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DC7A62">
        <w:rPr>
          <w:b/>
          <w:sz w:val="32"/>
        </w:rPr>
        <w:t xml:space="preserve">Tymczasowe utwardzenie terenu przy ul. </w:t>
      </w:r>
      <w:r w:rsidR="00F60990">
        <w:rPr>
          <w:b/>
          <w:sz w:val="32"/>
        </w:rPr>
        <w:t>Nadarzyńskiej</w:t>
      </w:r>
      <w:bookmarkStart w:id="0" w:name="_GoBack"/>
      <w:bookmarkEnd w:id="0"/>
      <w:r w:rsidR="003F075B">
        <w:rPr>
          <w:b/>
          <w:sz w:val="32"/>
        </w:rPr>
        <w:t xml:space="preserve"> </w:t>
      </w:r>
      <w:r w:rsidR="00F46CE0">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B827B9" w:rsidRDefault="00B827B9" w:rsidP="0051360F">
      <w:pPr>
        <w:spacing w:line="600" w:lineRule="auto"/>
        <w:rPr>
          <w:rFonts w:ascii="Times New Roman" w:hAnsi="Times New Roman" w:cs="Times New Roman"/>
        </w:rPr>
      </w:pPr>
      <w:r>
        <w:rPr>
          <w:rFonts w:ascii="Times New Roman" w:hAnsi="Times New Roman" w:cs="Times New Roman"/>
        </w:rPr>
        <w:t>D. 04.02.02 Wykonanie podbudowy z mieszaki niezwiązanej</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w:t>
      </w:r>
      <w:r w:rsidR="005D2B92">
        <w:rPr>
          <w:rFonts w:ascii="Times New Roman" w:hAnsi="Times New Roman" w:cs="Times New Roman"/>
        </w:rPr>
        <w:t>.05.03.23 Nawierzchnia z płyty ażurowej</w:t>
      </w:r>
      <w:r w:rsidRPr="00F3510C">
        <w:rPr>
          <w:rFonts w:ascii="Times New Roman" w:hAnsi="Times New Roman" w:cs="Times New Roman"/>
        </w:rPr>
        <w:t xml:space="preserve">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1A578D" w:rsidRDefault="001A578D">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1A578D">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0" w:firstLine="0"/>
        <w:jc w:val="left"/>
      </w:pP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w:t>
      </w:r>
      <w:r>
        <w:lastRenderedPageBreak/>
        <w:t xml:space="preserve">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lastRenderedPageBreak/>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067ED4" w:rsidRDefault="003A7FE2" w:rsidP="005F19ED">
      <w:pPr>
        <w:spacing w:after="0" w:line="259" w:lineRule="auto"/>
        <w:ind w:left="0" w:firstLine="0"/>
        <w:jc w:val="left"/>
      </w:pPr>
      <w:r>
        <w:t xml:space="preserve"> </w:t>
      </w:r>
    </w:p>
    <w:p w:rsidR="00067ED4" w:rsidRDefault="00067ED4" w:rsidP="00067ED4">
      <w:pPr>
        <w:pStyle w:val="Nagwek2"/>
        <w:ind w:left="-5"/>
      </w:pPr>
      <w:r>
        <w:rPr>
          <w:sz w:val="32"/>
        </w:rPr>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8"/>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49"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1"/>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4"/>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1A578D" w:rsidRDefault="001A578D"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1A578D" w:rsidRDefault="001A578D"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5"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lastRenderedPageBreak/>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1A578D">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b/>
                <w:sz w:val="20"/>
              </w:rPr>
              <w:t xml:space="preserve">Wymaganie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Kształt i wymiary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Długość szerokość  grubość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Różnica pomię-dzy dwoma po-miarami grubości, tej </w:t>
            </w:r>
          </w:p>
          <w:p w:rsidR="00067ED4" w:rsidRDefault="00067ED4" w:rsidP="001A578D">
            <w:pPr>
              <w:spacing w:after="0" w:line="259" w:lineRule="auto"/>
              <w:ind w:left="159" w:right="71" w:firstLine="0"/>
              <w:jc w:val="center"/>
            </w:pPr>
            <w:r>
              <w:rPr>
                <w:sz w:val="20"/>
              </w:rPr>
              <w:t xml:space="preserve">samej kostki, powinna być  ≤ 3 mm </w:t>
            </w:r>
          </w:p>
        </w:tc>
      </w:tr>
      <w:tr w:rsidR="00067ED4" w:rsidTr="001A578D">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58" w:right="13" w:firstLine="0"/>
              <w:jc w:val="center"/>
            </w:pPr>
            <w:r>
              <w:rPr>
                <w:sz w:val="20"/>
              </w:rPr>
              <w:t xml:space="preserve">Odchyłki płaskości i pofalowania (jeśli </w:t>
            </w:r>
          </w:p>
          <w:p w:rsidR="00067ED4" w:rsidRDefault="00067ED4" w:rsidP="001A578D">
            <w:pPr>
              <w:spacing w:after="0" w:line="259" w:lineRule="auto"/>
              <w:ind w:left="130" w:firstLine="0"/>
              <w:jc w:val="left"/>
            </w:pPr>
            <w:r>
              <w:rPr>
                <w:sz w:val="20"/>
              </w:rPr>
              <w:t xml:space="preserve">maksymalne wymiary kostki &gt; </w:t>
            </w:r>
          </w:p>
          <w:p w:rsidR="00067ED4" w:rsidRDefault="00067ED4" w:rsidP="001A578D">
            <w:pPr>
              <w:spacing w:after="0" w:line="259" w:lineRule="auto"/>
              <w:ind w:left="0" w:firstLine="0"/>
              <w:jc w:val="center"/>
            </w:pPr>
            <w:r>
              <w:rPr>
                <w:sz w:val="20"/>
              </w:rPr>
              <w:t xml:space="preserve">300 mm), przy długości </w:t>
            </w:r>
          </w:p>
          <w:p w:rsidR="00067ED4" w:rsidRDefault="00067ED4" w:rsidP="001A578D">
            <w:pPr>
              <w:spacing w:after="0" w:line="259" w:lineRule="auto"/>
              <w:ind w:left="0" w:right="860" w:firstLine="0"/>
              <w:jc w:val="right"/>
            </w:pPr>
            <w:r>
              <w:rPr>
                <w:sz w:val="20"/>
              </w:rPr>
              <w:t xml:space="preserve">pomiarowej                   </w:t>
            </w:r>
          </w:p>
          <w:p w:rsidR="00067ED4" w:rsidRDefault="00067ED4" w:rsidP="001A578D">
            <w:pPr>
              <w:spacing w:after="0" w:line="259" w:lineRule="auto"/>
              <w:ind w:left="0" w:right="1012" w:firstLine="0"/>
              <w:jc w:val="right"/>
            </w:pPr>
            <w:r>
              <w:rPr>
                <w:sz w:val="20"/>
              </w:rPr>
              <w:t xml:space="preserve">300 mm                      </w:t>
            </w:r>
          </w:p>
          <w:p w:rsidR="00067ED4" w:rsidRDefault="00067ED4" w:rsidP="001A578D">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1A578D">
            <w:pPr>
              <w:spacing w:after="225" w:line="259" w:lineRule="auto"/>
              <w:ind w:left="0" w:right="2" w:firstLine="0"/>
              <w:jc w:val="center"/>
            </w:pPr>
            <w:r>
              <w:rPr>
                <w:sz w:val="20"/>
              </w:rPr>
              <w:t xml:space="preserve">C </w:t>
            </w:r>
          </w:p>
          <w:p w:rsidR="00067ED4" w:rsidRDefault="00067ED4" w:rsidP="001A578D">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1310" w:right="874" w:firstLine="458"/>
            </w:pPr>
            <w:r>
              <w:rPr>
                <w:sz w:val="20"/>
              </w:rPr>
              <w:t xml:space="preserve">Maksymalna (w mm) wypukłość                      wklęsłość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3" w:firstLine="0"/>
              <w:jc w:val="center"/>
            </w:pPr>
            <w:r>
              <w:rPr>
                <w:sz w:val="20"/>
              </w:rPr>
              <w:t xml:space="preserve">1,5                                    1,0 </w:t>
            </w:r>
          </w:p>
          <w:p w:rsidR="00067ED4" w:rsidRDefault="00067ED4" w:rsidP="001A578D">
            <w:pPr>
              <w:spacing w:after="0" w:line="259" w:lineRule="auto"/>
              <w:ind w:left="3" w:firstLine="0"/>
              <w:jc w:val="center"/>
            </w:pPr>
            <w:r>
              <w:rPr>
                <w:sz w:val="20"/>
              </w:rPr>
              <w:t xml:space="preserve">2,0                                    1,5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Właściwości fizyczne i mechaniczne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zamrażanie/rozmraża-nie z </w:t>
            </w:r>
          </w:p>
          <w:p w:rsidR="00067ED4" w:rsidRDefault="00067ED4" w:rsidP="001A578D">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1A578D">
            <w:pPr>
              <w:spacing w:after="0" w:line="259" w:lineRule="auto"/>
              <w:ind w:left="2" w:firstLine="0"/>
              <w:jc w:val="center"/>
            </w:pPr>
            <w:r>
              <w:rPr>
                <w:sz w:val="20"/>
              </w:rPr>
              <w:t xml:space="preserve">rozłupania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1A578D">
            <w:pPr>
              <w:spacing w:after="0" w:line="259" w:lineRule="auto"/>
              <w:ind w:left="0" w:right="3" w:firstLine="0"/>
              <w:jc w:val="center"/>
            </w:pPr>
            <w:r>
              <w:rPr>
                <w:sz w:val="20"/>
              </w:rPr>
              <w:t xml:space="preserve">konserwacja </w:t>
            </w:r>
          </w:p>
        </w:tc>
      </w:tr>
      <w:tr w:rsidR="00067ED4" w:rsidTr="001A578D">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1" w:firstLine="0"/>
              <w:jc w:val="center"/>
            </w:pPr>
            <w:r>
              <w:rPr>
                <w:sz w:val="20"/>
              </w:rPr>
              <w:t xml:space="preserve">Pomiar wykonany na tarczy </w:t>
            </w:r>
          </w:p>
        </w:tc>
      </w:tr>
      <w:tr w:rsidR="00067ED4" w:rsidTr="001A578D">
        <w:trPr>
          <w:trHeight w:val="742"/>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5" w:firstLine="0"/>
              <w:jc w:val="right"/>
            </w:pPr>
            <w:r>
              <w:rPr>
                <w:sz w:val="20"/>
              </w:rPr>
              <w:t xml:space="preserve">szerokiej ściernej,           </w:t>
            </w:r>
          </w:p>
          <w:p w:rsidR="00067ED4" w:rsidRDefault="00067ED4" w:rsidP="001A578D">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1A578D">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1A578D">
            <w:pPr>
              <w:spacing w:after="0" w:line="259" w:lineRule="auto"/>
              <w:ind w:left="0" w:right="2" w:firstLine="0"/>
              <w:jc w:val="center"/>
            </w:pPr>
            <w:r>
              <w:rPr>
                <w:sz w:val="20"/>
              </w:rPr>
              <w:t xml:space="preserve">b) jeśli wyjątkowo wymaga się podania wartości odporności </w:t>
            </w:r>
          </w:p>
          <w:p w:rsidR="00067ED4" w:rsidRDefault="00067ED4" w:rsidP="001A578D">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1A578D">
            <w:pPr>
              <w:spacing w:after="0" w:line="259" w:lineRule="auto"/>
              <w:ind w:left="0" w:right="2" w:firstLine="0"/>
              <w:jc w:val="center"/>
            </w:pPr>
            <w:r>
              <w:rPr>
                <w:sz w:val="20"/>
              </w:rPr>
              <w:t xml:space="preserve">przyrządem do badania tarcia)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Aspekty wizualne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lastRenderedPageBreak/>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1" w:firstLine="0"/>
              <w:jc w:val="center"/>
            </w:pPr>
            <w:r>
              <w:rPr>
                <w:sz w:val="20"/>
              </w:rPr>
              <w:t xml:space="preserve"> górna powierzchnia kostki nie powinna mieć rys i odprysków, </w:t>
            </w:r>
          </w:p>
          <w:p w:rsidR="00067ED4" w:rsidRDefault="00067ED4" w:rsidP="001A578D">
            <w:pPr>
              <w:spacing w:after="0" w:line="259" w:lineRule="auto"/>
              <w:ind w:left="0" w:right="1" w:firstLine="0"/>
              <w:jc w:val="center"/>
            </w:pPr>
            <w:r>
              <w:rPr>
                <w:sz w:val="20"/>
              </w:rPr>
              <w:t xml:space="preserve">nie dopuszcza się rozwarstwień w kostkach dwuwarstwowych, </w:t>
            </w:r>
          </w:p>
          <w:p w:rsidR="00067ED4" w:rsidRDefault="00067ED4" w:rsidP="001A578D">
            <w:pPr>
              <w:spacing w:after="0" w:line="259" w:lineRule="auto"/>
              <w:ind w:left="0" w:right="2" w:firstLine="0"/>
              <w:jc w:val="center"/>
            </w:pPr>
            <w:r>
              <w:rPr>
                <w:sz w:val="20"/>
              </w:rPr>
              <w:t xml:space="preserve"> ewentualne wykwity nie są uważane za istotne </w:t>
            </w:r>
          </w:p>
        </w:tc>
      </w:tr>
      <w:tr w:rsidR="00067ED4" w:rsidTr="001A578D">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3.2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Tekstura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42" w:lineRule="auto"/>
              <w:ind w:left="27" w:firstLine="0"/>
              <w:jc w:val="center"/>
            </w:pPr>
            <w:r>
              <w:rPr>
                <w:sz w:val="20"/>
              </w:rPr>
              <w:t xml:space="preserve">Zabarwienie (barwiona może być warstwa ścieralna lub cały </w:t>
            </w:r>
          </w:p>
          <w:p w:rsidR="00067ED4" w:rsidRDefault="00067ED4" w:rsidP="001A578D">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1A578D">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1A578D">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1A578D">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Do pielęgnacji nawierzchni  – należy użyć grunt piaszczysty.</w:t>
      </w:r>
      <w:r w:rsidR="00B827B9">
        <w:t xml:space="preserve"> </w:t>
      </w:r>
      <w:r>
        <w:t xml:space="preserve">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lastRenderedPageBreak/>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1"/>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2"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4"/>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5"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8"/>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69"/>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0"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w:t>
      </w:r>
      <w:r w:rsidR="00B827B9">
        <w:t>za stabilizuje</w:t>
      </w:r>
      <w:r>
        <w:t xml:space="preserv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3"/>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zapadnięcia i wyboje fragmentów nawierzchni,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przesuwanie rzędów kostek pod działaniem sił poziomych, </w:t>
            </w:r>
          </w:p>
        </w:tc>
      </w:tr>
      <w:tr w:rsidR="00067ED4" w:rsidTr="001A578D">
        <w:trPr>
          <w:trHeight w:val="93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osłabienia stateczności kostek przy ich wykruszaniu się lub wymywaniu materiału wypełniającego kostki, </w:t>
            </w:r>
          </w:p>
        </w:tc>
      </w:tr>
      <w:tr w:rsidR="00067ED4" w:rsidTr="001A578D">
        <w:trPr>
          <w:trHeight w:val="63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kostki pęknięte, zmiażdżone, uszkodzone powierzchniowo, </w:t>
            </w:r>
          </w:p>
        </w:tc>
      </w:tr>
      <w:tr w:rsidR="00067ED4" w:rsidTr="001A578D">
        <w:trPr>
          <w:trHeight w:val="574"/>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roboty przygotowawcze </w:t>
            </w:r>
          </w:p>
        </w:tc>
      </w:tr>
      <w:tr w:rsidR="00067ED4" w:rsidTr="001A578D">
        <w:trPr>
          <w:trHeight w:val="322"/>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wyznaczenie powierzchni remontu cząstkowego,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rozebranie uszkodzonej nawierzchni z betonowej kostki brukowej z oczyszczeniem i posortowaniem materiału uzyskanego z rozbiórki, </w:t>
            </w:r>
          </w:p>
        </w:tc>
      </w:tr>
      <w:tr w:rsidR="00067ED4" w:rsidTr="001A578D">
        <w:trPr>
          <w:trHeight w:val="328"/>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ew. naprawę podbudowy lub podłoża gruntowego,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z betonowej kostki brukowej z ubiciem i wypełnieniem spoin, </w:t>
            </w:r>
          </w:p>
        </w:tc>
      </w:tr>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6"/>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7"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8"/>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7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b/>
                <w:sz w:val="20"/>
              </w:rPr>
              <w:t xml:space="preserve">Wartości dopuszczalne </w:t>
            </w:r>
          </w:p>
        </w:tc>
      </w:tr>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5" w:firstLine="0"/>
              <w:jc w:val="center"/>
            </w:pPr>
            <w:r>
              <w:rPr>
                <w:sz w:val="20"/>
              </w:rPr>
              <w:t xml:space="preserve">wg D.02.01.01 i D.02.03.01 </w:t>
            </w:r>
          </w:p>
        </w:tc>
      </w:tr>
      <w:tr w:rsidR="00067ED4" w:rsidTr="001A578D">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wg D.08.01.01;D.08.03.01; </w:t>
            </w:r>
          </w:p>
        </w:tc>
      </w:tr>
      <w:tr w:rsidR="00067ED4" w:rsidTr="001A578D">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1" w:line="240" w:lineRule="auto"/>
              <w:ind w:left="25" w:hanging="25"/>
              <w:jc w:val="center"/>
            </w:pPr>
            <w:r>
              <w:rPr>
                <w:sz w:val="20"/>
              </w:rPr>
              <w:t xml:space="preserve">Bieżąca kontrola w 10 punktach dziennej działki roboczej: grubości, spadków i cech </w:t>
            </w:r>
          </w:p>
          <w:p w:rsidR="00067ED4" w:rsidRDefault="00067ED4" w:rsidP="001A578D">
            <w:pPr>
              <w:spacing w:after="0" w:line="259" w:lineRule="auto"/>
              <w:ind w:left="38" w:firstLine="0"/>
              <w:jc w:val="left"/>
            </w:pPr>
            <w:r>
              <w:rPr>
                <w:sz w:val="20"/>
              </w:rPr>
              <w:t xml:space="preserve">konstrukcyjnych w porównaniu </w:t>
            </w:r>
          </w:p>
          <w:p w:rsidR="00067ED4" w:rsidRDefault="00067ED4" w:rsidP="001A578D">
            <w:pPr>
              <w:spacing w:after="0" w:line="259" w:lineRule="auto"/>
              <w:ind w:left="0" w:right="40" w:firstLine="0"/>
              <w:jc w:val="center"/>
            </w:pPr>
            <w:r>
              <w:rPr>
                <w:sz w:val="20"/>
              </w:rPr>
              <w:t xml:space="preserve">z dokumentacją projektową i </w:t>
            </w:r>
          </w:p>
          <w:p w:rsidR="00067ED4" w:rsidRDefault="00067ED4" w:rsidP="001A578D">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1A578D">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4 </w:t>
            </w:r>
          </w:p>
          <w:p w:rsidR="00067ED4" w:rsidRDefault="00067ED4" w:rsidP="001A578D">
            <w:pPr>
              <w:spacing w:after="241"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t xml:space="preserve"> </w:t>
            </w:r>
          </w:p>
          <w:p w:rsidR="00067ED4" w:rsidRDefault="00067ED4" w:rsidP="001A578D">
            <w:pPr>
              <w:spacing w:after="486" w:line="259" w:lineRule="auto"/>
              <w:ind w:left="2" w:firstLine="0"/>
              <w:jc w:val="center"/>
            </w:pPr>
            <w:r>
              <w:rPr>
                <w:sz w:val="20"/>
              </w:rPr>
              <w:t xml:space="preserve"> </w:t>
            </w:r>
          </w:p>
          <w:p w:rsidR="00067ED4" w:rsidRDefault="00067ED4" w:rsidP="001A578D">
            <w:pPr>
              <w:spacing w:after="239" w:line="259" w:lineRule="auto"/>
              <w:ind w:left="2" w:firstLine="0"/>
              <w:jc w:val="center"/>
            </w:pPr>
            <w:r>
              <w:rPr>
                <w:sz w:val="20"/>
              </w:rPr>
              <w:t xml:space="preserve"> </w:t>
            </w:r>
          </w:p>
          <w:p w:rsidR="00067ED4" w:rsidRDefault="00067ED4" w:rsidP="001A578D">
            <w:pPr>
              <w:spacing w:after="1218"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lastRenderedPageBreak/>
              <w:t xml:space="preserve"> </w:t>
            </w:r>
          </w:p>
          <w:p w:rsidR="00067ED4" w:rsidRDefault="00067ED4" w:rsidP="001A578D">
            <w:pPr>
              <w:spacing w:after="496" w:line="259" w:lineRule="auto"/>
              <w:ind w:left="2" w:firstLine="0"/>
              <w:jc w:val="center"/>
            </w:pPr>
            <w:r>
              <w:rPr>
                <w:sz w:val="20"/>
              </w:rPr>
              <w:t xml:space="preserve"> </w:t>
            </w:r>
          </w:p>
          <w:p w:rsidR="00067ED4" w:rsidRDefault="00067ED4" w:rsidP="001A578D">
            <w:pPr>
              <w:spacing w:after="729" w:line="259" w:lineRule="auto"/>
              <w:ind w:left="2" w:firstLine="0"/>
              <w:jc w:val="center"/>
            </w:pPr>
            <w:r>
              <w:rPr>
                <w:sz w:val="20"/>
              </w:rPr>
              <w:t xml:space="preserve"> </w:t>
            </w:r>
          </w:p>
          <w:p w:rsidR="00067ED4" w:rsidRDefault="00067ED4" w:rsidP="001A578D">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7" w:firstLine="0"/>
              <w:jc w:val="center"/>
            </w:pPr>
            <w:r>
              <w:rPr>
                <w:sz w:val="20"/>
              </w:rPr>
              <w:lastRenderedPageBreak/>
              <w:t xml:space="preserve">Badania  wykonywania  nawierzchni  z kostki </w:t>
            </w:r>
          </w:p>
        </w:tc>
      </w:tr>
      <w:tr w:rsidR="00067ED4" w:rsidTr="001A578D">
        <w:trPr>
          <w:trHeight w:val="504"/>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Przesunięcie od osi projektowanej do 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749"/>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Odchylenia: +1 cm; -1 cm </w:t>
            </w:r>
          </w:p>
        </w:tc>
      </w:tr>
      <w:tr w:rsidR="00067ED4" w:rsidTr="001A578D">
        <w:trPr>
          <w:trHeight w:val="502"/>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310" w:right="262" w:firstLine="0"/>
              <w:jc w:val="center"/>
            </w:pPr>
            <w:r>
              <w:rPr>
                <w:sz w:val="20"/>
              </w:rPr>
              <w:t xml:space="preserve">Nierówności  do 8 mm </w:t>
            </w:r>
          </w:p>
        </w:tc>
      </w:tr>
      <w:tr w:rsidR="00067ED4" w:rsidTr="001A578D">
        <w:trPr>
          <w:trHeight w:val="148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3" w:firstLine="0"/>
              <w:jc w:val="left"/>
            </w:pPr>
            <w:r>
              <w:rPr>
                <w:sz w:val="20"/>
              </w:rPr>
              <w:t xml:space="preserve">równość w przekroju poprzecznym </w:t>
            </w:r>
          </w:p>
          <w:p w:rsidR="00067ED4" w:rsidRDefault="00067ED4" w:rsidP="001A578D">
            <w:pPr>
              <w:spacing w:after="0" w:line="242" w:lineRule="auto"/>
              <w:ind w:left="0" w:firstLine="0"/>
              <w:jc w:val="center"/>
            </w:pPr>
            <w:r>
              <w:rPr>
                <w:sz w:val="20"/>
              </w:rPr>
              <w:t xml:space="preserve">(sprawdzona łatą profilową z poziomnicą i pomiarze prześwitu klinem cechowanym oraz </w:t>
            </w:r>
          </w:p>
          <w:p w:rsidR="00067ED4" w:rsidRDefault="00067ED4" w:rsidP="001A578D">
            <w:pPr>
              <w:spacing w:after="0" w:line="259" w:lineRule="auto"/>
              <w:ind w:left="0" w:right="44" w:firstLine="0"/>
              <w:jc w:val="center"/>
            </w:pPr>
            <w:r>
              <w:rPr>
                <w:sz w:val="20"/>
              </w:rPr>
              <w:t xml:space="preserve">przymiarem liniowym względnie </w:t>
            </w:r>
          </w:p>
          <w:p w:rsidR="00067ED4" w:rsidRDefault="00067ED4" w:rsidP="001A578D">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Prześwity między łatą a powierzchnią do  8 </w:t>
            </w:r>
          </w:p>
          <w:p w:rsidR="00067ED4" w:rsidRDefault="00067ED4" w:rsidP="001A578D">
            <w:pPr>
              <w:spacing w:after="0" w:line="259" w:lineRule="auto"/>
              <w:ind w:left="0" w:right="47" w:firstLine="0"/>
              <w:jc w:val="center"/>
            </w:pPr>
            <w:r>
              <w:rPr>
                <w:sz w:val="20"/>
              </w:rPr>
              <w:t xml:space="preserve">mm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Odchyłki od dokumentacji projektowej do 0,5% </w:t>
            </w:r>
          </w:p>
        </w:tc>
      </w:tr>
      <w:tr w:rsidR="00067ED4" w:rsidTr="001A578D">
        <w:trPr>
          <w:trHeight w:val="758"/>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99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70" w:firstLine="0"/>
              <w:jc w:val="left"/>
            </w:pPr>
            <w:r>
              <w:rPr>
                <w:sz w:val="20"/>
              </w:rPr>
              <w:t xml:space="preserve">szerokość i głębokość wypełnienia </w:t>
            </w:r>
          </w:p>
          <w:p w:rsidR="00067ED4" w:rsidRDefault="00067ED4" w:rsidP="001A578D">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W 20 punktach charakterystycznych dziennej </w:t>
            </w:r>
          </w:p>
          <w:p w:rsidR="00067ED4" w:rsidRDefault="00067ED4" w:rsidP="001A578D">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Wg pkt. 5.2.8 i 5.2.9 </w:t>
            </w:r>
          </w:p>
        </w:tc>
      </w:tr>
      <w:tr w:rsidR="00067ED4" w:rsidTr="001A578D">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Wg dokumentacji projektowej lub </w:t>
            </w:r>
          </w:p>
          <w:p w:rsidR="00067ED4" w:rsidRDefault="00067ED4" w:rsidP="001A578D">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0" w:firstLine="0"/>
              <w:jc w:val="center"/>
            </w:pPr>
            <w:r>
              <w:rPr>
                <w:b/>
                <w:sz w:val="20"/>
              </w:rPr>
              <w:t xml:space="preserve">Sposób sprawdzenia </w:t>
            </w:r>
          </w:p>
        </w:tc>
      </w:tr>
      <w:tr w:rsidR="00067ED4" w:rsidTr="001A578D">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2" w:line="239" w:lineRule="auto"/>
              <w:ind w:left="0" w:firstLine="0"/>
              <w:jc w:val="center"/>
            </w:pPr>
            <w:r>
              <w:rPr>
                <w:sz w:val="20"/>
              </w:rPr>
              <w:t xml:space="preserve">Sprawdzenie wyglądu zewnętrznego nawierzchni, krawężników, obrzeży, </w:t>
            </w:r>
          </w:p>
          <w:p w:rsidR="00067ED4" w:rsidRDefault="00067ED4" w:rsidP="001A578D">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1"/>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2"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3"/>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4"/>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5"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prace pomiarowe i roboty przygotowawcze,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oznakowanie robót,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zakup i dostarczenie wyrobów na miejsce wbudowania,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podsypki cementowo – kruszywowej 1:4, </w:t>
            </w:r>
          </w:p>
        </w:tc>
      </w:tr>
      <w:tr w:rsidR="00067ED4" w:rsidTr="001A578D">
        <w:trPr>
          <w:trHeight w:val="322"/>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geodezyjne wyznaczenie nawierzchni,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ułożenie i ubicie kostki,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wypełnienie spoin zaprawą cementowo –  kruszywową,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szczelin dylatacyjnych wraz z ich wypełnieniem,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pielęgnacja wykonanych elementów,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uporządkowanie miejsca prowadzenia robót, </w:t>
            </w:r>
          </w:p>
        </w:tc>
      </w:tr>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5F19ED">
      <w:pPr>
        <w:spacing w:after="386" w:line="259" w:lineRule="auto"/>
        <w:ind w:left="0" w:firstLine="0"/>
        <w:jc w:val="left"/>
      </w:pPr>
      <w: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8"/>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1A578D" w:rsidRDefault="001A578D"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1A578D" w:rsidRDefault="001A578D"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07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&#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J1uUatdBgAAXQYAABQAAABkcnMvbWVkaWEvaW1hZ2UxLmpwZ//Y/+AAEEpG&#10;SUYAAQEBAAAAAAAA/9sAQwADAgIDAgIDAwMDBAMDBAUIBQUEBAUKBwcGCAwKDAwLCgsLDQ4SEA0O&#10;EQ4LCxAWEBETFBUVFQwPFxgWFBgSFBUU/9sAQwEDBAQFBAUJBQUJFA0LDRQUFBQUFBQUFBQUFBQU&#10;FBQUFBQUFBQUFBQUFBQUFBQUFBQUFBQUFBQUFBQUFBQUFBQU/8AAEQgAJAA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">
                <v:shape id="Shape 192927"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49" o:title=""/>
                </v:shape>
                <v:rect id="Rectangle 19578"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9580"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9581"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STW</w:t>
                        </w:r>
                      </w:p>
                    </w:txbxContent>
                  </v:textbox>
                </v:rect>
                <v:rect id="Rectangle 19582"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I</w:t>
                        </w:r>
                      </w:p>
                    </w:txbxContent>
                  </v:textbox>
                </v:rect>
                <v:rect id="Rectangle 19583"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87"/>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lastRenderedPageBreak/>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8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Kształt i wymiary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Wartości dopuszczalnych odchyłek od wymiarów nomi-</w:t>
            </w:r>
          </w:p>
          <w:p w:rsidR="00067ED4" w:rsidRDefault="00067ED4" w:rsidP="001A578D">
            <w:pPr>
              <w:spacing w:after="0" w:line="259" w:lineRule="auto"/>
              <w:ind w:left="0" w:right="46" w:firstLine="0"/>
              <w:jc w:val="center"/>
            </w:pPr>
            <w:r>
              <w:rPr>
                <w:sz w:val="20"/>
              </w:rPr>
              <w:t xml:space="preserve">nalnych, z dokładnością do </w:t>
            </w:r>
          </w:p>
          <w:p w:rsidR="00067ED4" w:rsidRDefault="00067ED4" w:rsidP="001A578D">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1A578D">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Dopuszczalne odchyłki od płaskości i prostoliniowości, dla długości pomiarowej </w:t>
            </w:r>
          </w:p>
          <w:p w:rsidR="00067ED4" w:rsidRDefault="00067ED4" w:rsidP="001A578D">
            <w:pPr>
              <w:spacing w:after="0" w:line="259" w:lineRule="auto"/>
              <w:ind w:left="0" w:right="49" w:firstLine="0"/>
              <w:jc w:val="center"/>
            </w:pPr>
            <w:r>
              <w:rPr>
                <w:sz w:val="20"/>
              </w:rPr>
              <w:t xml:space="preserve">300 mm </w:t>
            </w:r>
          </w:p>
          <w:p w:rsidR="00067ED4" w:rsidRDefault="00067ED4" w:rsidP="001A578D">
            <w:pPr>
              <w:spacing w:after="0" w:line="259" w:lineRule="auto"/>
              <w:ind w:left="0" w:right="49" w:firstLine="0"/>
              <w:jc w:val="center"/>
            </w:pPr>
            <w:r>
              <w:rPr>
                <w:sz w:val="20"/>
              </w:rPr>
              <w:t xml:space="preserve">400 mm </w:t>
            </w:r>
          </w:p>
          <w:p w:rsidR="00067ED4" w:rsidRDefault="00067ED4" w:rsidP="001A578D">
            <w:pPr>
              <w:spacing w:after="0" w:line="259" w:lineRule="auto"/>
              <w:ind w:left="0" w:right="49" w:firstLine="0"/>
              <w:jc w:val="center"/>
            </w:pPr>
            <w:r>
              <w:rPr>
                <w:sz w:val="20"/>
              </w:rPr>
              <w:t xml:space="preserve">500 mm </w:t>
            </w:r>
          </w:p>
          <w:p w:rsidR="00067ED4" w:rsidRDefault="00067ED4" w:rsidP="001A578D">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right="47" w:firstLine="0"/>
              <w:jc w:val="center"/>
            </w:pPr>
            <w:r>
              <w:rPr>
                <w:sz w:val="20"/>
              </w:rPr>
              <w:t xml:space="preserve">± 1,5 mm </w:t>
            </w:r>
          </w:p>
          <w:p w:rsidR="00067ED4" w:rsidRDefault="00067ED4" w:rsidP="001A578D">
            <w:pPr>
              <w:spacing w:after="0" w:line="259" w:lineRule="auto"/>
              <w:ind w:left="0" w:right="47" w:firstLine="0"/>
              <w:jc w:val="center"/>
            </w:pPr>
            <w:r>
              <w:rPr>
                <w:sz w:val="20"/>
              </w:rPr>
              <w:t xml:space="preserve">± 2,0 mm </w:t>
            </w:r>
          </w:p>
          <w:p w:rsidR="00067ED4" w:rsidRDefault="00067ED4" w:rsidP="001A578D">
            <w:pPr>
              <w:spacing w:after="0" w:line="259" w:lineRule="auto"/>
              <w:ind w:left="0" w:right="47" w:firstLine="0"/>
              <w:jc w:val="center"/>
            </w:pPr>
            <w:r>
              <w:rPr>
                <w:sz w:val="20"/>
              </w:rPr>
              <w:t xml:space="preserve">± 2,5 mm </w:t>
            </w:r>
          </w:p>
          <w:p w:rsidR="00067ED4" w:rsidRDefault="00067ED4" w:rsidP="001A578D">
            <w:pPr>
              <w:spacing w:after="0" w:line="259" w:lineRule="auto"/>
              <w:ind w:left="0" w:right="47" w:firstLine="0"/>
              <w:jc w:val="center"/>
            </w:pPr>
            <w:r>
              <w:rPr>
                <w:sz w:val="20"/>
              </w:rPr>
              <w:t xml:space="preserve">± 4,0 mm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Właściwości fizyczne i mechaniczne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lastRenderedPageBreak/>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 rozmrażanie z udziałem soli </w:t>
            </w:r>
          </w:p>
          <w:p w:rsidR="00067ED4" w:rsidRDefault="00067ED4" w:rsidP="001A578D">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Ubytek masy po badaniu: wartość średnia ≤ 1,0 kg/m2, przy czym każdy pojedynczy wynik &lt; 1,5 kg/m2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559" w:hanging="230"/>
            </w:pPr>
            <w:r>
              <w:rPr>
                <w:sz w:val="20"/>
              </w:rPr>
              <w:t xml:space="preserve"> Klasa          Charakterystyczna           Każdy pojedynczy  wytrz.         wytrzymałość, MPa         wynik, MPa </w:t>
            </w:r>
          </w:p>
          <w:p w:rsidR="00067ED4" w:rsidRDefault="00067ED4" w:rsidP="001A578D">
            <w:pPr>
              <w:spacing w:after="0" w:line="259" w:lineRule="auto"/>
              <w:ind w:left="0" w:right="42" w:firstLine="0"/>
              <w:jc w:val="center"/>
            </w:pPr>
            <w:r>
              <w:rPr>
                <w:sz w:val="20"/>
              </w:rPr>
              <w:t xml:space="preserve">   2                          5,0                                &gt; 4,0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1A578D">
            <w:pPr>
              <w:spacing w:after="0" w:line="259" w:lineRule="auto"/>
              <w:ind w:left="0" w:right="45" w:firstLine="0"/>
              <w:jc w:val="center"/>
            </w:pPr>
            <w:r>
              <w:rPr>
                <w:sz w:val="20"/>
              </w:rPr>
              <w:t xml:space="preserve">normalnej konserwacji </w:t>
            </w:r>
          </w:p>
        </w:tc>
      </w:tr>
      <w:tr w:rsidR="00067ED4" w:rsidTr="001A578D">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Odporność na ścieranie </w:t>
            </w:r>
          </w:p>
          <w:p w:rsidR="00067ED4" w:rsidRDefault="00067ED4" w:rsidP="001A578D">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sz w:val="20"/>
              </w:rPr>
              <w:t xml:space="preserve">Odporność przy pomiarze na tarczy </w:t>
            </w:r>
          </w:p>
        </w:tc>
      </w:tr>
      <w:tr w:rsidR="00067ED4" w:rsidTr="001A578D">
        <w:trPr>
          <w:trHeight w:val="989"/>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 18000 mm3/5000 mm2 </w:t>
            </w:r>
          </w:p>
        </w:tc>
      </w:tr>
      <w:tr w:rsidR="00067ED4" w:rsidTr="001A578D">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1A578D">
            <w:pPr>
              <w:spacing w:after="0" w:line="259" w:lineRule="auto"/>
              <w:ind w:left="55" w:firstLine="0"/>
              <w:jc w:val="left"/>
            </w:pPr>
            <w:r>
              <w:rPr>
                <w:sz w:val="20"/>
              </w:rPr>
              <w:t xml:space="preserve">jeśli wyjątkowo wymaga się podania wartości odporności na </w:t>
            </w:r>
          </w:p>
          <w:p w:rsidR="00067ED4" w:rsidRDefault="00067ED4" w:rsidP="001A578D">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1A578D">
            <w:pPr>
              <w:spacing w:after="0" w:line="259" w:lineRule="auto"/>
              <w:ind w:left="62" w:firstLine="0"/>
              <w:jc w:val="left"/>
            </w:pPr>
            <w:r>
              <w:rPr>
                <w:sz w:val="20"/>
              </w:rPr>
              <w:t xml:space="preserve">trwałość odporności na poślizg/poślizgnięcie w nor-malnych </w:t>
            </w:r>
          </w:p>
          <w:p w:rsidR="00067ED4" w:rsidRDefault="00067ED4" w:rsidP="001A578D">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1A578D">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9" w:firstLine="0"/>
              <w:jc w:val="center"/>
            </w:pPr>
            <w:r>
              <w:rPr>
                <w:sz w:val="20"/>
              </w:rPr>
              <w:t xml:space="preserve">Aspekty wizualne </w:t>
            </w:r>
          </w:p>
        </w:tc>
      </w:tr>
      <w:tr w:rsidR="00067ED4" w:rsidTr="001A578D">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1A578D">
            <w:pPr>
              <w:spacing w:after="0" w:line="259" w:lineRule="auto"/>
              <w:ind w:left="0" w:right="44" w:firstLine="0"/>
              <w:jc w:val="center"/>
            </w:pPr>
            <w:r>
              <w:rPr>
                <w:sz w:val="20"/>
              </w:rPr>
              <w:t xml:space="preserve">ewentualne wykwity nie są uważane za istotne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1A578D">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1A578D">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1A578D">
            <w:pPr>
              <w:spacing w:after="0" w:line="259" w:lineRule="auto"/>
              <w:ind w:left="922" w:firstLine="0"/>
              <w:jc w:val="left"/>
            </w:pPr>
            <w:r>
              <w:rPr>
                <w:b/>
                <w:sz w:val="20"/>
              </w:rPr>
              <w:t xml:space="preserve">Kształt i wymiary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różnice w jednolitości tekstury, spowodowane </w:t>
            </w:r>
          </w:p>
          <w:p w:rsidR="00067ED4" w:rsidRDefault="00067ED4" w:rsidP="001A578D">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1A578D">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1A578D">
            <w:pPr>
              <w:spacing w:after="0" w:line="259" w:lineRule="auto"/>
              <w:ind w:left="0" w:right="44" w:firstLine="0"/>
              <w:jc w:val="center"/>
            </w:pPr>
            <w:r>
              <w:rPr>
                <w:sz w:val="20"/>
              </w:rPr>
              <w:t xml:space="preserve">różnice w jednolitości zabarwienia, spowodowane </w:t>
            </w:r>
          </w:p>
          <w:p w:rsidR="00067ED4" w:rsidRDefault="00067ED4" w:rsidP="001A578D">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lastRenderedPageBreak/>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Klasa                Oznaczenie                  Nasiąkliwość </w:t>
            </w:r>
          </w:p>
          <w:p w:rsidR="00067ED4" w:rsidRDefault="00067ED4" w:rsidP="001A578D">
            <w:pPr>
              <w:spacing w:after="0" w:line="259" w:lineRule="auto"/>
              <w:ind w:left="0" w:right="46" w:firstLine="0"/>
              <w:jc w:val="center"/>
            </w:pPr>
            <w:r>
              <w:rPr>
                <w:sz w:val="20"/>
              </w:rPr>
              <w:t xml:space="preserve">                                                                 % masy </w:t>
            </w:r>
          </w:p>
          <w:p w:rsidR="00067ED4" w:rsidRDefault="00067ED4" w:rsidP="001A578D">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9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2"/>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mzyjdaQcAAGk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">
                <v:shape id="Shape 192931"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090"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93" o:title=""/>
                </v:shape>
                <v:rect id="Rectangle 20319"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09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21" o:spid="_x0000_s1093"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19"/>
                          </w:rPr>
                          <w:t>GÓLNE WYMAGANIA DOTYCZĄCE SPRZĘTU</w:t>
                        </w:r>
                      </w:p>
                    </w:txbxContent>
                  </v:textbox>
                </v:rect>
                <v:rect id="Rectangle 20322" o:spid="_x0000_s1094"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94"/>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09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TTAHQHBwAABwcAABQAAABkcnMvbWVkaWEvaW1hZ2UxLmpwZ//Y/+AAEEpGSUYA&#10;AQEBAAAAAAAA/9sAQwADAgIDAgIDAwMDBAMDBAUIBQUEBAUKBwcGCAwKDAwLCgsLDQ4SEA0OEQ4L&#10;CxAWEBETFBUVFQwPFxgWFBgSFBUU/9sAQwEDBAQFBAUJBQUJFA0LDRQUFBQUFBQUFBQUFBQUFBQU&#10;FBQUFBQUFBQUFBQUFBQUFBQUFBQUFBQUFBQUFBQUFBQU/8AAEQgAJ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">
                <v:shape id="Shape 192932" o:spid="_x0000_s109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097"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95" o:title=""/>
                </v:shape>
                <v:rect id="Rectangle 20341" o:spid="_x0000_s109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09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43" o:spid="_x0000_s1100"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WYMAGANIA DOTYCZĄCE TRANSPORTU</w:t>
                        </w:r>
                      </w:p>
                    </w:txbxContent>
                  </v:textbox>
                </v:rect>
                <v:rect id="Rectangle 20344" o:spid="_x0000_s1101"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96"/>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7"/>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0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2fnASyAHAAAg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">
                <v:shape id="Shape 192933" o:spid="_x0000_s110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0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98" o:title=""/>
                </v:shape>
                <v:rect id="Rectangle 20411" o:spid="_x0000_s110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0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413" o:spid="_x0000_s1107"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20414" o:spid="_x0000_s1108"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lastRenderedPageBreak/>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lastRenderedPageBreak/>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99"/>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0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tJJs6UQHAABEBwAAFAAAAGRycy9tZWRpYS9pbWFnZTEuanBn/9j/4AAQSkZJRgABAQEA&#10;AAAAAAD/2wBDAAMCAgMCAgMDAwMEAwMEBQgFBQQEBQoHBwYIDAoMDAsKCwsNDhIQDQ4RDgsLEBYQ&#10;ERMUFRUVDA8XGBYUGBIUFRT/2wBDAQMEBAUEBQkFBQkUDQsNFBQUFBQUFBQUFBQUFBQUFBQUFBQU&#10;FBQUFBQUFBQUFBQUFBQUFBQUFBQUFBQUFBQUFBT/wAARCAAl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">
                <v:shape id="Shape 192934" o:spid="_x0000_s111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11"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00" o:title=""/>
                </v:shape>
                <v:rect id="Rectangle 20570" o:spid="_x0000_s111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1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572" o:spid="_x0000_s1114"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ZASADY KONTROLI JAKOŚCI ROBÓT</w:t>
                        </w:r>
                      </w:p>
                    </w:txbxContent>
                  </v:textbox>
                </v:rect>
                <v:rect id="Rectangle 20573" o:spid="_x0000_s1115"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01"/>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0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lastRenderedPageBreak/>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1"/>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1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I8wfQQAAOU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XNKj2NRBrUy/3yGi1slFcgbKDq1QrzLAVc4GgbyUweHJ16bfMP4xtI3jJUfFF2u&#10;XDjvN1ZVDeXccbUhLlKAV+M0vcxpiln6bE7TIs8h8ZHTclqmmSsyT2mcZnEE69CFJkqhCH6kBL6b&#10;0zE9ndD+ApyC3Lj76eM6JVqezWlWgHIBa1inSZpG08ekJklZZunAajyNsux1WR0T9JdhFVTxEqv5&#10;d1VqkiRpjgJ7uVSzfFbAQf6TKnVM0J/NKX0qwbckXQmG7178WD19J7U+fp0v/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">
                <v:shape id="Shape 192938" o:spid="_x0000_s111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1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2" o:title=""/>
                </v:shape>
                <v:rect id="Rectangle 20732" o:spid="_x0000_s111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12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734" o:spid="_x0000_s1121"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20735" o:spid="_x0000_s1122"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0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lastRenderedPageBreak/>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04"/>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123"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mt8/QMAAGc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kzTfT5PocSmZK1xf3yGD7dGGaA3YHSSMvyWg1zhbsbUJw3DE1ggJMElYZsEF9QHQx9X0Z2f&#10;DsE0HdXchQIGv4gBaFjD1wwV5fDlhZ9L1++kf/k+3PwJ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8cmt8&#10;/QMAAGc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12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125"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05" o:title=""/>
                </v:shape>
                <v:rect id="Rectangle 20773" o:spid="_x0000_s112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06"/>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sectPr w:rsidR="00067ED4">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F11" w:rsidRDefault="00775F11">
      <w:pPr>
        <w:spacing w:after="0" w:line="240" w:lineRule="auto"/>
      </w:pPr>
      <w:r>
        <w:separator/>
      </w:r>
    </w:p>
  </w:endnote>
  <w:endnote w:type="continuationSeparator" w:id="0">
    <w:p w:rsidR="00775F11" w:rsidRDefault="0077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1A578D" w:rsidRDefault="001A578D">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1A578D" w:rsidRDefault="001A578D">
    <w:pPr>
      <w:spacing w:after="54" w:line="259" w:lineRule="auto"/>
      <w:ind w:left="0" w:right="114" w:firstLine="0"/>
      <w:jc w:val="right"/>
    </w:pPr>
    <w:r>
      <w:rPr>
        <w:sz w:val="14"/>
      </w:rPr>
      <w:t xml:space="preserve">www.vivalo.pl </w:t>
    </w:r>
  </w:p>
  <w:p w:rsidR="001A578D" w:rsidRDefault="001A578D">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1A578D" w:rsidRDefault="001A578D">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EndPr/>
    <w:sdtContent>
      <w:sdt>
        <w:sdtPr>
          <w:id w:val="-1705238520"/>
          <w:docPartObj>
            <w:docPartGallery w:val="Page Numbers (Top of Page)"/>
            <w:docPartUnique/>
          </w:docPartObj>
        </w:sdtPr>
        <w:sdtEndPr/>
        <w:sdtContent>
          <w:p w:rsidR="001A578D" w:rsidRDefault="001A578D">
            <w:pPr>
              <w:pStyle w:val="Stopka"/>
            </w:pPr>
            <w:r>
              <w:t xml:space="preserve">Strona </w:t>
            </w:r>
            <w:r>
              <w:rPr>
                <w:b/>
                <w:bCs/>
                <w:sz w:val="24"/>
                <w:szCs w:val="24"/>
              </w:rPr>
              <w:fldChar w:fldCharType="begin"/>
            </w:r>
            <w:r>
              <w:rPr>
                <w:b/>
                <w:bCs/>
              </w:rPr>
              <w:instrText>PAGE</w:instrText>
            </w:r>
            <w:r>
              <w:rPr>
                <w:b/>
                <w:bCs/>
                <w:sz w:val="24"/>
                <w:szCs w:val="24"/>
              </w:rPr>
              <w:fldChar w:fldCharType="separate"/>
            </w:r>
            <w:r w:rsidR="00F60990">
              <w:rPr>
                <w:b/>
                <w:bCs/>
                <w:noProof/>
              </w:rPr>
              <w:t>56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60990">
              <w:rPr>
                <w:b/>
                <w:bCs/>
                <w:noProof/>
              </w:rPr>
              <w:t>56</w:t>
            </w:r>
            <w:r>
              <w:rPr>
                <w:b/>
                <w:bCs/>
                <w:sz w:val="24"/>
                <w:szCs w:val="24"/>
              </w:rPr>
              <w:fldChar w:fldCharType="end"/>
            </w:r>
          </w:p>
        </w:sdtContent>
      </w:sdt>
    </w:sdtContent>
  </w:sdt>
  <w:p w:rsidR="001A578D" w:rsidRDefault="001A578D"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1A578D" w:rsidRDefault="001A578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F60990">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60990">
              <w:rPr>
                <w:b/>
                <w:bCs/>
                <w:noProof/>
              </w:rPr>
              <w:t>56</w:t>
            </w:r>
            <w:r>
              <w:rPr>
                <w:b/>
                <w:bCs/>
                <w:sz w:val="24"/>
                <w:szCs w:val="24"/>
              </w:rPr>
              <w:fldChar w:fldCharType="end"/>
            </w:r>
          </w:p>
        </w:sdtContent>
      </w:sdt>
    </w:sdtContent>
  </w:sdt>
  <w:p w:rsidR="001A578D" w:rsidRPr="004A1A20" w:rsidRDefault="001A578D"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F11" w:rsidRDefault="00775F11">
      <w:pPr>
        <w:tabs>
          <w:tab w:val="center" w:pos="2985"/>
        </w:tabs>
        <w:spacing w:after="0" w:line="259" w:lineRule="auto"/>
        <w:ind w:left="0" w:firstLine="0"/>
        <w:jc w:val="left"/>
      </w:pPr>
      <w:r>
        <w:separator/>
      </w:r>
    </w:p>
  </w:footnote>
  <w:footnote w:type="continuationSeparator" w:id="0">
    <w:p w:rsidR="00775F11" w:rsidRDefault="00775F11">
      <w:pPr>
        <w:tabs>
          <w:tab w:val="center" w:pos="2985"/>
        </w:tabs>
        <w:spacing w:after="0" w:line="259" w:lineRule="auto"/>
        <w:ind w:lef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1A578D"/>
    <w:rsid w:val="00224186"/>
    <w:rsid w:val="0026540E"/>
    <w:rsid w:val="0030738C"/>
    <w:rsid w:val="00334C60"/>
    <w:rsid w:val="0035026D"/>
    <w:rsid w:val="003512E4"/>
    <w:rsid w:val="00374EC2"/>
    <w:rsid w:val="003A7FE2"/>
    <w:rsid w:val="003C129E"/>
    <w:rsid w:val="003D5F04"/>
    <w:rsid w:val="003F075B"/>
    <w:rsid w:val="00477ED7"/>
    <w:rsid w:val="00486323"/>
    <w:rsid w:val="00486AB5"/>
    <w:rsid w:val="004A1A20"/>
    <w:rsid w:val="004A7B84"/>
    <w:rsid w:val="004E7C18"/>
    <w:rsid w:val="0051360F"/>
    <w:rsid w:val="00514536"/>
    <w:rsid w:val="00535E0D"/>
    <w:rsid w:val="00540D5B"/>
    <w:rsid w:val="005567D0"/>
    <w:rsid w:val="00563464"/>
    <w:rsid w:val="00571C9D"/>
    <w:rsid w:val="005920EE"/>
    <w:rsid w:val="005D2B92"/>
    <w:rsid w:val="005F19ED"/>
    <w:rsid w:val="006B6C91"/>
    <w:rsid w:val="006E1AAD"/>
    <w:rsid w:val="00765129"/>
    <w:rsid w:val="0077427C"/>
    <w:rsid w:val="00775F11"/>
    <w:rsid w:val="007F2EF7"/>
    <w:rsid w:val="00826A61"/>
    <w:rsid w:val="00837844"/>
    <w:rsid w:val="008F3C43"/>
    <w:rsid w:val="008F5370"/>
    <w:rsid w:val="009C385F"/>
    <w:rsid w:val="009D2006"/>
    <w:rsid w:val="00A54366"/>
    <w:rsid w:val="00AC7BC6"/>
    <w:rsid w:val="00AF2365"/>
    <w:rsid w:val="00B165F5"/>
    <w:rsid w:val="00B827B9"/>
    <w:rsid w:val="00BB10D1"/>
    <w:rsid w:val="00BE04C4"/>
    <w:rsid w:val="00C225D5"/>
    <w:rsid w:val="00C97840"/>
    <w:rsid w:val="00CB6E7A"/>
    <w:rsid w:val="00D619BA"/>
    <w:rsid w:val="00DC7A62"/>
    <w:rsid w:val="00E4026C"/>
    <w:rsid w:val="00E535C8"/>
    <w:rsid w:val="00E652F9"/>
    <w:rsid w:val="00E67DBB"/>
    <w:rsid w:val="00E94DAD"/>
    <w:rsid w:val="00ED0732"/>
    <w:rsid w:val="00F05025"/>
    <w:rsid w:val="00F3510C"/>
    <w:rsid w:val="00F46CE0"/>
    <w:rsid w:val="00F6099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6.jpg"/><Relationship Id="rId55" Type="http://schemas.openxmlformats.org/officeDocument/2006/relationships/image" Target="media/image22.jpeg"/><Relationship Id="rId63" Type="http://schemas.openxmlformats.org/officeDocument/2006/relationships/image" Target="media/image27.jpg"/><Relationship Id="rId68" Type="http://schemas.openxmlformats.org/officeDocument/2006/relationships/image" Target="media/image31.jpg"/><Relationship Id="rId76" Type="http://schemas.openxmlformats.org/officeDocument/2006/relationships/image" Target="media/image38.jpg"/><Relationship Id="rId84" Type="http://schemas.openxmlformats.org/officeDocument/2006/relationships/image" Target="media/image44.jpg"/><Relationship Id="rId89" Type="http://schemas.openxmlformats.org/officeDocument/2006/relationships/image" Target="media/image48.jpg"/><Relationship Id="rId97" Type="http://schemas.openxmlformats.org/officeDocument/2006/relationships/image" Target="media/image54.jpg"/><Relationship Id="rId104" Type="http://schemas.openxmlformats.org/officeDocument/2006/relationships/image" Target="media/image59.jpg"/><Relationship Id="rId112"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33.jpg"/><Relationship Id="rId92" Type="http://schemas.openxmlformats.org/officeDocument/2006/relationships/image" Target="media/image51.jpg"/><Relationship Id="rId2" Type="http://schemas.openxmlformats.org/officeDocument/2006/relationships/styles" Target="styles.xml"/><Relationship Id="rId29" Type="http://schemas.openxmlformats.org/officeDocument/2006/relationships/image" Target="media/image12.jpeg"/><Relationship Id="rId107" Type="http://schemas.openxmlformats.org/officeDocument/2006/relationships/header" Target="header1.xml"/><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19.jpg"/><Relationship Id="rId58" Type="http://schemas.openxmlformats.org/officeDocument/2006/relationships/image" Target="media/image23.jpg"/><Relationship Id="rId66" Type="http://schemas.openxmlformats.org/officeDocument/2006/relationships/image" Target="media/image29.jpg"/><Relationship Id="rId74" Type="http://schemas.openxmlformats.org/officeDocument/2006/relationships/image" Target="media/image36.jpg"/><Relationship Id="rId79" Type="http://schemas.openxmlformats.org/officeDocument/2006/relationships/image" Target="media/image40.jpg"/><Relationship Id="rId87" Type="http://schemas.openxmlformats.org/officeDocument/2006/relationships/image" Target="media/image46.jpg"/><Relationship Id="rId102" Type="http://schemas.openxmlformats.org/officeDocument/2006/relationships/image" Target="media/image57.jpg"/><Relationship Id="rId110"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6.jpg"/><Relationship Id="rId82" Type="http://schemas.openxmlformats.org/officeDocument/2006/relationships/image" Target="media/image50.jpeg"/><Relationship Id="rId90" Type="http://schemas.openxmlformats.org/officeDocument/2006/relationships/image" Target="media/image49.jpg"/><Relationship Id="rId95" Type="http://schemas.openxmlformats.org/officeDocument/2006/relationships/image" Target="media/image63.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jpg"/><Relationship Id="rId56" Type="http://schemas.openxmlformats.org/officeDocument/2006/relationships/image" Target="media/image21.jpg"/><Relationship Id="rId64" Type="http://schemas.openxmlformats.org/officeDocument/2006/relationships/image" Target="media/image28.jpg"/><Relationship Id="rId69" Type="http://schemas.openxmlformats.org/officeDocument/2006/relationships/image" Target="media/image32.jp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jpeg"/><Relationship Id="rId113"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7.jpg"/><Relationship Id="rId72" Type="http://schemas.openxmlformats.org/officeDocument/2006/relationships/image" Target="media/image34.jpg"/><Relationship Id="rId80" Type="http://schemas.openxmlformats.org/officeDocument/2006/relationships/image" Target="media/image41.jp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4.jpg"/><Relationship Id="rId67" Type="http://schemas.openxmlformats.org/officeDocument/2006/relationships/image" Target="media/image30.jpg"/><Relationship Id="rId103" Type="http://schemas.openxmlformats.org/officeDocument/2006/relationships/image" Target="media/image58.jpg"/><Relationship Id="rId108" Type="http://schemas.openxmlformats.org/officeDocument/2006/relationships/header" Target="header2.xml"/><Relationship Id="rId41" Type="http://schemas.openxmlformats.org/officeDocument/2006/relationships/image" Target="media/image24.jpeg"/><Relationship Id="rId54" Type="http://schemas.openxmlformats.org/officeDocument/2006/relationships/image" Target="media/image20.jp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37.jpg"/><Relationship Id="rId83" Type="http://schemas.openxmlformats.org/officeDocument/2006/relationships/image" Target="media/image43.jpg"/><Relationship Id="rId88" Type="http://schemas.openxmlformats.org/officeDocument/2006/relationships/image" Target="media/image47.jpg"/><Relationship Id="rId91" Type="http://schemas.openxmlformats.org/officeDocument/2006/relationships/image" Target="media/image50.jpg"/><Relationship Id="rId96" Type="http://schemas.openxmlformats.org/officeDocument/2006/relationships/image" Target="media/image53.jp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eg"/><Relationship Id="rId57" Type="http://schemas.openxmlformats.org/officeDocument/2006/relationships/image" Target="media/image22.jpg"/><Relationship Id="rId106" Type="http://schemas.openxmlformats.org/officeDocument/2006/relationships/image" Target="media/image60.jp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5.jpg"/><Relationship Id="rId65" Type="http://schemas.openxmlformats.org/officeDocument/2006/relationships/image" Target="media/image33.jpeg"/><Relationship Id="rId73" Type="http://schemas.openxmlformats.org/officeDocument/2006/relationships/image" Target="media/image35.jpg"/><Relationship Id="rId78" Type="http://schemas.openxmlformats.org/officeDocument/2006/relationships/image" Target="media/image39.jpg"/><Relationship Id="rId81" Type="http://schemas.openxmlformats.org/officeDocument/2006/relationships/image" Target="media/image42.jpg"/><Relationship Id="rId86" Type="http://schemas.openxmlformats.org/officeDocument/2006/relationships/image" Target="media/image45.jpg"/><Relationship Id="rId94" Type="http://schemas.openxmlformats.org/officeDocument/2006/relationships/image" Target="media/image52.jpg"/><Relationship Id="rId99" Type="http://schemas.openxmlformats.org/officeDocument/2006/relationships/image" Target="media/image55.jpg"/><Relationship Id="rId101" Type="http://schemas.openxmlformats.org/officeDocument/2006/relationships/image" Target="media/image56.jpg"/><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56</Pages>
  <Words>15254</Words>
  <Characters>91524</Characters>
  <Application>Microsoft Office Word</Application>
  <DocSecurity>0</DocSecurity>
  <Lines>762</Lines>
  <Paragraphs>213</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106565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18</cp:revision>
  <cp:lastPrinted>2018-05-30T07:46:00Z</cp:lastPrinted>
  <dcterms:created xsi:type="dcterms:W3CDTF">2017-03-16T09:16:00Z</dcterms:created>
  <dcterms:modified xsi:type="dcterms:W3CDTF">2018-05-30T07:46:00Z</dcterms:modified>
</cp:coreProperties>
</file>