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71" w:rsidRDefault="00220671" w:rsidP="00220671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Zał. A</w:t>
      </w:r>
    </w:p>
    <w:p w:rsidR="00220671" w:rsidRDefault="00220671" w:rsidP="00220671">
      <w:pPr>
        <w:rPr>
          <w:sz w:val="28"/>
          <w:szCs w:val="28"/>
        </w:rPr>
      </w:pPr>
    </w:p>
    <w:p w:rsidR="00220671" w:rsidRDefault="00220671" w:rsidP="00220671">
      <w:pPr>
        <w:rPr>
          <w:sz w:val="22"/>
          <w:szCs w:val="22"/>
        </w:rPr>
      </w:pPr>
    </w:p>
    <w:p w:rsidR="00220671" w:rsidRDefault="00220671" w:rsidP="0022067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Przedmiotem zamówien</w:t>
      </w:r>
      <w:bookmarkStart w:id="0" w:name="_GoBack"/>
      <w:bookmarkEnd w:id="0"/>
      <w:r>
        <w:rPr>
          <w:b/>
          <w:sz w:val="22"/>
          <w:szCs w:val="22"/>
        </w:rPr>
        <w:t>ia jest zakup workowanego węgla Orzech gat. I (</w:t>
      </w:r>
      <w:r>
        <w:rPr>
          <w:b/>
          <w:sz w:val="24"/>
          <w:szCs w:val="24"/>
        </w:rPr>
        <w:t xml:space="preserve">80-40mm)  o wartości opałowej nie niższej niż 27 000 </w:t>
      </w:r>
      <w:proofErr w:type="spellStart"/>
      <w:r>
        <w:rPr>
          <w:b/>
          <w:sz w:val="24"/>
          <w:szCs w:val="24"/>
        </w:rPr>
        <w:t>kJ</w:t>
      </w:r>
      <w:proofErr w:type="spellEnd"/>
      <w:r>
        <w:rPr>
          <w:b/>
          <w:sz w:val="24"/>
          <w:szCs w:val="24"/>
        </w:rPr>
        <w:t>/kg</w:t>
      </w:r>
    </w:p>
    <w:p w:rsidR="00220671" w:rsidRDefault="00220671" w:rsidP="0022067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Opał należy dostarczyć do podopiecznych M-G OPS z terenu Gminy Piaseczno i we wskazanym miejscu rozładować (w miejscu zamieszkania podopiecznego). Worki powinny zawierać 25 kg węgla.</w:t>
      </w:r>
    </w:p>
    <w:p w:rsidR="00220671" w:rsidRDefault="00220671" w:rsidP="0022067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Termin realizacji zamówienia  nie może być dłuższy niż 7 dni od daty otrzymania zlecenia z OPS.</w:t>
      </w:r>
    </w:p>
    <w:p w:rsidR="00220671" w:rsidRDefault="00220671" w:rsidP="0022067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Każde zamówienie powinno zawierać imię i nazwisko osoby do której ma być dostarczony węgiel, ilość oraz miejsce dostarczenia i rozładunku opału.</w:t>
      </w:r>
    </w:p>
    <w:p w:rsidR="00220671" w:rsidRDefault="00220671" w:rsidP="0022067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Każdorazowo Wykonawca zobowiązany jest do uzyskania od odbiorcy opału oświadczenia na piśmie                   o prawidłowym zrealizowaniu zamówienia i braku zastrzeżeń co do ilości jakości opału.</w:t>
      </w:r>
    </w:p>
    <w:p w:rsidR="00220671" w:rsidRDefault="00220671" w:rsidP="0022067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Zapotrzebowanie na opał w ciągu roku będzie zróżnicowane, zimą zdecydowanie większe niż             w okresie</w:t>
      </w:r>
      <w:r w:rsidR="006F3411">
        <w:rPr>
          <w:sz w:val="22"/>
          <w:szCs w:val="22"/>
        </w:rPr>
        <w:t xml:space="preserve"> letnim. Szacunkowo ogółem ok. 19</w:t>
      </w:r>
      <w:r>
        <w:rPr>
          <w:sz w:val="22"/>
          <w:szCs w:val="22"/>
        </w:rPr>
        <w:t>0 ton</w:t>
      </w:r>
      <w:r w:rsidR="006F3411">
        <w:rPr>
          <w:sz w:val="22"/>
          <w:szCs w:val="22"/>
        </w:rPr>
        <w:t>/rocznie</w:t>
      </w:r>
      <w:r>
        <w:rPr>
          <w:sz w:val="22"/>
          <w:szCs w:val="22"/>
        </w:rPr>
        <w:t>. Zamówienie może zostać zmniejszone bądź zwiększone w zależności od potrzeb zamawiającego / warunki atmosferyczne, liczba podopiecznych /.</w:t>
      </w:r>
    </w:p>
    <w:p w:rsidR="00220671" w:rsidRDefault="00220671" w:rsidP="00220671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Zlecenia będą wystawiane sukcesywnie, w zależności od wydanych decyzji przez Dyrektora OPS przyznających pomoc rzeczową dla podopiecznych w postaci węgla. Zlecenia dostawy będą wystawiane w zależności od potrzeb podopiecznego oraz możliwości finansowych Ośrodka tj.           </w:t>
      </w:r>
      <w:r>
        <w:rPr>
          <w:b/>
          <w:sz w:val="22"/>
          <w:szCs w:val="22"/>
        </w:rPr>
        <w:t>od 100 kg. do 1 000 kg. na osobę.</w:t>
      </w:r>
    </w:p>
    <w:p w:rsidR="00220671" w:rsidRDefault="00220671" w:rsidP="0022067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braku środków Ośrodek może wstrzymać zamówienia opału.</w:t>
      </w:r>
    </w:p>
    <w:p w:rsidR="00C75759" w:rsidRDefault="006F3411"/>
    <w:sectPr w:rsidR="00C7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AA"/>
    <w:rsid w:val="000D4EEF"/>
    <w:rsid w:val="00220671"/>
    <w:rsid w:val="005001AA"/>
    <w:rsid w:val="006F3411"/>
    <w:rsid w:val="00E0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Mazurek</dc:creator>
  <cp:keywords/>
  <dc:description/>
  <cp:lastModifiedBy>Justyna Mazurek</cp:lastModifiedBy>
  <cp:revision>5</cp:revision>
  <cp:lastPrinted>2018-10-25T12:55:00Z</cp:lastPrinted>
  <dcterms:created xsi:type="dcterms:W3CDTF">2017-11-06T09:25:00Z</dcterms:created>
  <dcterms:modified xsi:type="dcterms:W3CDTF">2018-10-25T12:56:00Z</dcterms:modified>
</cp:coreProperties>
</file>