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557664" w:rsidRDefault="008D1811" w:rsidP="00ED7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Świadomy/a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BC505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8B2B17">
        <w:rPr>
          <w:rFonts w:ascii="Times New Roman" w:hAnsi="Times New Roman" w:cs="Times New Roman"/>
          <w:sz w:val="24"/>
          <w:szCs w:val="24"/>
        </w:rPr>
        <w:t>że:</w:t>
      </w:r>
    </w:p>
    <w:p w:rsidR="00BC11FA" w:rsidRDefault="00BC11FA" w:rsidP="00557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64" w:rsidRDefault="00557664" w:rsidP="000961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>owanie obejmuje nieruchomość/ci, na których nie jest prowadzona działalność gospodarcza</w:t>
      </w:r>
    </w:p>
    <w:p w:rsidR="003A771C" w:rsidRPr="004C7042" w:rsidRDefault="003A771C" w:rsidP="003A771C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557664" w:rsidRPr="004C7042" w:rsidRDefault="00557664" w:rsidP="000961A5">
      <w:pPr>
        <w:spacing w:line="240" w:lineRule="auto"/>
        <w:ind w:left="426" w:hanging="426"/>
        <w:jc w:val="both"/>
        <w:rPr>
          <w:rFonts w:ascii="Verdana" w:hAnsi="Verdana"/>
          <w:shd w:val="clear" w:color="auto" w:fill="FFFFFF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 xml:space="preserve">owanie obejmuje nieruchomość/ci, na których znajdują się budynki </w:t>
      </w:r>
      <w:r w:rsidR="008B2B17">
        <w:rPr>
          <w:rFonts w:ascii="Times New Roman" w:hAnsi="Times New Roman" w:cs="Times New Roman"/>
          <w:sz w:val="24"/>
          <w:szCs w:val="24"/>
        </w:rPr>
        <w:t>pełniące funkcję mieszkaniową i na których łącznie</w:t>
      </w:r>
      <w:r w:rsidR="00155359">
        <w:rPr>
          <w:rFonts w:ascii="Times New Roman" w:hAnsi="Times New Roman" w:cs="Times New Roman"/>
          <w:sz w:val="24"/>
          <w:szCs w:val="24"/>
        </w:rPr>
        <w:t>, ale nie więcej niż 20%</w:t>
      </w:r>
      <w:r w:rsidR="008B2B17">
        <w:rPr>
          <w:rFonts w:ascii="Times New Roman" w:hAnsi="Times New Roman" w:cs="Times New Roman"/>
          <w:sz w:val="24"/>
          <w:szCs w:val="24"/>
        </w:rPr>
        <w:t xml:space="preserve"> powierzchni użytkowej przeznaczone jest pod działalność gospodarcza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3E2">
        <w:rPr>
          <w:rFonts w:ascii="Times New Roman" w:hAnsi="Times New Roman" w:cs="Times New Roman"/>
          <w:sz w:val="24"/>
          <w:szCs w:val="24"/>
        </w:rPr>
        <w:t>.</w:t>
      </w:r>
    </w:p>
    <w:p w:rsidR="00E76793" w:rsidRDefault="00E76793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1C" w:rsidRDefault="003A771C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AD" w:rsidRDefault="00ED76A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F" w:rsidRDefault="002A4FBF" w:rsidP="008B2B17">
      <w:pPr>
        <w:spacing w:after="0" w:line="240" w:lineRule="auto"/>
      </w:pPr>
      <w:r>
        <w:separator/>
      </w:r>
    </w:p>
  </w:endnote>
  <w:endnote w:type="continuationSeparator" w:id="0">
    <w:p w:rsidR="002A4FBF" w:rsidRDefault="002A4FBF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F" w:rsidRDefault="002A4FBF" w:rsidP="008B2B17">
      <w:pPr>
        <w:spacing w:after="0" w:line="240" w:lineRule="auto"/>
      </w:pPr>
      <w:r>
        <w:separator/>
      </w:r>
    </w:p>
  </w:footnote>
  <w:footnote w:type="continuationSeparator" w:id="0">
    <w:p w:rsidR="002A4FBF" w:rsidRDefault="002A4FBF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17" w:rsidRDefault="008B2B17" w:rsidP="00395435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 w:rsidRPr="00550396">
      <w:rPr>
        <w:rFonts w:ascii="Times New Roman" w:hAnsi="Times New Roman" w:cs="Times New Roman"/>
        <w:i/>
        <w:sz w:val="24"/>
        <w:szCs w:val="24"/>
      </w:rPr>
      <w:t xml:space="preserve">Załącznik </w:t>
    </w:r>
    <w:r w:rsidR="004B1C9F">
      <w:rPr>
        <w:rFonts w:ascii="Times New Roman" w:hAnsi="Times New Roman" w:cs="Times New Roman"/>
        <w:i/>
        <w:sz w:val="24"/>
        <w:szCs w:val="24"/>
      </w:rPr>
      <w:t xml:space="preserve">nr </w:t>
    </w:r>
    <w:r w:rsidRPr="00550396">
      <w:rPr>
        <w:rFonts w:ascii="Times New Roman" w:hAnsi="Times New Roman" w:cs="Times New Roman"/>
        <w:i/>
        <w:sz w:val="24"/>
        <w:szCs w:val="24"/>
      </w:rPr>
      <w:t>2</w:t>
    </w:r>
  </w:p>
  <w:p w:rsidR="00395435" w:rsidRPr="00395435" w:rsidRDefault="00395435" w:rsidP="00395435">
    <w:pPr>
      <w:pStyle w:val="Nagwek"/>
      <w:ind w:left="6237"/>
      <w:jc w:val="center"/>
      <w:rPr>
        <w:rFonts w:ascii="Times New Roman" w:hAnsi="Times New Roman" w:cs="Times New Roman"/>
        <w:i/>
      </w:rPr>
    </w:pPr>
    <w:r w:rsidRPr="00395435">
      <w:rPr>
        <w:rFonts w:ascii="Times New Roman" w:hAnsi="Times New Roman" w:cs="Times New Roman"/>
        <w:i/>
      </w:rPr>
      <w:t>do wniosku o udzielenie dotacji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6E8B"/>
    <w:rsid w:val="000961A5"/>
    <w:rsid w:val="00155359"/>
    <w:rsid w:val="00185EC5"/>
    <w:rsid w:val="001866A5"/>
    <w:rsid w:val="00202E77"/>
    <w:rsid w:val="00212FFD"/>
    <w:rsid w:val="002A4FBF"/>
    <w:rsid w:val="002E33E2"/>
    <w:rsid w:val="00387B2E"/>
    <w:rsid w:val="00395435"/>
    <w:rsid w:val="003A771C"/>
    <w:rsid w:val="003B47B4"/>
    <w:rsid w:val="00465E56"/>
    <w:rsid w:val="004B1C9F"/>
    <w:rsid w:val="00550396"/>
    <w:rsid w:val="00557664"/>
    <w:rsid w:val="00720667"/>
    <w:rsid w:val="00741848"/>
    <w:rsid w:val="008B2B17"/>
    <w:rsid w:val="008D1811"/>
    <w:rsid w:val="009B2F79"/>
    <w:rsid w:val="00A0086A"/>
    <w:rsid w:val="00A72426"/>
    <w:rsid w:val="00B661DC"/>
    <w:rsid w:val="00BC11FA"/>
    <w:rsid w:val="00BC5050"/>
    <w:rsid w:val="00BD747D"/>
    <w:rsid w:val="00BE6D25"/>
    <w:rsid w:val="00C051B7"/>
    <w:rsid w:val="00C81727"/>
    <w:rsid w:val="00CC30B5"/>
    <w:rsid w:val="00CE6495"/>
    <w:rsid w:val="00E76793"/>
    <w:rsid w:val="00E81CB3"/>
    <w:rsid w:val="00E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07D1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7FB2-FE78-4C9A-819E-D3083EF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29</cp:revision>
  <cp:lastPrinted>2019-10-29T09:21:00Z</cp:lastPrinted>
  <dcterms:created xsi:type="dcterms:W3CDTF">2019-10-23T12:01:00Z</dcterms:created>
  <dcterms:modified xsi:type="dcterms:W3CDTF">2019-10-30T11:08:00Z</dcterms:modified>
</cp:coreProperties>
</file>