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E1" w:rsidRPr="007D266E" w:rsidRDefault="007D266E" w:rsidP="00F97933">
      <w:pPr>
        <w:jc w:val="right"/>
        <w:rPr>
          <w:color w:val="FF0000"/>
          <w:sz w:val="24"/>
          <w:szCs w:val="24"/>
        </w:rPr>
      </w:pPr>
      <w:r w:rsidRPr="007D266E">
        <w:rPr>
          <w:color w:val="FF0000"/>
          <w:sz w:val="24"/>
          <w:szCs w:val="24"/>
        </w:rPr>
        <w:t>WZÓR</w:t>
      </w:r>
    </w:p>
    <w:p w:rsidR="001B7B4C" w:rsidRDefault="001B7B4C" w:rsidP="001B7B4C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X/2016</w:t>
      </w:r>
    </w:p>
    <w:p w:rsidR="001B7B4C" w:rsidRDefault="001B7B4C" w:rsidP="001B7B4C">
      <w:pPr>
        <w:spacing w:after="0"/>
      </w:pPr>
      <w:r>
        <w:t>W dniu…………………………………………………………… w             Piasecznie</w:t>
      </w:r>
      <w:r>
        <w:tab/>
        <w:t xml:space="preserve">   pomiędzy:</w:t>
      </w:r>
    </w:p>
    <w:p w:rsidR="001B7B4C" w:rsidRDefault="001B7B4C" w:rsidP="001B7B4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(dala zawarcia umowy)                                   </w:t>
      </w:r>
      <w:r>
        <w:rPr>
          <w:sz w:val="18"/>
          <w:szCs w:val="18"/>
        </w:rPr>
        <w:tab/>
        <w:t>( miejscowość)</w:t>
      </w:r>
    </w:p>
    <w:p w:rsidR="001B7B4C" w:rsidRDefault="001B7B4C" w:rsidP="001B7B4C">
      <w:pPr>
        <w:spacing w:after="0"/>
      </w:pPr>
      <w:r>
        <w:t xml:space="preserve">Gminą Piaseczno, ul. Kościuszki 5, 05 - 500 Piaseczno, NIP: 123 - 12 -10 -962, reprezentowaną na podstawie pełnomocnictwa Burmistrza Miasta i Gminy Piaseczno z dnia 01.09.2012  </w:t>
      </w:r>
      <w:r>
        <w:tab/>
        <w:t xml:space="preserve">                                                                                                                                </w:t>
      </w:r>
    </w:p>
    <w:p w:rsidR="001B7B4C" w:rsidRDefault="001B7B4C" w:rsidP="001B7B4C">
      <w:pPr>
        <w:spacing w:after="0"/>
      </w:pPr>
      <w:r>
        <w:t xml:space="preserve">                                                                                                 </w:t>
      </w:r>
      <w:r>
        <w:rPr>
          <w:sz w:val="18"/>
          <w:szCs w:val="18"/>
        </w:rPr>
        <w:t>(data udzielenia pełnomocnictwa)</w:t>
      </w:r>
      <w:r>
        <w:br/>
        <w:t xml:space="preserve">           nr ADK.00521482012         </w:t>
      </w:r>
      <w:r>
        <w:tab/>
        <w:t>przez Pana                            Dariusza Nowaka</w:t>
      </w:r>
    </w:p>
    <w:p w:rsidR="001B7B4C" w:rsidRDefault="001B7B4C" w:rsidP="001B7B4C">
      <w:pPr>
        <w:spacing w:after="0"/>
      </w:pPr>
      <w:r>
        <w:t xml:space="preserve"> </w:t>
      </w:r>
      <w:r>
        <w:rPr>
          <w:sz w:val="18"/>
          <w:szCs w:val="18"/>
        </w:rPr>
        <w:t>(nr udzielonego pełnomocnictwa)                                                                                       (imię i nazwisko)</w:t>
      </w:r>
    </w:p>
    <w:p w:rsidR="001B7B4C" w:rsidRDefault="001B7B4C" w:rsidP="001B7B4C">
      <w:pPr>
        <w:spacing w:before="240" w:after="0"/>
        <w:jc w:val="center"/>
        <w:rPr>
          <w:sz w:val="18"/>
          <w:szCs w:val="18"/>
        </w:rPr>
      </w:pPr>
      <w:r>
        <w:t xml:space="preserve">- Dyrektora Gimnazjum nr 1 im. Powstańców Warszawy </w:t>
      </w:r>
      <w: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(nazwa placówki oświatowej)</w:t>
      </w:r>
    </w:p>
    <w:p w:rsidR="001B7B4C" w:rsidRDefault="006E6E3A" w:rsidP="001B7B4C">
      <w:pPr>
        <w:spacing w:before="240" w:after="0"/>
      </w:pPr>
      <w:r>
        <w:t xml:space="preserve">                                                  </w:t>
      </w:r>
      <w:r w:rsidR="001B7B4C">
        <w:t>Ulica Sikorskiego 20 05-500 Piaseczno</w:t>
      </w:r>
    </w:p>
    <w:p w:rsidR="001B7B4C" w:rsidRDefault="001B7B4C" w:rsidP="001B7B4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(adres placówki oświatowej)</w:t>
      </w:r>
    </w:p>
    <w:p w:rsidR="00A565DB" w:rsidRDefault="00A565DB" w:rsidP="00A565DB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a   </w:t>
      </w:r>
      <w:proofErr w:type="spellStart"/>
      <w:r w:rsidRPr="007D266E">
        <w:rPr>
          <w:b/>
          <w:sz w:val="24"/>
          <w:szCs w:val="24"/>
        </w:rPr>
        <w:t>xxxxxxxx</w:t>
      </w:r>
      <w:proofErr w:type="spellEnd"/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zwany  dalej     Wykonawcą 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BC2E3C" w:rsidRPr="00A565DB" w:rsidRDefault="00BC2E3C" w:rsidP="00A565DB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 w:rsidRPr="00A565DB">
        <w:rPr>
          <w:sz w:val="24"/>
          <w:szCs w:val="24"/>
        </w:rPr>
        <w:t xml:space="preserve">.  </w:t>
      </w:r>
      <w:proofErr w:type="spellStart"/>
      <w:r w:rsidR="007D266E" w:rsidRPr="00A565DB">
        <w:rPr>
          <w:b/>
          <w:sz w:val="24"/>
          <w:szCs w:val="24"/>
        </w:rPr>
        <w:t>xxxxxxxxxx</w:t>
      </w:r>
      <w:proofErr w:type="spellEnd"/>
    </w:p>
    <w:p w:rsidR="00A565DB" w:rsidRPr="00A565DB" w:rsidRDefault="00A565DB" w:rsidP="00A565DB">
      <w:pPr>
        <w:rPr>
          <w:sz w:val="24"/>
          <w:szCs w:val="24"/>
        </w:rPr>
      </w:pPr>
      <w:r w:rsidRPr="00A565DB">
        <w:rPr>
          <w:sz w:val="24"/>
          <w:szCs w:val="24"/>
        </w:rPr>
        <w:t>W trybie art.39 ustawy  z dnia 29.01.2004 r. Prawo zamówień p</w:t>
      </w:r>
      <w:r w:rsidR="001B7B4C">
        <w:rPr>
          <w:sz w:val="24"/>
          <w:szCs w:val="24"/>
        </w:rPr>
        <w:t xml:space="preserve">ublicznych (t. j. Dz. U. z 2015 </w:t>
      </w:r>
      <w:r w:rsidRPr="00A565DB">
        <w:rPr>
          <w:sz w:val="24"/>
          <w:szCs w:val="24"/>
        </w:rPr>
        <w:t>r. poz. 2164 z późn.zm.) została zawarta umowa następującej  treści:</w:t>
      </w:r>
    </w:p>
    <w:p w:rsidR="00A565DB" w:rsidRPr="00A565DB" w:rsidRDefault="00A565DB" w:rsidP="00A565DB">
      <w:pPr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483849">
        <w:rPr>
          <w:sz w:val="24"/>
          <w:szCs w:val="24"/>
        </w:rPr>
        <w:t>dostawę artykułów spożywczych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1B7B4C" w:rsidRDefault="001B7B4C" w:rsidP="00BC2E3C">
      <w:pPr>
        <w:jc w:val="center"/>
        <w:rPr>
          <w:sz w:val="24"/>
          <w:szCs w:val="24"/>
        </w:rPr>
      </w:pPr>
    </w:p>
    <w:p w:rsidR="001B7B4C" w:rsidRDefault="001B7B4C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5A6627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proofErr w:type="spellStart"/>
      <w:r w:rsidR="00483849">
        <w:rPr>
          <w:b/>
          <w:sz w:val="24"/>
          <w:szCs w:val="24"/>
        </w:rPr>
        <w:t>xxxxxxxx</w:t>
      </w:r>
      <w:proofErr w:type="spellEnd"/>
      <w:r w:rsidR="00395AC9" w:rsidRPr="006D5C8F">
        <w:rPr>
          <w:b/>
          <w:sz w:val="24"/>
          <w:szCs w:val="24"/>
        </w:rPr>
        <w:t xml:space="preserve"> r</w:t>
      </w:r>
      <w:r w:rsidR="00395AC9">
        <w:rPr>
          <w:b/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483849">
        <w:rPr>
          <w:sz w:val="24"/>
          <w:szCs w:val="24"/>
        </w:rPr>
        <w:t>artykułów spożywczych</w:t>
      </w:r>
      <w:r w:rsidR="00C165A1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9793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3BAD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 w:rsidR="0020518B">
        <w:rPr>
          <w:sz w:val="24"/>
          <w:szCs w:val="24"/>
        </w:rPr>
        <w:t xml:space="preserve">tu: sukcesywne dostawy od dnia  </w:t>
      </w:r>
      <w:proofErr w:type="spellStart"/>
      <w:r w:rsidR="00C97504">
        <w:rPr>
          <w:b/>
          <w:sz w:val="24"/>
          <w:szCs w:val="24"/>
        </w:rPr>
        <w:t>xxxxxxxxxx</w:t>
      </w:r>
      <w:proofErr w:type="spellEnd"/>
      <w:r w:rsidR="00A565DB">
        <w:rPr>
          <w:b/>
          <w:sz w:val="24"/>
          <w:szCs w:val="24"/>
        </w:rPr>
        <w:t xml:space="preserve"> 2017</w:t>
      </w:r>
      <w:r w:rsidR="0020518B" w:rsidRPr="00C93874">
        <w:rPr>
          <w:b/>
          <w:sz w:val="24"/>
          <w:szCs w:val="24"/>
        </w:rPr>
        <w:t xml:space="preserve"> r</w:t>
      </w:r>
      <w:r w:rsidR="0020518B">
        <w:rPr>
          <w:sz w:val="24"/>
          <w:szCs w:val="24"/>
        </w:rPr>
        <w:t xml:space="preserve">.  </w:t>
      </w:r>
      <w:r w:rsidR="00875796">
        <w:rPr>
          <w:sz w:val="24"/>
          <w:szCs w:val="24"/>
        </w:rPr>
        <w:t xml:space="preserve">do dnia </w:t>
      </w:r>
      <w:r w:rsidR="00C97504">
        <w:rPr>
          <w:sz w:val="24"/>
          <w:szCs w:val="24"/>
        </w:rPr>
        <w:br/>
      </w:r>
      <w:r w:rsidR="00C97504">
        <w:rPr>
          <w:b/>
          <w:sz w:val="24"/>
          <w:szCs w:val="24"/>
        </w:rPr>
        <w:t>23 czerwca</w:t>
      </w:r>
      <w:r w:rsidR="00A565DB">
        <w:rPr>
          <w:b/>
          <w:sz w:val="24"/>
          <w:szCs w:val="24"/>
        </w:rPr>
        <w:t xml:space="preserve"> 2017</w:t>
      </w:r>
      <w:r w:rsidR="00483849">
        <w:rPr>
          <w:b/>
          <w:sz w:val="24"/>
          <w:szCs w:val="24"/>
        </w:rPr>
        <w:t xml:space="preserve"> </w:t>
      </w:r>
      <w:r w:rsidR="0020518B" w:rsidRPr="00C93874">
        <w:rPr>
          <w:b/>
          <w:sz w:val="24"/>
          <w:szCs w:val="24"/>
        </w:rPr>
        <w:t>r</w:t>
      </w:r>
      <w:r w:rsidR="0020518B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sukcesywnie w miarę pojawiających się potrzeb Zamawiającego. Terminy realizacji dostaw będą wskazywane przez Zamawiającego poprzez przesłanie </w:t>
      </w:r>
      <w:proofErr w:type="spellStart"/>
      <w:r w:rsidR="00BC2E3C" w:rsidRPr="00382948">
        <w:rPr>
          <w:sz w:val="24"/>
          <w:szCs w:val="24"/>
        </w:rPr>
        <w:t>zapotrzebowań</w:t>
      </w:r>
      <w:proofErr w:type="spellEnd"/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</w:t>
      </w:r>
      <w:r w:rsidR="00125D29">
        <w:rPr>
          <w:sz w:val="24"/>
          <w:szCs w:val="24"/>
        </w:rPr>
        <w:t>n Zamawiającego, ul. Sikorskiego 20, 05-500</w:t>
      </w:r>
      <w:r w:rsidR="00C7213E">
        <w:rPr>
          <w:sz w:val="24"/>
          <w:szCs w:val="24"/>
        </w:rPr>
        <w:t xml:space="preserve">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8254B">
        <w:rPr>
          <w:sz w:val="24"/>
          <w:szCs w:val="24"/>
        </w:rPr>
        <w:t xml:space="preserve"> umowy – dostawa </w:t>
      </w:r>
      <w:r w:rsidR="00483849">
        <w:rPr>
          <w:sz w:val="24"/>
          <w:szCs w:val="24"/>
        </w:rPr>
        <w:t>artykułów spożywczych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91184D" w:rsidRDefault="00BC2E3C" w:rsidP="001B7B4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Pr="001B7B4C" w:rsidRDefault="00BC2E3C" w:rsidP="001B7B4C">
      <w:pPr>
        <w:rPr>
          <w:sz w:val="24"/>
          <w:szCs w:val="24"/>
        </w:rPr>
      </w:pPr>
      <w:r w:rsidRPr="001B7B4C">
        <w:rPr>
          <w:sz w:val="24"/>
          <w:szCs w:val="24"/>
        </w:rPr>
        <w:t>Cechy dyskw</w:t>
      </w:r>
      <w:r w:rsidR="009B7661" w:rsidRPr="001B7B4C">
        <w:rPr>
          <w:sz w:val="24"/>
          <w:szCs w:val="24"/>
        </w:rPr>
        <w:t>alifikujące ws</w:t>
      </w:r>
      <w:r w:rsidR="000B55B5" w:rsidRPr="001B7B4C">
        <w:rPr>
          <w:sz w:val="24"/>
          <w:szCs w:val="24"/>
        </w:rPr>
        <w:t>pólne dla artykułów spożywczych</w:t>
      </w:r>
      <w:r w:rsidR="009B7661" w:rsidRPr="001B7B4C">
        <w:rPr>
          <w:sz w:val="24"/>
          <w:szCs w:val="24"/>
        </w:rPr>
        <w:t xml:space="preserve"> </w:t>
      </w:r>
      <w:r w:rsidR="00543B22" w:rsidRPr="001B7B4C">
        <w:rPr>
          <w:sz w:val="24"/>
          <w:szCs w:val="24"/>
        </w:rPr>
        <w:t>to w szczególności</w:t>
      </w:r>
      <w:r w:rsidR="000B55B5" w:rsidRPr="001B7B4C">
        <w:rPr>
          <w:sz w:val="24"/>
          <w:szCs w:val="24"/>
        </w:rPr>
        <w:t>: zawilgnięcie, uszkodzenia, zabrudzenia</w:t>
      </w:r>
      <w:r w:rsidR="006B5121" w:rsidRPr="001B7B4C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Wymagania stawiane Wykonawcy: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EA35F7" w:rsidRPr="00382948">
        <w:rPr>
          <w:sz w:val="24"/>
          <w:szCs w:val="24"/>
        </w:rPr>
        <w:t>reślonymi  dla przedmiotu umowy;</w:t>
      </w:r>
    </w:p>
    <w:p w:rsidR="00BC2E3C" w:rsidRPr="00382948" w:rsidRDefault="00F97933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="00BC2E3C" w:rsidRPr="00382948">
        <w:rPr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42233A" w:rsidRPr="002E3105" w:rsidRDefault="0042233A" w:rsidP="0042233A">
      <w:pPr>
        <w:rPr>
          <w:sz w:val="24"/>
          <w:szCs w:val="24"/>
        </w:rPr>
      </w:pPr>
      <w:r w:rsidRPr="002E3105">
        <w:rPr>
          <w:sz w:val="24"/>
          <w:szCs w:val="24"/>
        </w:rPr>
        <w:t>1.Wykonawcy przysługuje wynagrodzenie za wykonanie przedmiotu umowy płatne na podstawie faktur  zbiorczych, wystawianych jeden raz w na dwa tygodnie, po odebranej partii d</w:t>
      </w:r>
      <w:bookmarkStart w:id="0" w:name="_GoBack"/>
      <w:bookmarkEnd w:id="0"/>
      <w:r w:rsidRPr="002E3105">
        <w:rPr>
          <w:sz w:val="24"/>
          <w:szCs w:val="24"/>
        </w:rPr>
        <w:t>ostawy zgodnie z poszczególnymi za potrzebowaniami, przelewem na rachunek bankowy wskazany w fakturze, w terminie 21 dni od doręczenia Zamawiającemu faktury. Faktury wystawiane będą na Gminę Piaseczno ul. Kościuszki 5 05-500 Piaseczno NIP: 123-12-10-962 oraz zawierać będą adnotację, że dotyczą Gimnazjum nr 1 w Piasecznie im. Powstańców Warszawy.  Za datę realizacji płatności uważa się datę obciążenia należnością konta Zamawiającego.</w:t>
      </w:r>
    </w:p>
    <w:p w:rsidR="0042233A" w:rsidRPr="002E3105" w:rsidRDefault="0042233A" w:rsidP="0042233A">
      <w:pPr>
        <w:rPr>
          <w:sz w:val="24"/>
          <w:szCs w:val="24"/>
        </w:rPr>
      </w:pPr>
      <w:r w:rsidRPr="002E3105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F97933" w:rsidRDefault="00D772EE" w:rsidP="001B7B4C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F52F91">
        <w:rPr>
          <w:sz w:val="24"/>
          <w:szCs w:val="24"/>
        </w:rPr>
        <w:t>.</w:t>
      </w:r>
    </w:p>
    <w:p w:rsidR="00BC2E3C" w:rsidRPr="00382948" w:rsidRDefault="00D772EE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</w:t>
      </w:r>
      <w:r w:rsidR="00BC2E3C" w:rsidRPr="00382948">
        <w:rPr>
          <w:sz w:val="24"/>
          <w:szCs w:val="24"/>
        </w:rPr>
        <w:t xml:space="preserve">W przypadku nie dojścia do porozumienia właściwym miejscowo do rozpatrywania sporów jest sąd </w:t>
      </w:r>
      <w:r w:rsidR="00D772EE" w:rsidRPr="00382948">
        <w:rPr>
          <w:sz w:val="24"/>
          <w:szCs w:val="24"/>
        </w:rPr>
        <w:t xml:space="preserve">cywilny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Pr="00382948">
        <w:rPr>
          <w:sz w:val="24"/>
          <w:szCs w:val="24"/>
        </w:rPr>
        <w:t>w dwóch</w:t>
      </w:r>
      <w:r w:rsidR="00D772EE" w:rsidRPr="00382948">
        <w:rPr>
          <w:sz w:val="24"/>
          <w:szCs w:val="24"/>
        </w:rPr>
        <w:t xml:space="preserve"> jednobrzmiących </w:t>
      </w:r>
      <w:r w:rsidRPr="00382948">
        <w:rPr>
          <w:sz w:val="24"/>
          <w:szCs w:val="24"/>
        </w:rPr>
        <w:t xml:space="preserve"> egzemplarzach, po jednym dla każdej ze stron.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Pr="00382948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9C" w:rsidRDefault="00536D9C">
      <w:r>
        <w:separator/>
      </w:r>
    </w:p>
  </w:endnote>
  <w:endnote w:type="continuationSeparator" w:id="0">
    <w:p w:rsidR="00536D9C" w:rsidRDefault="0053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8F24C1">
      <w:rPr>
        <w:b/>
        <w:sz w:val="24"/>
        <w:szCs w:val="24"/>
      </w:rPr>
      <w:fldChar w:fldCharType="begin"/>
    </w:r>
    <w:r>
      <w:rPr>
        <w:b/>
      </w:rPr>
      <w:instrText>PAGE</w:instrText>
    </w:r>
    <w:r w:rsidR="008F24C1">
      <w:rPr>
        <w:b/>
        <w:sz w:val="24"/>
        <w:szCs w:val="24"/>
      </w:rPr>
      <w:fldChar w:fldCharType="separate"/>
    </w:r>
    <w:r w:rsidR="002E3105">
      <w:rPr>
        <w:b/>
        <w:noProof/>
      </w:rPr>
      <w:t>4</w:t>
    </w:r>
    <w:r w:rsidR="008F24C1">
      <w:rPr>
        <w:b/>
        <w:sz w:val="24"/>
        <w:szCs w:val="24"/>
      </w:rPr>
      <w:fldChar w:fldCharType="end"/>
    </w:r>
    <w:r>
      <w:t xml:space="preserve"> z </w:t>
    </w:r>
    <w:r w:rsidR="008F24C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F24C1">
      <w:rPr>
        <w:b/>
        <w:sz w:val="24"/>
        <w:szCs w:val="24"/>
      </w:rPr>
      <w:fldChar w:fldCharType="separate"/>
    </w:r>
    <w:r w:rsidR="002E3105">
      <w:rPr>
        <w:b/>
        <w:noProof/>
      </w:rPr>
      <w:t>4</w:t>
    </w:r>
    <w:r w:rsidR="008F24C1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9C" w:rsidRDefault="00536D9C">
      <w:r>
        <w:separator/>
      </w:r>
    </w:p>
  </w:footnote>
  <w:footnote w:type="continuationSeparator" w:id="0">
    <w:p w:rsidR="00536D9C" w:rsidRDefault="0053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457AF"/>
    <w:multiLevelType w:val="hybridMultilevel"/>
    <w:tmpl w:val="9CD042B4"/>
    <w:lvl w:ilvl="0" w:tplc="2BBE9C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05693"/>
    <w:rsid w:val="00050124"/>
    <w:rsid w:val="00061427"/>
    <w:rsid w:val="000715C7"/>
    <w:rsid w:val="0007228F"/>
    <w:rsid w:val="00095C5E"/>
    <w:rsid w:val="000A7C66"/>
    <w:rsid w:val="000B55B5"/>
    <w:rsid w:val="000B658C"/>
    <w:rsid w:val="00106A2D"/>
    <w:rsid w:val="001142A2"/>
    <w:rsid w:val="00115B1C"/>
    <w:rsid w:val="00125D29"/>
    <w:rsid w:val="001321C3"/>
    <w:rsid w:val="00183BAD"/>
    <w:rsid w:val="001B035D"/>
    <w:rsid w:val="001B174D"/>
    <w:rsid w:val="001B79DD"/>
    <w:rsid w:val="001B7B4C"/>
    <w:rsid w:val="001D7756"/>
    <w:rsid w:val="001E00FC"/>
    <w:rsid w:val="0020518B"/>
    <w:rsid w:val="00223BE1"/>
    <w:rsid w:val="00230D03"/>
    <w:rsid w:val="0026248D"/>
    <w:rsid w:val="0027147F"/>
    <w:rsid w:val="002B2CA4"/>
    <w:rsid w:val="002B6B03"/>
    <w:rsid w:val="002C0674"/>
    <w:rsid w:val="002E0600"/>
    <w:rsid w:val="002E2023"/>
    <w:rsid w:val="002E2731"/>
    <w:rsid w:val="002E3105"/>
    <w:rsid w:val="003044CF"/>
    <w:rsid w:val="00304DC1"/>
    <w:rsid w:val="00306491"/>
    <w:rsid w:val="00320E35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95AC9"/>
    <w:rsid w:val="003A24D4"/>
    <w:rsid w:val="003A4998"/>
    <w:rsid w:val="003B0F78"/>
    <w:rsid w:val="003C014D"/>
    <w:rsid w:val="003F42EB"/>
    <w:rsid w:val="003F7054"/>
    <w:rsid w:val="0040543A"/>
    <w:rsid w:val="0042233A"/>
    <w:rsid w:val="004243DB"/>
    <w:rsid w:val="00434B16"/>
    <w:rsid w:val="004364CB"/>
    <w:rsid w:val="00440792"/>
    <w:rsid w:val="00451D57"/>
    <w:rsid w:val="004615E0"/>
    <w:rsid w:val="0046594E"/>
    <w:rsid w:val="00466BE1"/>
    <w:rsid w:val="00471925"/>
    <w:rsid w:val="00483849"/>
    <w:rsid w:val="004849B4"/>
    <w:rsid w:val="00485835"/>
    <w:rsid w:val="00486618"/>
    <w:rsid w:val="004926E8"/>
    <w:rsid w:val="004B5A91"/>
    <w:rsid w:val="004C7FB6"/>
    <w:rsid w:val="004D419A"/>
    <w:rsid w:val="004F0C3E"/>
    <w:rsid w:val="004F675B"/>
    <w:rsid w:val="0052168C"/>
    <w:rsid w:val="00536D9C"/>
    <w:rsid w:val="00543B22"/>
    <w:rsid w:val="00565DE1"/>
    <w:rsid w:val="0058622F"/>
    <w:rsid w:val="005A6627"/>
    <w:rsid w:val="005E7E87"/>
    <w:rsid w:val="00622472"/>
    <w:rsid w:val="00625937"/>
    <w:rsid w:val="00660C6F"/>
    <w:rsid w:val="00673CDC"/>
    <w:rsid w:val="00697DE6"/>
    <w:rsid w:val="006A6D4E"/>
    <w:rsid w:val="006B0A3E"/>
    <w:rsid w:val="006B1AA8"/>
    <w:rsid w:val="006B5121"/>
    <w:rsid w:val="006E3C07"/>
    <w:rsid w:val="006E6E3A"/>
    <w:rsid w:val="00716AF7"/>
    <w:rsid w:val="00720043"/>
    <w:rsid w:val="0073186D"/>
    <w:rsid w:val="007325A7"/>
    <w:rsid w:val="00744C69"/>
    <w:rsid w:val="007558CA"/>
    <w:rsid w:val="007735D7"/>
    <w:rsid w:val="00782214"/>
    <w:rsid w:val="007915FA"/>
    <w:rsid w:val="007C46BB"/>
    <w:rsid w:val="007D266E"/>
    <w:rsid w:val="00816109"/>
    <w:rsid w:val="0082790F"/>
    <w:rsid w:val="00837D4F"/>
    <w:rsid w:val="00846924"/>
    <w:rsid w:val="00866BF9"/>
    <w:rsid w:val="00875796"/>
    <w:rsid w:val="008E0D92"/>
    <w:rsid w:val="008E52EF"/>
    <w:rsid w:val="008F24C1"/>
    <w:rsid w:val="008F37EA"/>
    <w:rsid w:val="008F5FCD"/>
    <w:rsid w:val="008F759A"/>
    <w:rsid w:val="0091184D"/>
    <w:rsid w:val="00947EEC"/>
    <w:rsid w:val="0098254B"/>
    <w:rsid w:val="00986743"/>
    <w:rsid w:val="009913A0"/>
    <w:rsid w:val="009A7E84"/>
    <w:rsid w:val="009B7661"/>
    <w:rsid w:val="009C5509"/>
    <w:rsid w:val="009E20C0"/>
    <w:rsid w:val="00A02C0D"/>
    <w:rsid w:val="00A21958"/>
    <w:rsid w:val="00A26F03"/>
    <w:rsid w:val="00A40DCB"/>
    <w:rsid w:val="00A565DB"/>
    <w:rsid w:val="00A6605C"/>
    <w:rsid w:val="00AB0825"/>
    <w:rsid w:val="00AB35D3"/>
    <w:rsid w:val="00AC0FE2"/>
    <w:rsid w:val="00AC22FB"/>
    <w:rsid w:val="00AE4E9A"/>
    <w:rsid w:val="00B01564"/>
    <w:rsid w:val="00B21300"/>
    <w:rsid w:val="00B50846"/>
    <w:rsid w:val="00B77DF2"/>
    <w:rsid w:val="00B84C01"/>
    <w:rsid w:val="00BC2E3C"/>
    <w:rsid w:val="00BF5F88"/>
    <w:rsid w:val="00C165A1"/>
    <w:rsid w:val="00C45AB8"/>
    <w:rsid w:val="00C57117"/>
    <w:rsid w:val="00C7213E"/>
    <w:rsid w:val="00C86EBB"/>
    <w:rsid w:val="00C91294"/>
    <w:rsid w:val="00C97504"/>
    <w:rsid w:val="00CD373A"/>
    <w:rsid w:val="00D1494F"/>
    <w:rsid w:val="00D16D52"/>
    <w:rsid w:val="00D43202"/>
    <w:rsid w:val="00D52830"/>
    <w:rsid w:val="00D76583"/>
    <w:rsid w:val="00D772EE"/>
    <w:rsid w:val="00D842E2"/>
    <w:rsid w:val="00D85D82"/>
    <w:rsid w:val="00DA0ED3"/>
    <w:rsid w:val="00DE140C"/>
    <w:rsid w:val="00DF6E73"/>
    <w:rsid w:val="00E066F3"/>
    <w:rsid w:val="00E46DD6"/>
    <w:rsid w:val="00E46E76"/>
    <w:rsid w:val="00E662BB"/>
    <w:rsid w:val="00E85041"/>
    <w:rsid w:val="00EA0D91"/>
    <w:rsid w:val="00EA35F7"/>
    <w:rsid w:val="00EC3E50"/>
    <w:rsid w:val="00ED7437"/>
    <w:rsid w:val="00EE640F"/>
    <w:rsid w:val="00EE7B6D"/>
    <w:rsid w:val="00F14BB7"/>
    <w:rsid w:val="00F254A2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64D8-D130-4BBF-949A-BA2CE1C5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darek</cp:lastModifiedBy>
  <cp:revision>10</cp:revision>
  <cp:lastPrinted>2016-12-12T08:45:00Z</cp:lastPrinted>
  <dcterms:created xsi:type="dcterms:W3CDTF">2016-11-13T16:22:00Z</dcterms:created>
  <dcterms:modified xsi:type="dcterms:W3CDTF">2016-12-12T08:47:00Z</dcterms:modified>
</cp:coreProperties>
</file>