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EF" w:rsidRPr="006920EF" w:rsidRDefault="006920EF" w:rsidP="006920EF">
      <w:pPr>
        <w:jc w:val="center"/>
        <w:rPr>
          <w:b/>
          <w:sz w:val="24"/>
          <w:szCs w:val="24"/>
          <w:u w:val="single"/>
        </w:rPr>
      </w:pPr>
      <w:r w:rsidRPr="006920EF">
        <w:rPr>
          <w:b/>
          <w:sz w:val="24"/>
          <w:szCs w:val="24"/>
          <w:u w:val="single"/>
        </w:rPr>
        <w:t>UMOWA   nr  AD.262.      .2017.LP</w:t>
      </w:r>
    </w:p>
    <w:p w:rsidR="006920EF" w:rsidRPr="006920EF" w:rsidRDefault="006920EF" w:rsidP="006920EF">
      <w:pPr>
        <w:jc w:val="center"/>
        <w:rPr>
          <w:b/>
          <w:sz w:val="24"/>
          <w:szCs w:val="24"/>
          <w:u w:val="single"/>
        </w:rPr>
      </w:pPr>
    </w:p>
    <w:p w:rsidR="006920EF" w:rsidRPr="006920EF" w:rsidRDefault="006920EF" w:rsidP="006920EF">
      <w:pPr>
        <w:rPr>
          <w:sz w:val="24"/>
          <w:szCs w:val="24"/>
        </w:rPr>
      </w:pPr>
    </w:p>
    <w:p w:rsidR="006920EF" w:rsidRPr="006920EF" w:rsidRDefault="006920EF" w:rsidP="006920EF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zawarta w dniu </w:t>
      </w:r>
      <w:r w:rsidRPr="00C506D8">
        <w:rPr>
          <w:sz w:val="24"/>
          <w:szCs w:val="24"/>
        </w:rPr>
        <w:t>…………...</w:t>
      </w:r>
      <w:r w:rsidR="00C506D8">
        <w:rPr>
          <w:sz w:val="24"/>
          <w:szCs w:val="24"/>
        </w:rPr>
        <w:t xml:space="preserve"> </w:t>
      </w:r>
      <w:r w:rsidRPr="00C506D8">
        <w:rPr>
          <w:sz w:val="24"/>
          <w:szCs w:val="24"/>
        </w:rPr>
        <w:t>2017r.</w:t>
      </w:r>
      <w:r w:rsidRPr="006920EF">
        <w:rPr>
          <w:b/>
          <w:sz w:val="24"/>
          <w:szCs w:val="24"/>
        </w:rPr>
        <w:t xml:space="preserve"> </w:t>
      </w:r>
      <w:r w:rsidRPr="006920EF">
        <w:rPr>
          <w:sz w:val="24"/>
          <w:szCs w:val="24"/>
        </w:rPr>
        <w:t>w Piasecznie</w:t>
      </w:r>
      <w:r w:rsidRPr="006920EF">
        <w:rPr>
          <w:b/>
          <w:sz w:val="24"/>
          <w:szCs w:val="24"/>
        </w:rPr>
        <w:t xml:space="preserve"> </w:t>
      </w:r>
      <w:r w:rsidRPr="006920EF">
        <w:rPr>
          <w:sz w:val="24"/>
          <w:szCs w:val="24"/>
        </w:rPr>
        <w:t xml:space="preserve"> pomiędzy Gminą Piaseczno</w:t>
      </w:r>
      <w:r w:rsidR="00614C5B">
        <w:rPr>
          <w:sz w:val="24"/>
          <w:szCs w:val="24"/>
        </w:rPr>
        <w:t xml:space="preserve"> z siedzibą przy ul. Kościuszki 5, 05-500 Piaseczno, NIP 123-12-10-962</w:t>
      </w:r>
      <w:r w:rsidRPr="006920EF">
        <w:rPr>
          <w:sz w:val="24"/>
          <w:szCs w:val="24"/>
        </w:rPr>
        <w:t xml:space="preserve">, zwaną dalej </w:t>
      </w:r>
      <w:r w:rsidRPr="006920EF">
        <w:rPr>
          <w:b/>
          <w:sz w:val="24"/>
          <w:szCs w:val="24"/>
        </w:rPr>
        <w:t>Zamawiającym</w:t>
      </w:r>
      <w:r w:rsidRPr="006920EF">
        <w:rPr>
          <w:sz w:val="24"/>
          <w:szCs w:val="24"/>
        </w:rPr>
        <w:t xml:space="preserve">, </w:t>
      </w:r>
      <w:r w:rsidR="00614C5B">
        <w:rPr>
          <w:sz w:val="24"/>
          <w:szCs w:val="24"/>
        </w:rPr>
        <w:t xml:space="preserve">           </w:t>
      </w:r>
      <w:r w:rsidRPr="006920EF">
        <w:rPr>
          <w:sz w:val="24"/>
          <w:szCs w:val="24"/>
        </w:rPr>
        <w:t>w imieniu i na rzecz którego działa:</w:t>
      </w:r>
    </w:p>
    <w:p w:rsidR="006920EF" w:rsidRPr="006920EF" w:rsidRDefault="006920EF" w:rsidP="006920EF">
      <w:pPr>
        <w:tabs>
          <w:tab w:val="left" w:pos="3060"/>
        </w:tabs>
        <w:jc w:val="both"/>
        <w:rPr>
          <w:sz w:val="24"/>
          <w:szCs w:val="24"/>
        </w:rPr>
      </w:pPr>
    </w:p>
    <w:p w:rsidR="006920EF" w:rsidRPr="006920EF" w:rsidRDefault="006920EF" w:rsidP="006920EF">
      <w:pPr>
        <w:ind w:left="720"/>
        <w:jc w:val="both"/>
        <w:rPr>
          <w:b/>
          <w:sz w:val="24"/>
          <w:szCs w:val="24"/>
        </w:rPr>
      </w:pPr>
      <w:r w:rsidRPr="006920EF">
        <w:rPr>
          <w:b/>
          <w:sz w:val="24"/>
          <w:szCs w:val="24"/>
        </w:rPr>
        <w:t>Burmistrz Miasta i Gminy Piaseczno – inż. Zdzisław  Lis</w:t>
      </w:r>
    </w:p>
    <w:p w:rsidR="006920EF" w:rsidRPr="006920EF" w:rsidRDefault="006920EF" w:rsidP="006920EF">
      <w:pPr>
        <w:jc w:val="both"/>
        <w:rPr>
          <w:sz w:val="24"/>
          <w:szCs w:val="24"/>
        </w:rPr>
      </w:pPr>
    </w:p>
    <w:p w:rsidR="006920EF" w:rsidRPr="006920EF" w:rsidRDefault="006920EF" w:rsidP="006920EF">
      <w:pPr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zwany dalej </w:t>
      </w:r>
      <w:r w:rsidRPr="006920EF">
        <w:rPr>
          <w:b/>
          <w:sz w:val="24"/>
          <w:szCs w:val="24"/>
        </w:rPr>
        <w:t>Zleceniodawcą</w:t>
      </w:r>
      <w:r w:rsidRPr="006920EF">
        <w:rPr>
          <w:sz w:val="24"/>
          <w:szCs w:val="24"/>
        </w:rPr>
        <w:t xml:space="preserve">, </w:t>
      </w:r>
    </w:p>
    <w:p w:rsidR="006920EF" w:rsidRPr="006920EF" w:rsidRDefault="006920EF" w:rsidP="006920EF">
      <w:p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a,</w:t>
      </w:r>
    </w:p>
    <w:p w:rsidR="006920EF" w:rsidRPr="006920EF" w:rsidRDefault="006920EF" w:rsidP="006920E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</w:t>
      </w:r>
    </w:p>
    <w:p w:rsidR="006920EF" w:rsidRPr="006920EF" w:rsidRDefault="006920EF" w:rsidP="006920EF">
      <w:pPr>
        <w:jc w:val="both"/>
        <w:rPr>
          <w:sz w:val="24"/>
          <w:szCs w:val="24"/>
        </w:rPr>
      </w:pPr>
    </w:p>
    <w:p w:rsidR="006920EF" w:rsidRPr="006920EF" w:rsidRDefault="006920EF" w:rsidP="006920EF">
      <w:pPr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z siedzibą </w:t>
      </w:r>
      <w:r>
        <w:rPr>
          <w:sz w:val="24"/>
          <w:szCs w:val="24"/>
        </w:rPr>
        <w:t>…………………………………………………………..</w:t>
      </w:r>
      <w:r w:rsidRPr="006920EF">
        <w:rPr>
          <w:sz w:val="24"/>
          <w:szCs w:val="24"/>
        </w:rPr>
        <w:t xml:space="preserve"> </w:t>
      </w:r>
    </w:p>
    <w:p w:rsidR="006920EF" w:rsidRPr="006920EF" w:rsidRDefault="006920EF" w:rsidP="006920EF">
      <w:pPr>
        <w:jc w:val="both"/>
        <w:rPr>
          <w:sz w:val="24"/>
          <w:szCs w:val="24"/>
        </w:rPr>
      </w:pPr>
    </w:p>
    <w:p w:rsidR="006920EF" w:rsidRPr="006920EF" w:rsidRDefault="006920EF" w:rsidP="006920EF">
      <w:pPr>
        <w:jc w:val="both"/>
        <w:rPr>
          <w:b/>
          <w:sz w:val="24"/>
          <w:szCs w:val="24"/>
        </w:rPr>
      </w:pPr>
      <w:r w:rsidRPr="006920EF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6920EF">
        <w:rPr>
          <w:sz w:val="24"/>
          <w:szCs w:val="24"/>
        </w:rPr>
        <w:t xml:space="preserve"> dalej </w:t>
      </w:r>
      <w:r w:rsidRPr="006920EF">
        <w:rPr>
          <w:b/>
          <w:sz w:val="24"/>
          <w:szCs w:val="24"/>
        </w:rPr>
        <w:t>Zleceniobiorcą</w:t>
      </w:r>
    </w:p>
    <w:p w:rsidR="006920EF" w:rsidRPr="006920EF" w:rsidRDefault="006920EF" w:rsidP="006920EF">
      <w:pPr>
        <w:jc w:val="both"/>
        <w:rPr>
          <w:b/>
          <w:sz w:val="24"/>
          <w:szCs w:val="24"/>
        </w:rPr>
      </w:pPr>
    </w:p>
    <w:p w:rsidR="006920EF" w:rsidRPr="006920EF" w:rsidRDefault="006920EF" w:rsidP="006920EF">
      <w:p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w trybie art. 39-46  ustawy z dnia 29 stycznia 2004r. Prawo zamówień publicznych                          (tekst jednolity Dz. U. z 2015r., poz. 2164 ze zm.) o następującej treści:</w:t>
      </w:r>
    </w:p>
    <w:p w:rsidR="006920EF" w:rsidRPr="006920EF" w:rsidRDefault="006920EF" w:rsidP="006920EF">
      <w:pPr>
        <w:jc w:val="both"/>
        <w:rPr>
          <w:b/>
          <w:sz w:val="24"/>
          <w:szCs w:val="24"/>
        </w:rPr>
      </w:pPr>
    </w:p>
    <w:p w:rsidR="00FA578A" w:rsidRPr="006920EF" w:rsidRDefault="00FA578A" w:rsidP="00FA578A">
      <w:pPr>
        <w:pStyle w:val="Tekstpodstawowy2"/>
        <w:jc w:val="center"/>
        <w:rPr>
          <w:b/>
          <w:sz w:val="24"/>
          <w:szCs w:val="24"/>
        </w:rPr>
      </w:pPr>
      <w:r w:rsidRPr="006920EF">
        <w:rPr>
          <w:b/>
          <w:sz w:val="24"/>
          <w:szCs w:val="24"/>
        </w:rPr>
        <w:t>§ 1</w:t>
      </w:r>
    </w:p>
    <w:p w:rsidR="00FA578A" w:rsidRPr="006920EF" w:rsidRDefault="00FA578A" w:rsidP="00FA578A">
      <w:pPr>
        <w:pStyle w:val="Tekstpodstawowy2"/>
        <w:rPr>
          <w:b/>
          <w:sz w:val="24"/>
          <w:szCs w:val="24"/>
        </w:rPr>
      </w:pPr>
    </w:p>
    <w:p w:rsidR="00FA578A" w:rsidRPr="006920EF" w:rsidRDefault="00FA578A" w:rsidP="00C506D8">
      <w:pPr>
        <w:pStyle w:val="Tekstpodstawowy2"/>
        <w:ind w:left="720"/>
        <w:jc w:val="both"/>
        <w:rPr>
          <w:sz w:val="24"/>
          <w:szCs w:val="24"/>
        </w:rPr>
      </w:pPr>
      <w:r w:rsidRPr="006920EF">
        <w:rPr>
          <w:sz w:val="24"/>
          <w:szCs w:val="24"/>
        </w:rPr>
        <w:t>Mocą niniejszej umowy jest obowiązek realizacji przez Zleceniobiorcę wystawionych przez Zleceniodawcę talonów, każdorazowo o określonej wartości pieniężnej ustalonej przez Zleceniodawcę.</w:t>
      </w:r>
    </w:p>
    <w:p w:rsidR="00FA578A" w:rsidRPr="006920EF" w:rsidRDefault="00FA578A" w:rsidP="00FA578A">
      <w:pPr>
        <w:pStyle w:val="Tekstpodstawowy2"/>
        <w:jc w:val="center"/>
        <w:rPr>
          <w:b/>
          <w:sz w:val="24"/>
          <w:szCs w:val="24"/>
        </w:rPr>
      </w:pPr>
      <w:r w:rsidRPr="006920EF">
        <w:rPr>
          <w:b/>
          <w:sz w:val="24"/>
          <w:szCs w:val="24"/>
        </w:rPr>
        <w:t>§ 2</w:t>
      </w:r>
    </w:p>
    <w:p w:rsidR="00FA578A" w:rsidRDefault="00FA578A" w:rsidP="00FA578A">
      <w:pPr>
        <w:pStyle w:val="Tekstpodstawowy2"/>
        <w:rPr>
          <w:sz w:val="24"/>
          <w:szCs w:val="24"/>
        </w:rPr>
      </w:pPr>
    </w:p>
    <w:p w:rsidR="006920EF" w:rsidRP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Zakres realizacji talonów obejmuje artykuły spożywcze i czystościowe pierwszej potrzeby. </w:t>
      </w:r>
    </w:p>
    <w:p w:rsidR="006920EF" w:rsidRP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Wyklucza się możliwość wymiany talonów na pieniądze, realizowania talonów</w:t>
      </w:r>
      <w:r w:rsidR="00956A70">
        <w:rPr>
          <w:sz w:val="24"/>
          <w:szCs w:val="24"/>
        </w:rPr>
        <w:t xml:space="preserve">           </w:t>
      </w:r>
      <w:r w:rsidRPr="006920EF">
        <w:rPr>
          <w:sz w:val="24"/>
          <w:szCs w:val="24"/>
        </w:rPr>
        <w:t xml:space="preserve"> w formie artykułów tytoniowych i z zawartością alkoholu oraz przeterminowanych</w:t>
      </w:r>
      <w:r w:rsidR="00956A70">
        <w:rPr>
          <w:sz w:val="24"/>
          <w:szCs w:val="24"/>
        </w:rPr>
        <w:t xml:space="preserve">      </w:t>
      </w:r>
      <w:r w:rsidRPr="006920EF">
        <w:rPr>
          <w:sz w:val="24"/>
          <w:szCs w:val="24"/>
        </w:rPr>
        <w:t xml:space="preserve"> i luksusowych </w:t>
      </w:r>
      <w:r w:rsidRPr="006920EF">
        <w:rPr>
          <w:b/>
          <w:sz w:val="24"/>
          <w:szCs w:val="24"/>
        </w:rPr>
        <w:t>(załącznik nr 1 do umowy - oświadczenie zleceniobiorcy)</w:t>
      </w:r>
      <w:r w:rsidRPr="006920EF">
        <w:rPr>
          <w:sz w:val="24"/>
          <w:szCs w:val="24"/>
        </w:rPr>
        <w:t>.</w:t>
      </w:r>
    </w:p>
    <w:p w:rsidR="006920EF" w:rsidRP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Dopuszcza się możliwość zakupu świec i baterii.</w:t>
      </w:r>
    </w:p>
    <w:p w:rsidR="006920EF" w:rsidRPr="006920EF" w:rsidRDefault="00956A70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Zleceniobiorca zapewni</w:t>
      </w:r>
      <w:r w:rsidR="006920EF" w:rsidRPr="006920EF">
        <w:rPr>
          <w:sz w:val="24"/>
          <w:szCs w:val="24"/>
        </w:rPr>
        <w:t xml:space="preserve"> realizację talonów na terenie miasta Piaseczna </w:t>
      </w:r>
      <w:r w:rsidR="006920EF" w:rsidRPr="006920EF">
        <w:rPr>
          <w:b/>
          <w:sz w:val="24"/>
          <w:szCs w:val="24"/>
        </w:rPr>
        <w:t>(załącznik nr 2 do</w:t>
      </w:r>
      <w:r w:rsidR="006920EF" w:rsidRPr="006920EF">
        <w:rPr>
          <w:sz w:val="24"/>
          <w:szCs w:val="24"/>
        </w:rPr>
        <w:t xml:space="preserve"> </w:t>
      </w:r>
      <w:r w:rsidR="006920EF" w:rsidRPr="006920EF">
        <w:rPr>
          <w:b/>
          <w:sz w:val="24"/>
          <w:szCs w:val="24"/>
        </w:rPr>
        <w:t>umowy - oświadczenie zleceniobiorcy</w:t>
      </w:r>
      <w:r w:rsidR="006920EF" w:rsidRPr="006920EF">
        <w:rPr>
          <w:sz w:val="24"/>
          <w:szCs w:val="24"/>
        </w:rPr>
        <w:t>) .</w:t>
      </w:r>
    </w:p>
    <w:p w:rsidR="006920EF" w:rsidRP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Zleceniobiorca wskaże Zleceniodawcy listę placówek w których będą realizowane talony.</w:t>
      </w:r>
    </w:p>
    <w:p w:rsidR="006920EF" w:rsidRP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Talony wydawane będą w formie papierowej, numerowane, zabezpieczone hologramem lub w inny sposób zapewniający ich bezpieczeństwo, o nominałach </w:t>
      </w:r>
      <w:r w:rsidRPr="006920EF">
        <w:rPr>
          <w:rFonts w:eastAsia="Calibri"/>
          <w:sz w:val="24"/>
          <w:szCs w:val="24"/>
        </w:rPr>
        <w:t xml:space="preserve">20,00zł., 50,00zł., 100,00zł. </w:t>
      </w:r>
    </w:p>
    <w:p w:rsidR="006920EF" w:rsidRP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Reklamacje związane z odmową realizacji talonu, pomimo zachowania wszystkich wymogów, zostaną rozpatrzone przez Zleceniobiorcę w ciągu 5 dniu roboczych, od dnia ich zgłoszenia przez Zamawiającego.</w:t>
      </w:r>
    </w:p>
    <w:p w:rsidR="006920EF" w:rsidRDefault="006920EF" w:rsidP="006920EF">
      <w:pPr>
        <w:pStyle w:val="Tekstpodstawowy2"/>
        <w:numPr>
          <w:ilvl w:val="0"/>
          <w:numId w:val="7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W przypadku gdy wartość zakupu przekroczy wartość talonu, okaziciel talonu dopłaca różnicę.</w:t>
      </w:r>
    </w:p>
    <w:p w:rsidR="006920EF" w:rsidRPr="006920EF" w:rsidRDefault="006920EF" w:rsidP="00956A70">
      <w:pPr>
        <w:pStyle w:val="Tekstpodstawowy2"/>
        <w:ind w:left="720"/>
        <w:jc w:val="both"/>
        <w:rPr>
          <w:sz w:val="24"/>
          <w:szCs w:val="24"/>
        </w:rPr>
      </w:pPr>
    </w:p>
    <w:p w:rsidR="006920EF" w:rsidRPr="006920EF" w:rsidRDefault="006920EF" w:rsidP="006920EF">
      <w:pPr>
        <w:pStyle w:val="Tekstpodstawowy2"/>
        <w:rPr>
          <w:sz w:val="24"/>
          <w:szCs w:val="24"/>
        </w:rPr>
      </w:pPr>
    </w:p>
    <w:p w:rsidR="00FA578A" w:rsidRDefault="00FA578A" w:rsidP="00FA578A">
      <w:pPr>
        <w:pStyle w:val="Tekstpodstawowy2"/>
        <w:rPr>
          <w:sz w:val="24"/>
          <w:szCs w:val="24"/>
        </w:rPr>
      </w:pPr>
    </w:p>
    <w:p w:rsidR="00644604" w:rsidRDefault="00644604" w:rsidP="00FA578A">
      <w:pPr>
        <w:pStyle w:val="Tekstpodstawowy2"/>
        <w:rPr>
          <w:sz w:val="24"/>
          <w:szCs w:val="24"/>
        </w:rPr>
      </w:pPr>
    </w:p>
    <w:p w:rsidR="00644604" w:rsidRPr="006920EF" w:rsidRDefault="00644604" w:rsidP="00FA578A">
      <w:pPr>
        <w:pStyle w:val="Tekstpodstawowy2"/>
        <w:rPr>
          <w:sz w:val="24"/>
          <w:szCs w:val="24"/>
        </w:rPr>
      </w:pPr>
    </w:p>
    <w:p w:rsidR="00FA578A" w:rsidRPr="006920EF" w:rsidRDefault="00FA578A" w:rsidP="00FA578A">
      <w:pPr>
        <w:pStyle w:val="Tekstpodstawowy2"/>
        <w:jc w:val="center"/>
        <w:rPr>
          <w:b/>
          <w:sz w:val="24"/>
          <w:szCs w:val="24"/>
        </w:rPr>
      </w:pPr>
      <w:r w:rsidRPr="006920EF">
        <w:rPr>
          <w:b/>
          <w:sz w:val="24"/>
          <w:szCs w:val="24"/>
        </w:rPr>
        <w:t>§ 3</w:t>
      </w: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6920EF" w:rsidRPr="006920EF" w:rsidRDefault="006920EF" w:rsidP="006920EF">
      <w:pPr>
        <w:pStyle w:val="Tekstpodstawowy2"/>
        <w:numPr>
          <w:ilvl w:val="0"/>
          <w:numId w:val="4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W imieniu Zleceniodawcy wszelkie czynności w ramach niniejszej umowy będzie wykonywał Miejsko-Gminny Ośrodek Pomocy Społecznej w Piasecznie.</w:t>
      </w:r>
    </w:p>
    <w:p w:rsidR="00FA578A" w:rsidRPr="006920EF" w:rsidRDefault="00FA578A" w:rsidP="00FA578A">
      <w:pPr>
        <w:pStyle w:val="Tekstpodstawowy2"/>
        <w:numPr>
          <w:ilvl w:val="0"/>
          <w:numId w:val="4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Rozliczenia między stronami będą odbywały się po zakończeniu danego miesiąca kalendarzowego.</w:t>
      </w:r>
    </w:p>
    <w:p w:rsidR="00FA578A" w:rsidRDefault="00FA578A" w:rsidP="00FA578A">
      <w:pPr>
        <w:pStyle w:val="Tekstpodstawowy2"/>
        <w:numPr>
          <w:ilvl w:val="0"/>
          <w:numId w:val="4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Zleceniobiorca będzie każdorazowo wystawiał </w:t>
      </w:r>
      <w:r w:rsidR="00614C5B">
        <w:rPr>
          <w:sz w:val="24"/>
          <w:szCs w:val="24"/>
        </w:rPr>
        <w:t>Z</w:t>
      </w:r>
      <w:r w:rsidRPr="006920EF">
        <w:rPr>
          <w:sz w:val="24"/>
          <w:szCs w:val="24"/>
        </w:rPr>
        <w:t xml:space="preserve">leceniodawcy fakturę </w:t>
      </w:r>
      <w:r w:rsidR="00614C5B">
        <w:rPr>
          <w:sz w:val="24"/>
          <w:szCs w:val="24"/>
        </w:rPr>
        <w:t xml:space="preserve">na Gminę Piaseczno z adnotacją, że odbiorcą będzie Miejsko-Gminny Ośrodek Pomocy Społecznej, </w:t>
      </w:r>
      <w:r w:rsidRPr="006920EF">
        <w:rPr>
          <w:sz w:val="24"/>
          <w:szCs w:val="24"/>
        </w:rPr>
        <w:t>uwzględniając</w:t>
      </w:r>
      <w:r w:rsidR="00614C5B">
        <w:rPr>
          <w:sz w:val="24"/>
          <w:szCs w:val="24"/>
        </w:rPr>
        <w:t xml:space="preserve"> </w:t>
      </w:r>
      <w:r w:rsidRPr="006920EF">
        <w:rPr>
          <w:sz w:val="24"/>
          <w:szCs w:val="24"/>
        </w:rPr>
        <w:t>………………% rabat i załączając do niej wszystkie zrealizowane talony.</w:t>
      </w:r>
    </w:p>
    <w:p w:rsidR="006920EF" w:rsidRPr="006920EF" w:rsidRDefault="006920EF" w:rsidP="006920EF">
      <w:pPr>
        <w:pStyle w:val="Tekstpodstawowy2"/>
        <w:numPr>
          <w:ilvl w:val="0"/>
          <w:numId w:val="4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Wartość udzielonego rabatu, w wysokości ……………%, powiększa wartość talonu.</w:t>
      </w:r>
    </w:p>
    <w:p w:rsidR="00FA578A" w:rsidRPr="006920EF" w:rsidRDefault="00FA578A" w:rsidP="00FA578A">
      <w:pPr>
        <w:pStyle w:val="Tekstpodstawowy2"/>
        <w:numPr>
          <w:ilvl w:val="0"/>
          <w:numId w:val="4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Zleceniodawca zastrzega sobie prawo nie rozliczania talonów, które zostały błędnie zrealizowane (§ 2 pkt. 1</w:t>
      </w:r>
      <w:r w:rsidR="00644604">
        <w:rPr>
          <w:sz w:val="24"/>
          <w:szCs w:val="24"/>
        </w:rPr>
        <w:t>-3</w:t>
      </w:r>
      <w:r w:rsidRPr="006920EF">
        <w:rPr>
          <w:sz w:val="24"/>
          <w:szCs w:val="24"/>
        </w:rPr>
        <w:t>) lub zostały przedstawione do rozliczenia po upływie 30 dni od końcowej daty ich ważności.</w:t>
      </w:r>
    </w:p>
    <w:p w:rsidR="00FA578A" w:rsidRPr="006920EF" w:rsidRDefault="00FA578A" w:rsidP="00FA578A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Zamawiający zobowiązuje się dokonać zapłaty najpóźniej w ciągu 14 dni od dnia otrzymania faktury, przelewem na konto </w:t>
      </w:r>
      <w:r w:rsidR="00956A70">
        <w:rPr>
          <w:sz w:val="24"/>
          <w:szCs w:val="24"/>
        </w:rPr>
        <w:t>Zleceniobiorcy</w:t>
      </w:r>
      <w:r w:rsidRPr="006920EF">
        <w:rPr>
          <w:sz w:val="24"/>
          <w:szCs w:val="24"/>
        </w:rPr>
        <w:t>. Za datę płatności strony uznają datę obciążenia rachunku zamawiającego.</w:t>
      </w:r>
    </w:p>
    <w:p w:rsidR="00FA578A" w:rsidRPr="006920EF" w:rsidRDefault="00FA578A" w:rsidP="00FA578A">
      <w:pPr>
        <w:pStyle w:val="Tekstpodstawowy2"/>
        <w:jc w:val="both"/>
        <w:rPr>
          <w:b/>
          <w:sz w:val="24"/>
          <w:szCs w:val="24"/>
        </w:rPr>
      </w:pPr>
    </w:p>
    <w:p w:rsidR="00FA578A" w:rsidRPr="006920EF" w:rsidRDefault="00FA578A" w:rsidP="00FA578A">
      <w:pPr>
        <w:pStyle w:val="Tekstpodstawowy2"/>
        <w:jc w:val="center"/>
        <w:rPr>
          <w:b/>
          <w:sz w:val="24"/>
          <w:szCs w:val="24"/>
        </w:rPr>
      </w:pPr>
      <w:r w:rsidRPr="006920EF">
        <w:rPr>
          <w:b/>
          <w:sz w:val="24"/>
          <w:szCs w:val="24"/>
        </w:rPr>
        <w:t>§ 4</w:t>
      </w: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FA578A" w:rsidRPr="006920EF" w:rsidRDefault="00FA578A" w:rsidP="00FA578A">
      <w:pPr>
        <w:pStyle w:val="Tekstpodstawowy2"/>
        <w:numPr>
          <w:ilvl w:val="0"/>
          <w:numId w:val="5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Zleceniodawca zastrzega sobie prawo do szczegółowego badania</w:t>
      </w:r>
      <w:r w:rsidR="00956A70">
        <w:rPr>
          <w:sz w:val="24"/>
          <w:szCs w:val="24"/>
        </w:rPr>
        <w:t xml:space="preserve"> sposobu</w:t>
      </w:r>
      <w:r w:rsidRPr="006920EF">
        <w:rPr>
          <w:sz w:val="24"/>
          <w:szCs w:val="24"/>
        </w:rPr>
        <w:t xml:space="preserve"> realizacji talonów,  w celu uzyskania pewności, że pomoc nie jest marnotrawiona.</w:t>
      </w:r>
    </w:p>
    <w:p w:rsidR="00FA578A" w:rsidRDefault="00FA578A" w:rsidP="00FA578A">
      <w:pPr>
        <w:pStyle w:val="Tekstpodstawowy2"/>
        <w:numPr>
          <w:ilvl w:val="0"/>
          <w:numId w:val="5"/>
        </w:numPr>
        <w:jc w:val="both"/>
        <w:rPr>
          <w:sz w:val="24"/>
          <w:szCs w:val="24"/>
        </w:rPr>
      </w:pPr>
      <w:r w:rsidRPr="006920EF">
        <w:rPr>
          <w:sz w:val="24"/>
          <w:szCs w:val="24"/>
        </w:rPr>
        <w:t>W ramach powyższego, Zleceniobiorca jest zobowiązany m. in. do wymienienia zakresu dokonywanych zakupów tak cenowo jak i przedmiotowo.</w:t>
      </w:r>
    </w:p>
    <w:p w:rsidR="00956A70" w:rsidRDefault="00956A70" w:rsidP="00956A70">
      <w:pPr>
        <w:pStyle w:val="Tekstpodstawowy2"/>
        <w:jc w:val="both"/>
        <w:rPr>
          <w:sz w:val="24"/>
          <w:szCs w:val="24"/>
        </w:rPr>
      </w:pPr>
    </w:p>
    <w:p w:rsidR="006920EF" w:rsidRPr="00956A70" w:rsidRDefault="006920EF" w:rsidP="00956A70">
      <w:pPr>
        <w:pStyle w:val="Akapitzlist"/>
        <w:jc w:val="center"/>
        <w:rPr>
          <w:b/>
          <w:spacing w:val="-10"/>
          <w:sz w:val="24"/>
          <w:szCs w:val="24"/>
        </w:rPr>
      </w:pPr>
      <w:r w:rsidRPr="006920EF">
        <w:rPr>
          <w:b/>
          <w:spacing w:val="-10"/>
          <w:sz w:val="24"/>
          <w:szCs w:val="24"/>
        </w:rPr>
        <w:t>§ 5.</w:t>
      </w:r>
    </w:p>
    <w:p w:rsidR="006920EF" w:rsidRDefault="006920EF" w:rsidP="006920EF">
      <w:pPr>
        <w:pStyle w:val="Tekstpodstawowy2"/>
        <w:jc w:val="both"/>
        <w:rPr>
          <w:sz w:val="24"/>
          <w:szCs w:val="24"/>
        </w:rPr>
      </w:pPr>
    </w:p>
    <w:p w:rsidR="006920EF" w:rsidRPr="00956A70" w:rsidRDefault="006920EF" w:rsidP="006920EF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956A70">
        <w:rPr>
          <w:sz w:val="24"/>
          <w:szCs w:val="24"/>
        </w:rPr>
        <w:t xml:space="preserve">W przypadku nie </w:t>
      </w:r>
      <w:r w:rsidR="00956A70">
        <w:rPr>
          <w:sz w:val="24"/>
          <w:szCs w:val="24"/>
        </w:rPr>
        <w:t>zrealizowania</w:t>
      </w:r>
      <w:r w:rsidRPr="00956A70">
        <w:rPr>
          <w:sz w:val="24"/>
          <w:szCs w:val="24"/>
        </w:rPr>
        <w:t xml:space="preserve"> talonów</w:t>
      </w:r>
      <w:r w:rsidR="00956A70">
        <w:rPr>
          <w:sz w:val="24"/>
          <w:szCs w:val="24"/>
        </w:rPr>
        <w:t xml:space="preserve"> w terminie Z</w:t>
      </w:r>
      <w:r w:rsidRPr="00956A70">
        <w:rPr>
          <w:sz w:val="24"/>
          <w:szCs w:val="24"/>
        </w:rPr>
        <w:t>leceniobiorca zapłaci karę umowną w wysokości 5% ich wartości.</w:t>
      </w:r>
    </w:p>
    <w:p w:rsidR="006920EF" w:rsidRPr="00956A70" w:rsidRDefault="006920EF" w:rsidP="006920EF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956A70">
        <w:rPr>
          <w:sz w:val="24"/>
          <w:szCs w:val="24"/>
        </w:rPr>
        <w:t xml:space="preserve">W przypadku powtórnego nie zrealizowania talonów w terminie, </w:t>
      </w:r>
      <w:r w:rsidR="00956A70">
        <w:rPr>
          <w:sz w:val="24"/>
          <w:szCs w:val="24"/>
        </w:rPr>
        <w:t>Z</w:t>
      </w:r>
      <w:r w:rsidRPr="00956A70">
        <w:rPr>
          <w:sz w:val="24"/>
          <w:szCs w:val="24"/>
        </w:rPr>
        <w:t xml:space="preserve">amawiającemu przysługuje prawo odstąpienia od umowy z prawem żądania zapłaty przez </w:t>
      </w:r>
      <w:r w:rsidR="00956A70">
        <w:rPr>
          <w:sz w:val="24"/>
          <w:szCs w:val="24"/>
        </w:rPr>
        <w:t>Z</w:t>
      </w:r>
      <w:r w:rsidRPr="00956A70">
        <w:rPr>
          <w:sz w:val="24"/>
          <w:szCs w:val="24"/>
        </w:rPr>
        <w:t xml:space="preserve">leceniobiorcę kary w wysokości 10% wartości </w:t>
      </w:r>
      <w:r w:rsidR="00956A70">
        <w:rPr>
          <w:sz w:val="24"/>
          <w:szCs w:val="24"/>
        </w:rPr>
        <w:t>nie zrealizowanych</w:t>
      </w:r>
      <w:r w:rsidRPr="00956A70">
        <w:rPr>
          <w:sz w:val="24"/>
          <w:szCs w:val="24"/>
        </w:rPr>
        <w:t xml:space="preserve"> talonów.</w:t>
      </w:r>
    </w:p>
    <w:p w:rsidR="006920EF" w:rsidRPr="00956A70" w:rsidRDefault="006920EF" w:rsidP="006920EF">
      <w:pPr>
        <w:pStyle w:val="Tekstpodstawowy2"/>
        <w:jc w:val="both"/>
        <w:rPr>
          <w:sz w:val="24"/>
          <w:szCs w:val="24"/>
        </w:rPr>
      </w:pPr>
    </w:p>
    <w:p w:rsidR="00FA578A" w:rsidRPr="006920EF" w:rsidRDefault="00FA578A" w:rsidP="00FA578A">
      <w:pPr>
        <w:pStyle w:val="Tekstpodstawowy2"/>
        <w:jc w:val="both"/>
        <w:rPr>
          <w:sz w:val="24"/>
          <w:szCs w:val="24"/>
        </w:rPr>
      </w:pPr>
    </w:p>
    <w:p w:rsidR="00FA578A" w:rsidRPr="006920EF" w:rsidRDefault="00FA578A" w:rsidP="00FA578A">
      <w:pPr>
        <w:jc w:val="center"/>
        <w:rPr>
          <w:b/>
          <w:spacing w:val="-10"/>
          <w:sz w:val="24"/>
          <w:szCs w:val="24"/>
        </w:rPr>
      </w:pPr>
      <w:r w:rsidRPr="006920EF">
        <w:rPr>
          <w:b/>
          <w:spacing w:val="-10"/>
          <w:sz w:val="24"/>
          <w:szCs w:val="24"/>
        </w:rPr>
        <w:t xml:space="preserve">§ </w:t>
      </w:r>
      <w:r w:rsidR="00644604">
        <w:rPr>
          <w:b/>
          <w:spacing w:val="-10"/>
          <w:sz w:val="24"/>
          <w:szCs w:val="24"/>
        </w:rPr>
        <w:t>6</w:t>
      </w:r>
      <w:r w:rsidRPr="006920EF">
        <w:rPr>
          <w:b/>
          <w:spacing w:val="-10"/>
          <w:sz w:val="24"/>
          <w:szCs w:val="24"/>
        </w:rPr>
        <w:t>.</w:t>
      </w:r>
    </w:p>
    <w:p w:rsidR="00FA578A" w:rsidRPr="006920EF" w:rsidRDefault="00FA578A" w:rsidP="00FA578A">
      <w:pPr>
        <w:jc w:val="center"/>
        <w:rPr>
          <w:b/>
          <w:spacing w:val="-10"/>
          <w:sz w:val="24"/>
          <w:szCs w:val="24"/>
        </w:rPr>
      </w:pPr>
    </w:p>
    <w:p w:rsidR="00FA578A" w:rsidRPr="006920EF" w:rsidRDefault="00FA578A" w:rsidP="00FA578A">
      <w:pPr>
        <w:jc w:val="both"/>
        <w:rPr>
          <w:sz w:val="24"/>
          <w:szCs w:val="24"/>
        </w:rPr>
      </w:pPr>
      <w:r w:rsidRPr="006920EF">
        <w:rPr>
          <w:sz w:val="24"/>
          <w:szCs w:val="24"/>
        </w:rPr>
        <w:t xml:space="preserve">Na podstawie ustawy z dnia 29 sierpnia 1997 r. o ochronie danych osobowych ( </w:t>
      </w:r>
      <w:r w:rsidR="00C506D8">
        <w:rPr>
          <w:sz w:val="24"/>
          <w:szCs w:val="24"/>
        </w:rPr>
        <w:t xml:space="preserve">tekst jednolity </w:t>
      </w:r>
      <w:r w:rsidRPr="006920EF">
        <w:rPr>
          <w:sz w:val="24"/>
          <w:szCs w:val="24"/>
        </w:rPr>
        <w:t xml:space="preserve">Dz. U. </w:t>
      </w:r>
      <w:r w:rsidR="00C506D8">
        <w:rPr>
          <w:sz w:val="24"/>
          <w:szCs w:val="24"/>
        </w:rPr>
        <w:t>z 2016r.</w:t>
      </w:r>
      <w:r w:rsidRPr="006920EF">
        <w:rPr>
          <w:sz w:val="24"/>
          <w:szCs w:val="24"/>
        </w:rPr>
        <w:t xml:space="preserve"> poz. 9</w:t>
      </w:r>
      <w:r w:rsidR="00C506D8">
        <w:rPr>
          <w:sz w:val="24"/>
          <w:szCs w:val="24"/>
        </w:rPr>
        <w:t>22</w:t>
      </w:r>
      <w:r w:rsidRPr="006920EF">
        <w:rPr>
          <w:sz w:val="24"/>
          <w:szCs w:val="24"/>
        </w:rPr>
        <w:t xml:space="preserve"> ) Zleceniobiorca zobowiązany jest do zachowania </w:t>
      </w:r>
      <w:r w:rsidR="00C506D8">
        <w:rPr>
          <w:sz w:val="24"/>
          <w:szCs w:val="24"/>
        </w:rPr>
        <w:t xml:space="preserve">              </w:t>
      </w:r>
      <w:r w:rsidRPr="006920EF">
        <w:rPr>
          <w:sz w:val="24"/>
          <w:szCs w:val="24"/>
        </w:rPr>
        <w:t>w tajemnicy powierzonych mu danych osobowych w czasie trwania umowy, a także po jej zakończeniu .</w:t>
      </w:r>
    </w:p>
    <w:p w:rsidR="00FA578A" w:rsidRPr="006920EF" w:rsidRDefault="00FA578A" w:rsidP="00FA578A">
      <w:pPr>
        <w:pStyle w:val="Tekstpodstawowy2"/>
        <w:jc w:val="center"/>
        <w:rPr>
          <w:b/>
          <w:sz w:val="24"/>
          <w:szCs w:val="24"/>
        </w:rPr>
      </w:pPr>
    </w:p>
    <w:p w:rsidR="00FA578A" w:rsidRPr="006920EF" w:rsidRDefault="00644604" w:rsidP="00FA578A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FA578A" w:rsidRPr="00956A70" w:rsidRDefault="00FA578A" w:rsidP="00FA578A">
      <w:pPr>
        <w:pStyle w:val="Tekstpodstawowy2"/>
        <w:rPr>
          <w:sz w:val="24"/>
          <w:szCs w:val="24"/>
        </w:rPr>
      </w:pPr>
    </w:p>
    <w:p w:rsidR="00956A70" w:rsidRPr="00307305" w:rsidRDefault="00956A70" w:rsidP="00956A70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956A70">
        <w:rPr>
          <w:sz w:val="24"/>
          <w:szCs w:val="24"/>
        </w:rPr>
        <w:t>Umowa zostaje zawarta</w:t>
      </w:r>
      <w:r w:rsidR="00825EE3">
        <w:rPr>
          <w:sz w:val="24"/>
          <w:szCs w:val="24"/>
        </w:rPr>
        <w:t>,</w:t>
      </w:r>
      <w:r w:rsidRPr="00956A70">
        <w:rPr>
          <w:sz w:val="24"/>
          <w:szCs w:val="24"/>
        </w:rPr>
        <w:t xml:space="preserve"> </w:t>
      </w:r>
      <w:r w:rsidR="00307305">
        <w:rPr>
          <w:sz w:val="24"/>
          <w:szCs w:val="24"/>
        </w:rPr>
        <w:t>i obowiązuje</w:t>
      </w:r>
      <w:r w:rsidRPr="00956A70">
        <w:rPr>
          <w:sz w:val="24"/>
          <w:szCs w:val="24"/>
        </w:rPr>
        <w:t xml:space="preserve"> </w:t>
      </w:r>
      <w:r w:rsidRPr="00307305">
        <w:rPr>
          <w:sz w:val="24"/>
          <w:szCs w:val="24"/>
        </w:rPr>
        <w:t>od dnia ……</w:t>
      </w:r>
      <w:r w:rsidR="00307305">
        <w:rPr>
          <w:sz w:val="24"/>
          <w:szCs w:val="24"/>
        </w:rPr>
        <w:t>…..</w:t>
      </w:r>
      <w:r w:rsidRPr="00307305">
        <w:rPr>
          <w:sz w:val="24"/>
          <w:szCs w:val="24"/>
        </w:rPr>
        <w:t>…….</w:t>
      </w:r>
      <w:r w:rsidR="00307305">
        <w:rPr>
          <w:sz w:val="24"/>
          <w:szCs w:val="24"/>
        </w:rPr>
        <w:t xml:space="preserve"> </w:t>
      </w:r>
      <w:r w:rsidRPr="00307305">
        <w:rPr>
          <w:sz w:val="24"/>
          <w:szCs w:val="24"/>
        </w:rPr>
        <w:t>.r. do dnia …</w:t>
      </w:r>
      <w:r w:rsidR="00307305">
        <w:rPr>
          <w:sz w:val="24"/>
          <w:szCs w:val="24"/>
        </w:rPr>
        <w:t>……</w:t>
      </w:r>
      <w:r w:rsidRPr="00307305">
        <w:rPr>
          <w:sz w:val="24"/>
          <w:szCs w:val="24"/>
        </w:rPr>
        <w:t>…</w:t>
      </w:r>
      <w:r w:rsidR="00307305">
        <w:rPr>
          <w:sz w:val="24"/>
          <w:szCs w:val="24"/>
        </w:rPr>
        <w:t>..</w:t>
      </w:r>
      <w:r w:rsidRPr="00307305">
        <w:rPr>
          <w:sz w:val="24"/>
          <w:szCs w:val="24"/>
        </w:rPr>
        <w:t>…</w:t>
      </w:r>
      <w:r w:rsidR="00825EE3">
        <w:rPr>
          <w:sz w:val="24"/>
          <w:szCs w:val="24"/>
        </w:rPr>
        <w:t>….</w:t>
      </w:r>
      <w:r w:rsidR="00307305">
        <w:rPr>
          <w:sz w:val="24"/>
          <w:szCs w:val="24"/>
        </w:rPr>
        <w:t xml:space="preserve"> </w:t>
      </w:r>
      <w:r w:rsidRPr="00307305">
        <w:rPr>
          <w:sz w:val="24"/>
          <w:szCs w:val="24"/>
        </w:rPr>
        <w:t>r.</w:t>
      </w:r>
    </w:p>
    <w:p w:rsidR="00956A70" w:rsidRPr="00956A70" w:rsidRDefault="00956A70" w:rsidP="00956A70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956A70">
        <w:rPr>
          <w:sz w:val="24"/>
          <w:szCs w:val="24"/>
        </w:rPr>
        <w:t>Wartość zamówienia nie może przekroczyć ……………………….zł. brutto, a po przekroczeniu tej kwoty umowa zostaje rozwiązana automatycznie.</w:t>
      </w:r>
    </w:p>
    <w:p w:rsidR="00956A70" w:rsidRPr="00956A70" w:rsidRDefault="00956A70" w:rsidP="00956A70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956A70">
        <w:rPr>
          <w:sz w:val="24"/>
          <w:szCs w:val="24"/>
        </w:rPr>
        <w:t>Wypowiedzenia niniejszej umowy może dokonać każda ze stron z jedno miesięcznym terminem wypowiedzenia.</w:t>
      </w:r>
    </w:p>
    <w:p w:rsidR="00956A70" w:rsidRPr="00956A70" w:rsidRDefault="00956A70" w:rsidP="00956A70">
      <w:pPr>
        <w:numPr>
          <w:ilvl w:val="0"/>
          <w:numId w:val="10"/>
        </w:numPr>
        <w:jc w:val="both"/>
        <w:rPr>
          <w:sz w:val="24"/>
          <w:szCs w:val="24"/>
        </w:rPr>
      </w:pPr>
      <w:r w:rsidRPr="00956A70">
        <w:rPr>
          <w:sz w:val="24"/>
          <w:szCs w:val="24"/>
        </w:rPr>
        <w:lastRenderedPageBreak/>
        <w:t>Niniejsza umowa może być rozwiązana przez Zleceniodawcę w trybie natychmiastowym, bez zachowania okresu wypowiedzenia, jeżeli w roku budżetowym zabraknie środków na jej realizację.</w:t>
      </w: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FA578A" w:rsidRPr="006920EF" w:rsidRDefault="00644604" w:rsidP="00FA578A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A578A" w:rsidRPr="00307305" w:rsidRDefault="00FA578A" w:rsidP="00FA578A">
      <w:pPr>
        <w:pStyle w:val="Tekstpodstawowy2"/>
        <w:rPr>
          <w:sz w:val="24"/>
          <w:szCs w:val="24"/>
        </w:rPr>
      </w:pPr>
    </w:p>
    <w:p w:rsidR="00307305" w:rsidRPr="00307305" w:rsidRDefault="00307305" w:rsidP="00307305">
      <w:pPr>
        <w:pStyle w:val="Tekstpodstawowy2"/>
        <w:numPr>
          <w:ilvl w:val="0"/>
          <w:numId w:val="11"/>
        </w:numPr>
        <w:jc w:val="both"/>
        <w:rPr>
          <w:sz w:val="24"/>
          <w:szCs w:val="24"/>
        </w:rPr>
      </w:pPr>
      <w:r w:rsidRPr="00307305">
        <w:rPr>
          <w:sz w:val="24"/>
          <w:szCs w:val="24"/>
        </w:rPr>
        <w:t>Wszelkie zmiany umowy mogą być dokonane przy zachowaniu formy pisemnej</w:t>
      </w:r>
      <w:r>
        <w:rPr>
          <w:sz w:val="24"/>
          <w:szCs w:val="24"/>
        </w:rPr>
        <w:t xml:space="preserve">            </w:t>
      </w:r>
      <w:r w:rsidRPr="00307305">
        <w:rPr>
          <w:sz w:val="24"/>
          <w:szCs w:val="24"/>
        </w:rPr>
        <w:t xml:space="preserve"> i dotyczą okoliczności których nie można było przewidzieć.</w:t>
      </w:r>
    </w:p>
    <w:p w:rsidR="00307305" w:rsidRPr="00307305" w:rsidRDefault="00307305" w:rsidP="00307305">
      <w:pPr>
        <w:pStyle w:val="Tekstpodstawowy2"/>
        <w:numPr>
          <w:ilvl w:val="0"/>
          <w:numId w:val="11"/>
        </w:numPr>
        <w:jc w:val="both"/>
        <w:rPr>
          <w:sz w:val="24"/>
          <w:szCs w:val="24"/>
        </w:rPr>
      </w:pPr>
      <w:r w:rsidRPr="00307305">
        <w:rPr>
          <w:sz w:val="24"/>
          <w:szCs w:val="24"/>
        </w:rPr>
        <w:t>Wszelkie spory wynikłe na tle stosowania umowy będą rozpatrywane przez właściwe Sądy Powszechne.</w:t>
      </w: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FA578A" w:rsidRPr="006920EF" w:rsidRDefault="00644604" w:rsidP="00FA578A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FA578A" w:rsidRPr="006920EF" w:rsidRDefault="00FA578A" w:rsidP="00FA578A">
      <w:pPr>
        <w:pStyle w:val="Tekstpodstawowy2"/>
        <w:jc w:val="both"/>
        <w:rPr>
          <w:spacing w:val="-4"/>
          <w:sz w:val="24"/>
          <w:szCs w:val="24"/>
        </w:rPr>
      </w:pPr>
      <w:r w:rsidRPr="006920EF">
        <w:rPr>
          <w:spacing w:val="-4"/>
          <w:sz w:val="24"/>
          <w:szCs w:val="24"/>
        </w:rPr>
        <w:t>Umowę niniejszą sporządzono w dwóch jednobrzmiących egzemplarzach, po jednym dla każdej ze stron.</w:t>
      </w: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FA578A" w:rsidRPr="006920EF" w:rsidRDefault="00FA578A" w:rsidP="00FA578A">
      <w:pPr>
        <w:pStyle w:val="Tekstpodstawowy2"/>
        <w:rPr>
          <w:sz w:val="24"/>
          <w:szCs w:val="24"/>
        </w:rPr>
      </w:pPr>
    </w:p>
    <w:p w:rsidR="00FA578A" w:rsidRPr="006920EF" w:rsidRDefault="00FA578A" w:rsidP="00FA578A">
      <w:pPr>
        <w:pStyle w:val="Tekstpodstawowy2"/>
        <w:jc w:val="center"/>
        <w:rPr>
          <w:sz w:val="24"/>
          <w:szCs w:val="24"/>
        </w:rPr>
      </w:pPr>
      <w:r w:rsidRPr="006920EF">
        <w:rPr>
          <w:sz w:val="24"/>
          <w:szCs w:val="24"/>
        </w:rPr>
        <w:t>Zleceniodawca                                                                            Zleceniobiorca</w:t>
      </w:r>
    </w:p>
    <w:p w:rsidR="00307305" w:rsidRDefault="00FA578A" w:rsidP="006920EF">
      <w:pPr>
        <w:rPr>
          <w:sz w:val="24"/>
          <w:szCs w:val="24"/>
        </w:rPr>
      </w:pPr>
      <w:r w:rsidRPr="006920EF">
        <w:rPr>
          <w:sz w:val="24"/>
          <w:szCs w:val="24"/>
        </w:rPr>
        <w:br w:type="page"/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b/>
          <w:sz w:val="24"/>
          <w:szCs w:val="24"/>
        </w:rPr>
      </w:pPr>
      <w:r w:rsidRPr="00310B88">
        <w:rPr>
          <w:b/>
          <w:sz w:val="24"/>
          <w:szCs w:val="24"/>
        </w:rPr>
        <w:t>Załącznik nr 1</w:t>
      </w:r>
    </w:p>
    <w:p w:rsidR="00307305" w:rsidRPr="00310B88" w:rsidRDefault="00307305" w:rsidP="00307305">
      <w:pPr>
        <w:jc w:val="right"/>
        <w:rPr>
          <w:b/>
          <w:sz w:val="24"/>
          <w:szCs w:val="24"/>
        </w:rPr>
      </w:pPr>
    </w:p>
    <w:p w:rsidR="00307305" w:rsidRPr="00310B88" w:rsidRDefault="00307305" w:rsidP="00307305">
      <w:pPr>
        <w:jc w:val="right"/>
        <w:rPr>
          <w:sz w:val="24"/>
          <w:szCs w:val="24"/>
        </w:rPr>
      </w:pPr>
      <w:r w:rsidRPr="00310B88">
        <w:rPr>
          <w:sz w:val="24"/>
          <w:szCs w:val="24"/>
        </w:rPr>
        <w:t>Piaseczno, dnia 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jc w:val="center"/>
        <w:rPr>
          <w:b/>
          <w:sz w:val="24"/>
          <w:szCs w:val="24"/>
        </w:rPr>
      </w:pPr>
      <w:r w:rsidRPr="00310B88">
        <w:rPr>
          <w:b/>
          <w:sz w:val="24"/>
          <w:szCs w:val="24"/>
        </w:rPr>
        <w:t>OŚWIADCZENIE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spacing w:line="360" w:lineRule="auto"/>
        <w:ind w:firstLine="709"/>
        <w:jc w:val="both"/>
        <w:rPr>
          <w:sz w:val="24"/>
          <w:szCs w:val="24"/>
        </w:rPr>
      </w:pPr>
      <w:r w:rsidRPr="00310B88">
        <w:rPr>
          <w:sz w:val="24"/>
          <w:szCs w:val="24"/>
        </w:rPr>
        <w:t xml:space="preserve">Oświadczam, że talony nie będą wymieniane na gotówkę oraz, że nie będę sprzedawał </w:t>
      </w:r>
      <w:r>
        <w:rPr>
          <w:sz w:val="24"/>
          <w:szCs w:val="24"/>
        </w:rPr>
        <w:t xml:space="preserve">artykułów tytoniowych, alkoholu, </w:t>
      </w:r>
      <w:r w:rsidRPr="00310B88">
        <w:rPr>
          <w:sz w:val="24"/>
          <w:szCs w:val="24"/>
        </w:rPr>
        <w:t>towarów przeterminowanych</w:t>
      </w:r>
      <w:r>
        <w:rPr>
          <w:sz w:val="24"/>
          <w:szCs w:val="24"/>
        </w:rPr>
        <w:t xml:space="preserve"> i luksusowych</w:t>
      </w:r>
      <w:r w:rsidRPr="00310B88">
        <w:rPr>
          <w:sz w:val="24"/>
          <w:szCs w:val="24"/>
        </w:rPr>
        <w:t>.</w:t>
      </w:r>
    </w:p>
    <w:p w:rsidR="00307305" w:rsidRPr="00310B88" w:rsidRDefault="00307305" w:rsidP="00307305">
      <w:pPr>
        <w:spacing w:line="360" w:lineRule="auto"/>
        <w:ind w:firstLine="709"/>
        <w:jc w:val="both"/>
        <w:rPr>
          <w:sz w:val="24"/>
          <w:szCs w:val="24"/>
        </w:rPr>
      </w:pPr>
    </w:p>
    <w:p w:rsidR="00307305" w:rsidRPr="00310B88" w:rsidRDefault="00307305" w:rsidP="00307305">
      <w:pPr>
        <w:ind w:firstLine="708"/>
        <w:jc w:val="both"/>
        <w:rPr>
          <w:sz w:val="24"/>
          <w:szCs w:val="24"/>
        </w:rPr>
      </w:pPr>
    </w:p>
    <w:p w:rsidR="00307305" w:rsidRPr="00310B88" w:rsidRDefault="00307305" w:rsidP="00307305">
      <w:pPr>
        <w:jc w:val="both"/>
        <w:rPr>
          <w:sz w:val="24"/>
          <w:szCs w:val="24"/>
        </w:rPr>
      </w:pPr>
    </w:p>
    <w:p w:rsidR="00307305" w:rsidRPr="00310B88" w:rsidRDefault="00307305" w:rsidP="00307305">
      <w:pPr>
        <w:ind w:firstLine="708"/>
        <w:jc w:val="right"/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2F48EA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pStyle w:val="Tekstpodstawowy2"/>
        <w:jc w:val="both"/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b/>
          <w:sz w:val="24"/>
          <w:szCs w:val="24"/>
        </w:rPr>
      </w:pPr>
      <w:r w:rsidRPr="00310B88">
        <w:rPr>
          <w:b/>
          <w:sz w:val="24"/>
          <w:szCs w:val="24"/>
        </w:rPr>
        <w:t>Załącznik nr 2</w:t>
      </w:r>
    </w:p>
    <w:p w:rsidR="00307305" w:rsidRPr="00310B88" w:rsidRDefault="00307305" w:rsidP="00307305">
      <w:pPr>
        <w:jc w:val="right"/>
        <w:rPr>
          <w:sz w:val="24"/>
          <w:szCs w:val="24"/>
        </w:rPr>
      </w:pPr>
      <w:r w:rsidRPr="00310B88">
        <w:rPr>
          <w:sz w:val="24"/>
          <w:szCs w:val="24"/>
        </w:rPr>
        <w:t>Piaseczno, dnia 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</w:t>
      </w:r>
      <w:r w:rsidRPr="00310B88">
        <w:rPr>
          <w:b/>
          <w:sz w:val="24"/>
          <w:szCs w:val="24"/>
        </w:rPr>
        <w:t>ENIE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spacing w:line="360" w:lineRule="auto"/>
        <w:ind w:firstLine="708"/>
        <w:jc w:val="both"/>
        <w:rPr>
          <w:sz w:val="24"/>
          <w:szCs w:val="24"/>
        </w:rPr>
      </w:pPr>
      <w:r w:rsidRPr="00310B88">
        <w:rPr>
          <w:sz w:val="24"/>
          <w:szCs w:val="24"/>
        </w:rPr>
        <w:t xml:space="preserve">Oświadczam, że zapewnię możliwość realizowania talonów, wydanych przez </w:t>
      </w:r>
      <w:r>
        <w:rPr>
          <w:sz w:val="24"/>
          <w:szCs w:val="24"/>
        </w:rPr>
        <w:t xml:space="preserve">Miejsko-Gminny </w:t>
      </w:r>
      <w:r w:rsidRPr="00310B88">
        <w:rPr>
          <w:sz w:val="24"/>
          <w:szCs w:val="24"/>
        </w:rPr>
        <w:t>Ośrodek Pomocy Społecznej w Piasecznie swoim podopiecznym, na terenie miasta Piaseczna.</w:t>
      </w:r>
    </w:p>
    <w:p w:rsidR="00307305" w:rsidRPr="00310B88" w:rsidRDefault="00307305" w:rsidP="00307305">
      <w:pPr>
        <w:spacing w:line="360" w:lineRule="auto"/>
        <w:rPr>
          <w:sz w:val="24"/>
          <w:szCs w:val="24"/>
        </w:rPr>
      </w:pPr>
    </w:p>
    <w:p w:rsidR="00307305" w:rsidRPr="00310B88" w:rsidRDefault="00307305" w:rsidP="00307305">
      <w:pPr>
        <w:jc w:val="both"/>
        <w:rPr>
          <w:sz w:val="24"/>
          <w:szCs w:val="24"/>
        </w:rPr>
      </w:pPr>
    </w:p>
    <w:p w:rsidR="00307305" w:rsidRPr="00310B88" w:rsidRDefault="00307305" w:rsidP="00307305">
      <w:pPr>
        <w:ind w:firstLine="708"/>
        <w:jc w:val="right"/>
        <w:rPr>
          <w:sz w:val="24"/>
          <w:szCs w:val="24"/>
        </w:rPr>
      </w:pPr>
      <w:r w:rsidRPr="00310B88">
        <w:rPr>
          <w:sz w:val="24"/>
          <w:szCs w:val="24"/>
        </w:rPr>
        <w:t>..........................................................</w:t>
      </w: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Pr="00310B88" w:rsidRDefault="00307305" w:rsidP="00307305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307305" w:rsidRDefault="00307305" w:rsidP="006920EF">
      <w:pPr>
        <w:rPr>
          <w:sz w:val="24"/>
          <w:szCs w:val="24"/>
        </w:rPr>
      </w:pPr>
    </w:p>
    <w:p w:rsidR="006920EF" w:rsidRPr="00463919" w:rsidRDefault="006920EF" w:rsidP="006920EF">
      <w:pPr>
        <w:rPr>
          <w:b/>
          <w:sz w:val="24"/>
          <w:szCs w:val="24"/>
        </w:rPr>
      </w:pPr>
      <w:r w:rsidRPr="00463919">
        <w:rPr>
          <w:b/>
          <w:sz w:val="24"/>
          <w:szCs w:val="24"/>
        </w:rPr>
        <w:t>Załącznik  A</w:t>
      </w:r>
    </w:p>
    <w:p w:rsidR="006920EF" w:rsidRDefault="006920EF" w:rsidP="006920EF">
      <w:pPr>
        <w:pStyle w:val="Tekstpodstawowy2"/>
        <w:rPr>
          <w:b/>
        </w:rPr>
      </w:pPr>
    </w:p>
    <w:p w:rsidR="006920EF" w:rsidRDefault="006920EF" w:rsidP="006920EF">
      <w:pPr>
        <w:pStyle w:val="Tekstpodstawowy2"/>
        <w:rPr>
          <w:b/>
        </w:rPr>
      </w:pPr>
    </w:p>
    <w:p w:rsidR="006920EF" w:rsidRPr="002B5499" w:rsidRDefault="006920EF" w:rsidP="006920EF">
      <w:pPr>
        <w:pStyle w:val="Tekstpodstawowy2"/>
        <w:spacing w:line="360" w:lineRule="auto"/>
        <w:jc w:val="both"/>
        <w:rPr>
          <w:sz w:val="24"/>
          <w:szCs w:val="24"/>
        </w:rPr>
      </w:pPr>
      <w:r w:rsidRPr="002B5499">
        <w:rPr>
          <w:sz w:val="24"/>
          <w:szCs w:val="24"/>
        </w:rPr>
        <w:t xml:space="preserve">Przedmiotem zamówienia jest wysokość udzielonego rabatu oraz realizacja talonów, przyznawanych jako pomoc rzeczowa podopiecznym </w:t>
      </w:r>
      <w:proofErr w:type="spellStart"/>
      <w:r w:rsidR="00307305">
        <w:rPr>
          <w:sz w:val="24"/>
          <w:szCs w:val="24"/>
        </w:rPr>
        <w:t>M-G</w:t>
      </w:r>
      <w:r w:rsidRPr="002B5499">
        <w:rPr>
          <w:sz w:val="24"/>
          <w:szCs w:val="24"/>
        </w:rPr>
        <w:t>OPS</w:t>
      </w:r>
      <w:proofErr w:type="spellEnd"/>
      <w:r w:rsidRPr="002B5499">
        <w:rPr>
          <w:sz w:val="24"/>
          <w:szCs w:val="24"/>
        </w:rPr>
        <w:t xml:space="preserve"> z terenu gminy Piaseczno, </w:t>
      </w:r>
      <w:r>
        <w:rPr>
          <w:sz w:val="24"/>
          <w:szCs w:val="24"/>
        </w:rPr>
        <w:t xml:space="preserve">                 </w:t>
      </w:r>
      <w:r w:rsidRPr="002B5499">
        <w:rPr>
          <w:sz w:val="24"/>
          <w:szCs w:val="24"/>
        </w:rPr>
        <w:t>na zakup artykułów spożywczych i czystościowych pierwszej potrzeby, bez możliwości wymiany na pieniądze.</w:t>
      </w:r>
      <w:r>
        <w:rPr>
          <w:sz w:val="24"/>
          <w:szCs w:val="24"/>
        </w:rPr>
        <w:t xml:space="preserve"> </w:t>
      </w:r>
    </w:p>
    <w:p w:rsidR="006920EF" w:rsidRPr="002B5499" w:rsidRDefault="006920EF" w:rsidP="006920EF">
      <w:pPr>
        <w:pStyle w:val="Tekstpodstawowy2"/>
        <w:spacing w:line="360" w:lineRule="auto"/>
        <w:jc w:val="both"/>
        <w:rPr>
          <w:sz w:val="24"/>
          <w:szCs w:val="24"/>
        </w:rPr>
      </w:pPr>
      <w:r w:rsidRPr="002B5499">
        <w:rPr>
          <w:sz w:val="24"/>
          <w:szCs w:val="24"/>
        </w:rPr>
        <w:t>Talon</w:t>
      </w:r>
      <w:r>
        <w:rPr>
          <w:sz w:val="24"/>
          <w:szCs w:val="24"/>
        </w:rPr>
        <w:t>y nie obejmują art. tytoniowych,</w:t>
      </w:r>
      <w:r w:rsidRPr="002B5499">
        <w:rPr>
          <w:sz w:val="24"/>
          <w:szCs w:val="24"/>
        </w:rPr>
        <w:t xml:space="preserve"> alkoholu</w:t>
      </w:r>
      <w:r>
        <w:rPr>
          <w:sz w:val="24"/>
          <w:szCs w:val="24"/>
        </w:rPr>
        <w:t xml:space="preserve"> i luksusowych</w:t>
      </w:r>
      <w:r w:rsidRPr="002B5499">
        <w:rPr>
          <w:sz w:val="24"/>
          <w:szCs w:val="24"/>
        </w:rPr>
        <w:t>.</w:t>
      </w:r>
    </w:p>
    <w:p w:rsidR="006920EF" w:rsidRPr="00D6023A" w:rsidRDefault="006920EF" w:rsidP="006920EF">
      <w:pPr>
        <w:pStyle w:val="Tekstpodstawowy2"/>
        <w:spacing w:line="360" w:lineRule="auto"/>
        <w:jc w:val="both"/>
        <w:rPr>
          <w:rFonts w:eastAsia="Calibri"/>
          <w:sz w:val="24"/>
          <w:szCs w:val="24"/>
        </w:rPr>
      </w:pPr>
      <w:r w:rsidRPr="002B5499">
        <w:rPr>
          <w:sz w:val="24"/>
          <w:szCs w:val="24"/>
        </w:rPr>
        <w:t xml:space="preserve">Talony  wydawane są w nominałach </w:t>
      </w:r>
      <w:r w:rsidRPr="00D6023A">
        <w:rPr>
          <w:rFonts w:eastAsia="Calibri"/>
          <w:sz w:val="24"/>
          <w:szCs w:val="24"/>
        </w:rPr>
        <w:t xml:space="preserve">20,00zł., 50,00zł., 100,00zł. </w:t>
      </w:r>
    </w:p>
    <w:p w:rsidR="006920EF" w:rsidRPr="002B5499" w:rsidRDefault="006920EF" w:rsidP="006920EF">
      <w:pPr>
        <w:pStyle w:val="Tekstpodstawowy2"/>
        <w:spacing w:line="360" w:lineRule="auto"/>
        <w:jc w:val="both"/>
        <w:rPr>
          <w:sz w:val="24"/>
          <w:szCs w:val="24"/>
        </w:rPr>
      </w:pPr>
      <w:r w:rsidRPr="002B5499">
        <w:rPr>
          <w:sz w:val="24"/>
          <w:szCs w:val="24"/>
        </w:rPr>
        <w:t>Miesięczna wartość wydawanych talonów przez Ośrodek jest zróżnicowana, zależna od ilości wydanych przez Dyrektora OPS decyzji, przyznających pomoc rzeczową dla podopiecznych.</w:t>
      </w:r>
    </w:p>
    <w:p w:rsidR="006920EF" w:rsidRPr="002B5499" w:rsidRDefault="006920EF" w:rsidP="006920EF">
      <w:pPr>
        <w:pStyle w:val="Tekstpodstawowy2"/>
        <w:spacing w:line="360" w:lineRule="auto"/>
        <w:jc w:val="both"/>
        <w:rPr>
          <w:sz w:val="24"/>
          <w:szCs w:val="24"/>
        </w:rPr>
      </w:pPr>
      <w:r w:rsidRPr="002B5499">
        <w:rPr>
          <w:sz w:val="24"/>
          <w:szCs w:val="24"/>
        </w:rPr>
        <w:t>Realizacja talonów musi być zapewniona na terenie miasta Piaseczna</w:t>
      </w:r>
    </w:p>
    <w:p w:rsidR="006920EF" w:rsidRPr="002B5499" w:rsidRDefault="006920EF" w:rsidP="006920EF">
      <w:pPr>
        <w:pStyle w:val="Tekstpodstawowy2"/>
        <w:spacing w:line="360" w:lineRule="auto"/>
        <w:jc w:val="both"/>
        <w:rPr>
          <w:sz w:val="24"/>
          <w:szCs w:val="24"/>
        </w:rPr>
      </w:pPr>
      <w:r w:rsidRPr="002B5499">
        <w:rPr>
          <w:sz w:val="24"/>
          <w:szCs w:val="24"/>
        </w:rPr>
        <w:t xml:space="preserve">Rozliczenia między stronami będą odbywały się </w:t>
      </w:r>
      <w:r>
        <w:rPr>
          <w:sz w:val="24"/>
          <w:szCs w:val="24"/>
        </w:rPr>
        <w:t xml:space="preserve">nie rzadziej niż </w:t>
      </w:r>
      <w:r w:rsidRPr="002B5499">
        <w:rPr>
          <w:sz w:val="24"/>
          <w:szCs w:val="24"/>
        </w:rPr>
        <w:t>po zakończeniu danego miesiąca kalendarzowego.</w:t>
      </w:r>
      <w:r>
        <w:rPr>
          <w:sz w:val="24"/>
          <w:szCs w:val="24"/>
        </w:rPr>
        <w:t xml:space="preserve"> </w:t>
      </w:r>
      <w:r w:rsidRPr="002B5499">
        <w:rPr>
          <w:sz w:val="24"/>
          <w:szCs w:val="24"/>
        </w:rPr>
        <w:t>Zleceniobiorca będzie każdorazowo wystawiał zleceniodawcy fakturę uwzględniając rabat i załączając do niej wszystkie zrealizowane talony.</w:t>
      </w:r>
      <w:r>
        <w:rPr>
          <w:sz w:val="24"/>
          <w:szCs w:val="24"/>
        </w:rPr>
        <w:t xml:space="preserve"> Faktury będą wystawiane w rozbiciu na rodzaje świadczeń. Udzielony upust powiększa wartość talonu. </w:t>
      </w:r>
      <w:r w:rsidRPr="002B5499">
        <w:rPr>
          <w:sz w:val="24"/>
          <w:szCs w:val="24"/>
        </w:rPr>
        <w:t>Zleceniodawca zastrzega sobie prawo nie rozliczania talonów, które zostały błędnie zrealizowane lub zostały przedstawione do rozliczenia po upływie 30 dni od końcowej daty ich ważności.</w:t>
      </w:r>
      <w:r>
        <w:rPr>
          <w:sz w:val="24"/>
          <w:szCs w:val="24"/>
        </w:rPr>
        <w:t xml:space="preserve"> </w:t>
      </w:r>
      <w:r w:rsidRPr="002B5499">
        <w:rPr>
          <w:sz w:val="24"/>
          <w:szCs w:val="24"/>
        </w:rPr>
        <w:t xml:space="preserve">Zamawiający zobowiązuje się dokonać zapłaty najpóźniej w ciągu 14 dni od dnia otrzymania faktury, przelewem na konto </w:t>
      </w:r>
      <w:r>
        <w:rPr>
          <w:sz w:val="24"/>
          <w:szCs w:val="24"/>
        </w:rPr>
        <w:t>Zleceniobiorcy</w:t>
      </w:r>
      <w:r w:rsidRPr="002B5499">
        <w:rPr>
          <w:sz w:val="24"/>
          <w:szCs w:val="24"/>
        </w:rPr>
        <w:t xml:space="preserve">. </w:t>
      </w:r>
    </w:p>
    <w:p w:rsidR="006920EF" w:rsidRDefault="006920EF" w:rsidP="006920EF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 się możliwość zakupu świec i baterii.</w:t>
      </w:r>
    </w:p>
    <w:p w:rsidR="006920EF" w:rsidRDefault="00496CEE" w:rsidP="006920EF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załączeniu wzór talonu.</w:t>
      </w:r>
    </w:p>
    <w:p w:rsidR="006920EF" w:rsidRDefault="006920EF" w:rsidP="006920EF">
      <w:pPr>
        <w:pStyle w:val="Tekstpodstawowy2"/>
        <w:jc w:val="both"/>
        <w:rPr>
          <w:b/>
          <w:sz w:val="24"/>
          <w:szCs w:val="24"/>
        </w:rPr>
      </w:pPr>
    </w:p>
    <w:p w:rsidR="006920EF" w:rsidRDefault="006920EF" w:rsidP="006920EF">
      <w:pPr>
        <w:pStyle w:val="Tekstpodstawowy2"/>
        <w:jc w:val="both"/>
        <w:rPr>
          <w:b/>
          <w:sz w:val="24"/>
          <w:szCs w:val="24"/>
        </w:rPr>
      </w:pPr>
    </w:p>
    <w:p w:rsidR="006920EF" w:rsidRDefault="006920EF" w:rsidP="006920EF">
      <w:pPr>
        <w:pStyle w:val="Tekstpodstawowy2"/>
        <w:jc w:val="both"/>
        <w:rPr>
          <w:b/>
          <w:sz w:val="24"/>
          <w:szCs w:val="24"/>
        </w:rPr>
      </w:pPr>
    </w:p>
    <w:p w:rsidR="006920EF" w:rsidRDefault="006920EF" w:rsidP="006920EF">
      <w:pPr>
        <w:pStyle w:val="Tekstpodstawowy2"/>
        <w:jc w:val="both"/>
        <w:rPr>
          <w:b/>
          <w:sz w:val="24"/>
          <w:szCs w:val="24"/>
        </w:rPr>
      </w:pPr>
    </w:p>
    <w:p w:rsidR="004D2C71" w:rsidRDefault="004D2C71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EC0412" w:rsidRDefault="00EC0412" w:rsidP="00FA578A"/>
    <w:p w:rsidR="002670F7" w:rsidRDefault="002670F7">
      <w:pPr>
        <w:spacing w:after="200" w:line="276" w:lineRule="auto"/>
      </w:pPr>
      <w:r>
        <w:br w:type="page"/>
      </w:r>
    </w:p>
    <w:p w:rsidR="00EC0412" w:rsidRDefault="00EC0412" w:rsidP="00FA578A"/>
    <w:p w:rsidR="00314546" w:rsidRDefault="00314546" w:rsidP="0031454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78105</wp:posOffset>
            </wp:positionV>
            <wp:extent cx="2311400" cy="1168400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Wzór talonu</w:t>
      </w:r>
    </w:p>
    <w:p w:rsidR="00314546" w:rsidRDefault="00314546" w:rsidP="00314546"/>
    <w:p w:rsidR="00314546" w:rsidRDefault="00314546" w:rsidP="00314546"/>
    <w:p w:rsidR="00314546" w:rsidRDefault="00314546" w:rsidP="00314546">
      <w:pPr>
        <w:rPr>
          <w:b/>
        </w:rPr>
      </w:pPr>
    </w:p>
    <w:p w:rsidR="00314546" w:rsidRDefault="00314546" w:rsidP="00314546">
      <w:pPr>
        <w:rPr>
          <w:b/>
        </w:rPr>
      </w:pPr>
    </w:p>
    <w:p w:rsidR="00314546" w:rsidRDefault="00314546" w:rsidP="00314546">
      <w:pPr>
        <w:rPr>
          <w:b/>
        </w:rPr>
      </w:pPr>
    </w:p>
    <w:p w:rsidR="00314546" w:rsidRDefault="00314546" w:rsidP="00314546">
      <w:pPr>
        <w:rPr>
          <w:b/>
        </w:rPr>
      </w:pPr>
    </w:p>
    <w:p w:rsidR="00314546" w:rsidRDefault="00314546" w:rsidP="00314546">
      <w:pPr>
        <w:rPr>
          <w:b/>
        </w:rPr>
      </w:pPr>
    </w:p>
    <w:p w:rsidR="00314546" w:rsidRDefault="00314546" w:rsidP="00314546">
      <w:pPr>
        <w:ind w:left="4248"/>
        <w:rPr>
          <w:rFonts w:ascii="Symbol" w:hAnsi="Symbol"/>
          <w:b/>
        </w:rPr>
      </w:pPr>
      <w:r>
        <w:rPr>
          <w:b/>
        </w:rPr>
        <w:t>Rodzaj zasiłku …………………………………..</w:t>
      </w:r>
    </w:p>
    <w:p w:rsidR="00314546" w:rsidRDefault="00314546" w:rsidP="00314546">
      <w:pPr>
        <w:jc w:val="center"/>
        <w:rPr>
          <w:b/>
        </w:rPr>
      </w:pPr>
    </w:p>
    <w:p w:rsidR="00314546" w:rsidRDefault="00314546" w:rsidP="00314546">
      <w:pPr>
        <w:jc w:val="center"/>
        <w:rPr>
          <w:b/>
        </w:rPr>
      </w:pPr>
      <w:r>
        <w:rPr>
          <w:b/>
        </w:rPr>
        <w:t>TALON ŻYWNOŚCIOWY   NR …………….</w:t>
      </w:r>
    </w:p>
    <w:p w:rsidR="00314546" w:rsidRDefault="00314546" w:rsidP="00314546">
      <w:pPr>
        <w:jc w:val="center"/>
        <w:rPr>
          <w:b/>
        </w:rPr>
      </w:pPr>
    </w:p>
    <w:p w:rsidR="00314546" w:rsidRDefault="00314546" w:rsidP="00314546">
      <w:pPr>
        <w:spacing w:line="360" w:lineRule="auto"/>
        <w:jc w:val="both"/>
      </w:pPr>
      <w:r>
        <w:t>Imię i nazwisko: ………………………………………………………………………………...</w:t>
      </w:r>
    </w:p>
    <w:p w:rsidR="00314546" w:rsidRDefault="00314546" w:rsidP="00314546">
      <w:pPr>
        <w:spacing w:line="360" w:lineRule="auto"/>
        <w:jc w:val="both"/>
      </w:pPr>
      <w:r>
        <w:t>Adres zamieszkania: ……………………………………………………………...…………….</w:t>
      </w:r>
    </w:p>
    <w:p w:rsidR="00314546" w:rsidRDefault="00314546" w:rsidP="00314546">
      <w:pPr>
        <w:spacing w:line="360" w:lineRule="auto"/>
        <w:jc w:val="both"/>
      </w:pPr>
      <w:r>
        <w:t>Nr dowodu osobistego: …………………………………….. Wartość talonu: ….………… zł.</w:t>
      </w:r>
    </w:p>
    <w:p w:rsidR="00314546" w:rsidRDefault="00314546" w:rsidP="00314546">
      <w:pPr>
        <w:spacing w:line="360" w:lineRule="auto"/>
        <w:jc w:val="both"/>
      </w:pPr>
      <w:r>
        <w:t>Słownie: ………………………………………………………...………………………………</w:t>
      </w:r>
    </w:p>
    <w:p w:rsidR="00314546" w:rsidRDefault="00314546" w:rsidP="00314546">
      <w:pPr>
        <w:jc w:val="both"/>
      </w:pPr>
      <w:r>
        <w:t>Niniejszy talon upoważnia ww. Pana/Panią do pobrania produktów żywnościowych, oraz podstawowych środków czystości o wyżej wskazanej wartości, w sklepie: ………………………………………………………..</w:t>
      </w:r>
    </w:p>
    <w:p w:rsidR="00314546" w:rsidRDefault="00314546" w:rsidP="00314546">
      <w:pPr>
        <w:jc w:val="both"/>
      </w:pPr>
      <w:r>
        <w:t xml:space="preserve">………………………………………………………………………………………………….............................. . Umowa  nr ……………………….……. z dnia ………………..………….. r. </w:t>
      </w:r>
    </w:p>
    <w:p w:rsidR="00314546" w:rsidRDefault="00314546" w:rsidP="00314546">
      <w:pPr>
        <w:jc w:val="both"/>
        <w:rPr>
          <w:b/>
        </w:rPr>
      </w:pPr>
      <w:r>
        <w:rPr>
          <w:b/>
        </w:rPr>
        <w:t>W ramach niniejszego talonu upoważniony sklep nie będzie wydawał produktów alkoholowych i jego pochodnych, papierosów oraz artykułów przeterminowanych.</w:t>
      </w:r>
    </w:p>
    <w:p w:rsidR="00314546" w:rsidRDefault="00314546" w:rsidP="00314546">
      <w:pPr>
        <w:spacing w:line="360" w:lineRule="auto"/>
        <w:jc w:val="both"/>
      </w:pPr>
      <w:r>
        <w:t>Realizacja talonu w okresie od……………………….  do……………………………………...</w:t>
      </w:r>
    </w:p>
    <w:p w:rsidR="00314546" w:rsidRDefault="00314546" w:rsidP="00314546">
      <w:pPr>
        <w:jc w:val="both"/>
      </w:pPr>
      <w:r>
        <w:t xml:space="preserve"> </w:t>
      </w:r>
    </w:p>
    <w:p w:rsidR="00314546" w:rsidRDefault="00314546" w:rsidP="00314546">
      <w:pPr>
        <w:tabs>
          <w:tab w:val="left" w:pos="10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314546" w:rsidRDefault="00314546" w:rsidP="00314546">
      <w:pPr>
        <w:tabs>
          <w:tab w:val="left" w:pos="10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/data,  podpis, pieczątka imienna oraz pieczęć firmowa/</w:t>
      </w:r>
    </w:p>
    <w:p w:rsidR="00314546" w:rsidRDefault="00314546" w:rsidP="00314546">
      <w:pPr>
        <w:tabs>
          <w:tab w:val="left" w:pos="1020"/>
        </w:tabs>
        <w:jc w:val="both"/>
      </w:pPr>
    </w:p>
    <w:p w:rsidR="00314546" w:rsidRDefault="00314546" w:rsidP="00314546">
      <w:pPr>
        <w:tabs>
          <w:tab w:val="left" w:pos="1020"/>
        </w:tabs>
        <w:jc w:val="both"/>
      </w:pPr>
    </w:p>
    <w:p w:rsidR="00314546" w:rsidRDefault="00314546" w:rsidP="00314546">
      <w:pPr>
        <w:tabs>
          <w:tab w:val="left" w:pos="1020"/>
        </w:tabs>
        <w:jc w:val="both"/>
      </w:pPr>
    </w:p>
    <w:p w:rsidR="00314546" w:rsidRDefault="00314546" w:rsidP="00314546"/>
    <w:p w:rsidR="00314546" w:rsidRDefault="00314546" w:rsidP="00314546"/>
    <w:p w:rsidR="00314546" w:rsidRDefault="00314546" w:rsidP="00314546"/>
    <w:p w:rsidR="00314546" w:rsidRDefault="00314546" w:rsidP="00314546"/>
    <w:p w:rsidR="00314546" w:rsidRDefault="00314546" w:rsidP="00314546"/>
    <w:p w:rsidR="00EC0412" w:rsidRDefault="00EC0412" w:rsidP="00FA578A"/>
    <w:sectPr w:rsidR="00EC0412" w:rsidSect="004D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BD" w:rsidRDefault="00CB19BD" w:rsidP="002670F7">
      <w:r>
        <w:separator/>
      </w:r>
    </w:p>
  </w:endnote>
  <w:endnote w:type="continuationSeparator" w:id="0">
    <w:p w:rsidR="00CB19BD" w:rsidRDefault="00CB19BD" w:rsidP="0026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BD" w:rsidRDefault="00CB19BD" w:rsidP="002670F7">
      <w:r>
        <w:separator/>
      </w:r>
    </w:p>
  </w:footnote>
  <w:footnote w:type="continuationSeparator" w:id="0">
    <w:p w:rsidR="00CB19BD" w:rsidRDefault="00CB19BD" w:rsidP="0026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795"/>
    <w:multiLevelType w:val="hybridMultilevel"/>
    <w:tmpl w:val="1E227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F3D85"/>
    <w:multiLevelType w:val="hybridMultilevel"/>
    <w:tmpl w:val="BB0C5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672C1"/>
    <w:multiLevelType w:val="hybridMultilevel"/>
    <w:tmpl w:val="302A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7569"/>
    <w:multiLevelType w:val="hybridMultilevel"/>
    <w:tmpl w:val="239C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084A"/>
    <w:multiLevelType w:val="hybridMultilevel"/>
    <w:tmpl w:val="77626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009DE"/>
    <w:multiLevelType w:val="hybridMultilevel"/>
    <w:tmpl w:val="667A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E0077"/>
    <w:multiLevelType w:val="hybridMultilevel"/>
    <w:tmpl w:val="0EF0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E0DDD"/>
    <w:multiLevelType w:val="hybridMultilevel"/>
    <w:tmpl w:val="0818D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A6EBA"/>
    <w:multiLevelType w:val="hybridMultilevel"/>
    <w:tmpl w:val="5B02C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A578A"/>
    <w:rsid w:val="002670F7"/>
    <w:rsid w:val="00307305"/>
    <w:rsid w:val="00314546"/>
    <w:rsid w:val="003B19AD"/>
    <w:rsid w:val="004609AD"/>
    <w:rsid w:val="00496CEE"/>
    <w:rsid w:val="004D2C71"/>
    <w:rsid w:val="005D388B"/>
    <w:rsid w:val="005E6DE1"/>
    <w:rsid w:val="00614C5B"/>
    <w:rsid w:val="00644604"/>
    <w:rsid w:val="00691A56"/>
    <w:rsid w:val="006920EF"/>
    <w:rsid w:val="00825EE3"/>
    <w:rsid w:val="008E3A31"/>
    <w:rsid w:val="00956A70"/>
    <w:rsid w:val="009C28FB"/>
    <w:rsid w:val="00C36CD3"/>
    <w:rsid w:val="00C506D8"/>
    <w:rsid w:val="00CA6E60"/>
    <w:rsid w:val="00CB19BD"/>
    <w:rsid w:val="00CD796D"/>
    <w:rsid w:val="00D41465"/>
    <w:rsid w:val="00EC0412"/>
    <w:rsid w:val="00F81FF0"/>
    <w:rsid w:val="00F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578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57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2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l.pachocka</dc:creator>
  <cp:lastModifiedBy>l.pachocka</cp:lastModifiedBy>
  <cp:revision>12</cp:revision>
  <cp:lastPrinted>2017-01-16T14:02:00Z</cp:lastPrinted>
  <dcterms:created xsi:type="dcterms:W3CDTF">2017-01-05T13:22:00Z</dcterms:created>
  <dcterms:modified xsi:type="dcterms:W3CDTF">2017-01-17T08:10:00Z</dcterms:modified>
</cp:coreProperties>
</file>