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44" w:rsidRDefault="003F6344" w:rsidP="003F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UMOWA   nr  AD.262.        .2017.JM</w:t>
      </w:r>
    </w:p>
    <w:p w:rsidR="003F6344" w:rsidRDefault="003F6344" w:rsidP="003F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F6344" w:rsidRDefault="003F6344" w:rsidP="003F6344">
      <w:pPr>
        <w:tabs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…………... 2017r.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Piasecznie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pomiędzy Gminą Piaseczno z siedzibą przy ul. Kościuszki 5, 05-500 Piaseczno, NIP 123-12-10-962,  w imieniu i na rzecz które</w:t>
      </w:r>
      <w:r w:rsidR="00C82991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 xml:space="preserve"> działa:</w:t>
      </w:r>
    </w:p>
    <w:p w:rsidR="003F6344" w:rsidRPr="00EF46A4" w:rsidRDefault="003F6344" w:rsidP="003F634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34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Dyrektor Miejsko-Gminnego Ośrodka Pomocy Społecznej – mgr Barbara </w:t>
      </w:r>
      <w:proofErr w:type="spellStart"/>
      <w:r>
        <w:rPr>
          <w:rFonts w:ascii="Times New Roman" w:eastAsia="Times New Roman" w:hAnsi="Times New Roman" w:cs="Times New Roman"/>
          <w:sz w:val="24"/>
        </w:rPr>
        <w:t>Klukiewicz</w:t>
      </w:r>
      <w:proofErr w:type="spellEnd"/>
      <w:r>
        <w:rPr>
          <w:rFonts w:ascii="Times New Roman" w:eastAsia="Times New Roman" w:hAnsi="Times New Roman" w:cs="Times New Roman"/>
          <w:sz w:val="24"/>
        </w:rPr>
        <w:t>-Matuszczak</w:t>
      </w:r>
    </w:p>
    <w:p w:rsidR="003F634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</w:t>
      </w:r>
      <w:r w:rsidR="006B653C"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 xml:space="preserve"> dalej</w:t>
      </w:r>
      <w:r>
        <w:rPr>
          <w:rFonts w:ascii="Times New Roman" w:eastAsia="Times New Roman" w:hAnsi="Times New Roman" w:cs="Times New Roman"/>
          <w:b/>
          <w:sz w:val="24"/>
        </w:rPr>
        <w:t xml:space="preserve"> Zamawiającym</w:t>
      </w:r>
    </w:p>
    <w:p w:rsidR="003F6344" w:rsidRPr="00EF46A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34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a,</w:t>
      </w:r>
    </w:p>
    <w:p w:rsidR="003F6344" w:rsidRDefault="003F6344" w:rsidP="003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:rsidR="003F6344" w:rsidRPr="00EF46A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34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siedzibą ………………………………………………………….. </w:t>
      </w:r>
    </w:p>
    <w:p w:rsidR="003F6344" w:rsidRPr="00EF46A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34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</w:t>
      </w:r>
      <w:r w:rsidR="006B653C">
        <w:rPr>
          <w:rFonts w:ascii="Times New Roman" w:eastAsia="Times New Roman" w:hAnsi="Times New Roman" w:cs="Times New Roman"/>
          <w:sz w:val="24"/>
        </w:rPr>
        <w:t>ym</w:t>
      </w:r>
      <w:r>
        <w:rPr>
          <w:rFonts w:ascii="Times New Roman" w:eastAsia="Times New Roman" w:hAnsi="Times New Roman" w:cs="Times New Roman"/>
          <w:sz w:val="24"/>
        </w:rPr>
        <w:t xml:space="preserve">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</w:p>
    <w:p w:rsidR="003F6344" w:rsidRPr="00EF46A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634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trybie art. 39-46  ustawy z dnia 29 stycznia 2004r. Prawo zamówień publicznych                          (tekst jednolity Dz. U. z 2015r., poz. 2164 ze zm.) o następującej treści:</w:t>
      </w:r>
    </w:p>
    <w:p w:rsidR="003F6344" w:rsidRPr="00EF46A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6344" w:rsidRDefault="003F6344" w:rsidP="003F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3F6344" w:rsidRDefault="003F6344" w:rsidP="003F63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Przedmiotem niniejszej umowy jest dostawa talonów towarowych przez Wykonawcę, każdorazowo o określonej wartości pieniężnej ustalonej przez Zamawiającego, z podziałem na poszczególne nominały talonów.</w:t>
      </w:r>
    </w:p>
    <w:p w:rsidR="003F6344" w:rsidRPr="00EF46A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344" w:rsidRDefault="003F6344" w:rsidP="003F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3F6344" w:rsidRDefault="003F6344" w:rsidP="003F634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realizacji talonów obejmuje artykuły spożywcze i środki czystości, higieny osobistej, art. kosmetyczne, chemię gospodarstwa domowego.</w:t>
      </w:r>
    </w:p>
    <w:p w:rsidR="003F6344" w:rsidRDefault="003F6344" w:rsidP="003F634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Wyklucza się możliwość wymiany talonów na pieniądze, realizowania talonów            w formie artykułów tytoniowych i z zawartością alkoholu </w:t>
      </w:r>
      <w:r>
        <w:rPr>
          <w:rFonts w:ascii="Times New Roman" w:eastAsia="Times New Roman" w:hAnsi="Times New Roman" w:cs="Times New Roman"/>
          <w:b/>
          <w:sz w:val="24"/>
        </w:rPr>
        <w:t>(załącznik nr 1 do umowy)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Wykonawca dokona stosownego zapisu w tym zakresie na talonie.</w:t>
      </w:r>
    </w:p>
    <w:p w:rsidR="003F6344" w:rsidRDefault="003F6344" w:rsidP="003F634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zapewni realizację talonów na terenie Gminy Piaseczno </w:t>
      </w:r>
      <w:r>
        <w:rPr>
          <w:rFonts w:ascii="Times New Roman" w:eastAsia="Times New Roman" w:hAnsi="Times New Roman" w:cs="Times New Roman"/>
          <w:b/>
          <w:sz w:val="24"/>
        </w:rPr>
        <w:t>(załącznik nr 2 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53B11">
        <w:rPr>
          <w:rFonts w:ascii="Times New Roman" w:eastAsia="Times New Roman" w:hAnsi="Times New Roman" w:cs="Times New Roman"/>
          <w:b/>
          <w:sz w:val="24"/>
        </w:rPr>
        <w:t>umowy-</w:t>
      </w:r>
      <w:r>
        <w:rPr>
          <w:rFonts w:ascii="Times New Roman" w:eastAsia="Times New Roman" w:hAnsi="Times New Roman" w:cs="Times New Roman"/>
          <w:b/>
          <w:sz w:val="24"/>
        </w:rPr>
        <w:t>oświadczenie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Wykonawcy</w:t>
      </w:r>
      <w:r>
        <w:rPr>
          <w:rFonts w:ascii="Times New Roman" w:eastAsia="Times New Roman" w:hAnsi="Times New Roman" w:cs="Times New Roman"/>
          <w:sz w:val="24"/>
        </w:rPr>
        <w:t>). Zamawiający wymaga możliwoś</w:t>
      </w:r>
      <w:r w:rsidR="00753B11">
        <w:rPr>
          <w:rFonts w:ascii="Times New Roman" w:eastAsia="Times New Roman" w:hAnsi="Times New Roman" w:cs="Times New Roman"/>
          <w:sz w:val="24"/>
        </w:rPr>
        <w:t>ci</w:t>
      </w:r>
      <w:r>
        <w:rPr>
          <w:rFonts w:ascii="Times New Roman" w:eastAsia="Times New Roman" w:hAnsi="Times New Roman" w:cs="Times New Roman"/>
          <w:sz w:val="24"/>
        </w:rPr>
        <w:t xml:space="preserve"> realizacji talonów w co najmniej jednej placówce handlowej na terenie Gminy Piaseczno.</w:t>
      </w:r>
    </w:p>
    <w:p w:rsidR="003F6344" w:rsidRDefault="003F6344" w:rsidP="003F634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przekaże Zamawiającemu listę placówek, w których będą realizowane talony (</w:t>
      </w:r>
      <w:r>
        <w:rPr>
          <w:rFonts w:ascii="Times New Roman" w:eastAsia="Times New Roman" w:hAnsi="Times New Roman" w:cs="Times New Roman"/>
          <w:b/>
          <w:sz w:val="24"/>
        </w:rPr>
        <w:t>załącznik nr 3 do umowy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3F6344" w:rsidRDefault="003F6344" w:rsidP="003F634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przypadku, gdy w trakcie realizacji umowy zmieni się adres placówki handlowej podanej w wykazie bądź zwiększy się ilość placówek, Wykonawca poinformuje o tym Zamawiającego. Zmiana ta nie wymaga podpisania aneksu.</w:t>
      </w:r>
    </w:p>
    <w:p w:rsidR="003F6344" w:rsidRDefault="003F6344" w:rsidP="003F634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Talony wydawane będą w formie papierowej, numerowane, zabezpieczone hologramem lub w inny sposób zapewniający ich bezpieczeństwo, o nominałach 10,00zł. 20,00zł., 50,00zł., 100,00zł. Wartość nabywcza talonów musi odpowiadać kwocie na nich określonej.</w:t>
      </w:r>
    </w:p>
    <w:p w:rsidR="003F6344" w:rsidRDefault="003F6344" w:rsidP="003F634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Talony będą miały w czytelny, widoczny sposób oznaczony termin ważności. </w:t>
      </w:r>
    </w:p>
    <w:p w:rsidR="003F6344" w:rsidRDefault="003F6344" w:rsidP="003F634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Reklamacje związane z odmową realizacji talonu, pomimo zachowania wszystkich wymogów, zostaną rozpatrzone przez Wykonawcę w ciągu 5 dniu roboczych, od dnia ich zgłoszenia przez Zamawiającego.</w:t>
      </w:r>
    </w:p>
    <w:p w:rsidR="003F6344" w:rsidRDefault="003F6344" w:rsidP="003F634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gdy wartość zakupu przekroczy wartość talonu, okaziciel talonu dopłaca różnicę.</w:t>
      </w:r>
    </w:p>
    <w:p w:rsidR="003F6344" w:rsidRDefault="003F6344" w:rsidP="003F634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 przypadku, gdy wartość talonu będzie wyższa od wartości nabywanych produktów różnica nie będzie zwracana podopiecznemu Ośrodka.</w:t>
      </w:r>
    </w:p>
    <w:p w:rsidR="003F6344" w:rsidRDefault="003F6344" w:rsidP="003F634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Realizacja talonów nie pociąga za sobą żadnych dodatkowych kosztów manipulacyjnych dla Zamawiającego, jak również dla podopiecznych MGOPS w Piasecznie uprawnionych do realizacji talonów. </w:t>
      </w:r>
    </w:p>
    <w:p w:rsidR="003F6344" w:rsidRPr="00EF46A4" w:rsidRDefault="003F6344" w:rsidP="003F63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344" w:rsidRDefault="003F6344" w:rsidP="003F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3F6344" w:rsidRDefault="003F6344" w:rsidP="003F634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czynności w ramach niniejszej umowy będzie wykonywał Miejsko-Gminny Ośrodek Pomocy Społecznej w Piasecznie.</w:t>
      </w:r>
    </w:p>
    <w:p w:rsidR="003F6344" w:rsidRDefault="003F6344" w:rsidP="003F634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Dostawa talonów będzie następowała w miesięcznych transzach: Zamawiający do 2</w:t>
      </w:r>
      <w:r w:rsidR="00400B3B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-tego każdego miesiąca będzie składał Wykonawcy pisemne zamówienie (przekazane fax-em lub e-</w:t>
      </w:r>
      <w:proofErr w:type="spellStart"/>
      <w:r>
        <w:rPr>
          <w:rFonts w:ascii="Times New Roman" w:eastAsia="Times New Roman" w:hAnsi="Times New Roman" w:cs="Times New Roman"/>
          <w:sz w:val="24"/>
        </w:rPr>
        <w:t>mal’em</w:t>
      </w:r>
      <w:proofErr w:type="spellEnd"/>
      <w:r>
        <w:rPr>
          <w:rFonts w:ascii="Times New Roman" w:eastAsia="Times New Roman" w:hAnsi="Times New Roman" w:cs="Times New Roman"/>
          <w:sz w:val="24"/>
        </w:rPr>
        <w:t>), w którym określi ilość talonów o poszczególnych nominałach na następny miesiąc. Wykonawca zobowiązany jest dostarczyć zamówione talony</w:t>
      </w:r>
      <w:r w:rsidR="00400B3B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5890">
        <w:rPr>
          <w:rFonts w:ascii="Times New Roman" w:eastAsia="Times New Roman" w:hAnsi="Times New Roman" w:cs="Times New Roman"/>
          <w:sz w:val="24"/>
        </w:rPr>
        <w:t>pierwszego</w:t>
      </w:r>
      <w:r w:rsidR="00400B3B">
        <w:rPr>
          <w:rFonts w:ascii="Times New Roman" w:eastAsia="Times New Roman" w:hAnsi="Times New Roman" w:cs="Times New Roman"/>
          <w:sz w:val="24"/>
        </w:rPr>
        <w:t xml:space="preserve"> dnia miesiąca następnego po miesiącu, </w:t>
      </w:r>
      <w:r>
        <w:rPr>
          <w:rFonts w:ascii="Times New Roman" w:eastAsia="Times New Roman" w:hAnsi="Times New Roman" w:cs="Times New Roman"/>
          <w:sz w:val="24"/>
        </w:rPr>
        <w:t xml:space="preserve">w którym nastąpiło zamówienie. </w:t>
      </w:r>
    </w:p>
    <w:p w:rsidR="003F6344" w:rsidRDefault="003F6344" w:rsidP="003F634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dostarczy talony </w:t>
      </w:r>
      <w:r w:rsidR="00D55890">
        <w:rPr>
          <w:rFonts w:ascii="Times New Roman" w:eastAsia="Times New Roman" w:hAnsi="Times New Roman" w:cs="Times New Roman"/>
          <w:sz w:val="24"/>
        </w:rPr>
        <w:t>wraz notą obciążeniową, o kt</w:t>
      </w:r>
      <w:r w:rsidR="00C82991">
        <w:rPr>
          <w:rFonts w:ascii="Times New Roman" w:eastAsia="Times New Roman" w:hAnsi="Times New Roman" w:cs="Times New Roman"/>
          <w:sz w:val="24"/>
        </w:rPr>
        <w:t>órej mowa w § 3 ust.</w:t>
      </w:r>
      <w:r w:rsidR="00D55890">
        <w:rPr>
          <w:rFonts w:ascii="Times New Roman" w:eastAsia="Times New Roman" w:hAnsi="Times New Roman" w:cs="Times New Roman"/>
          <w:sz w:val="24"/>
        </w:rPr>
        <w:t xml:space="preserve"> </w:t>
      </w:r>
      <w:r w:rsidR="00C82991">
        <w:rPr>
          <w:rFonts w:ascii="Times New Roman" w:eastAsia="Times New Roman" w:hAnsi="Times New Roman" w:cs="Times New Roman"/>
          <w:sz w:val="24"/>
        </w:rPr>
        <w:t>5</w:t>
      </w:r>
      <w:r w:rsidR="00D55890">
        <w:rPr>
          <w:rFonts w:ascii="Times New Roman" w:eastAsia="Times New Roman" w:hAnsi="Times New Roman" w:cs="Times New Roman"/>
          <w:sz w:val="24"/>
        </w:rPr>
        <w:t xml:space="preserve">               i specyfikacją ilościową identyfikującą talony unikatowymi numerami ewidencyjnymi, </w:t>
      </w:r>
      <w:r>
        <w:rPr>
          <w:rFonts w:ascii="Times New Roman" w:eastAsia="Times New Roman" w:hAnsi="Times New Roman" w:cs="Times New Roman"/>
          <w:sz w:val="24"/>
        </w:rPr>
        <w:t>na własny koszt do siedziby Zamawiającego w godzinach pracy MGOPS w Piasecznie, tj. od poni</w:t>
      </w:r>
      <w:r w:rsidR="00D55890">
        <w:rPr>
          <w:rFonts w:ascii="Times New Roman" w:eastAsia="Times New Roman" w:hAnsi="Times New Roman" w:cs="Times New Roman"/>
          <w:sz w:val="24"/>
        </w:rPr>
        <w:t xml:space="preserve">edziałku do piątku w godz. 8-16 </w:t>
      </w:r>
    </w:p>
    <w:p w:rsidR="00D55890" w:rsidRDefault="00D55890" w:rsidP="003F634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 specyfikacji ilościowej będzie podstawą do nie opłacenia noty do czasu uzupełnienia tego dokumentu.</w:t>
      </w:r>
    </w:p>
    <w:p w:rsidR="003F6344" w:rsidRDefault="003F6344" w:rsidP="003F634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będzie każdorazowo wystawiał Zamawiającemu notę </w:t>
      </w:r>
      <w:r w:rsidR="00EF46A4">
        <w:rPr>
          <w:rFonts w:ascii="Times New Roman" w:eastAsia="Times New Roman" w:hAnsi="Times New Roman" w:cs="Times New Roman"/>
          <w:sz w:val="24"/>
        </w:rPr>
        <w:t>obciążeniową</w:t>
      </w:r>
      <w:r>
        <w:rPr>
          <w:rFonts w:ascii="Times New Roman" w:eastAsia="Times New Roman" w:hAnsi="Times New Roman" w:cs="Times New Roman"/>
          <w:sz w:val="24"/>
        </w:rPr>
        <w:t xml:space="preserve"> z tytułu dostarczonych talonów na kwotę wynikającą z ich wartości</w:t>
      </w:r>
      <w:r w:rsidR="00400B3B">
        <w:rPr>
          <w:rFonts w:ascii="Times New Roman" w:eastAsia="Times New Roman" w:hAnsi="Times New Roman" w:cs="Times New Roman"/>
          <w:sz w:val="24"/>
        </w:rPr>
        <w:t xml:space="preserve"> z datą zapłaty do końca miesiąca, w którym dostarczono talony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F83F62">
        <w:rPr>
          <w:rFonts w:ascii="Times New Roman" w:eastAsia="Times New Roman" w:hAnsi="Times New Roman" w:cs="Times New Roman"/>
          <w:sz w:val="24"/>
        </w:rPr>
        <w:t>Nota obciążeniowa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00B3B">
        <w:rPr>
          <w:rFonts w:ascii="Times New Roman" w:eastAsia="Times New Roman" w:hAnsi="Times New Roman" w:cs="Times New Roman"/>
          <w:sz w:val="24"/>
        </w:rPr>
        <w:t>będzie wystawiona</w:t>
      </w:r>
      <w:r w:rsidR="00F83F62">
        <w:rPr>
          <w:rFonts w:ascii="Times New Roman" w:eastAsia="Times New Roman" w:hAnsi="Times New Roman" w:cs="Times New Roman"/>
          <w:sz w:val="24"/>
        </w:rPr>
        <w:t xml:space="preserve"> w następujący sposób</w:t>
      </w:r>
      <w:r w:rsidR="00400B3B">
        <w:rPr>
          <w:rFonts w:ascii="Times New Roman" w:eastAsia="Times New Roman" w:hAnsi="Times New Roman" w:cs="Times New Roman"/>
          <w:sz w:val="24"/>
        </w:rPr>
        <w:t xml:space="preserve">: Nabywca: </w:t>
      </w:r>
      <w:r>
        <w:rPr>
          <w:rFonts w:ascii="Times New Roman" w:eastAsia="Times New Roman" w:hAnsi="Times New Roman" w:cs="Times New Roman"/>
          <w:sz w:val="24"/>
        </w:rPr>
        <w:t>Gmin</w:t>
      </w:r>
      <w:r w:rsidR="00400B3B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Piaseczno, ul. Kościuszki 5, 05-500 Piaseczno, NIP 123-12-10-962</w:t>
      </w:r>
      <w:r w:rsidR="00400B3B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00B3B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dbiorc</w:t>
      </w:r>
      <w:r w:rsidR="00F83F62">
        <w:rPr>
          <w:rFonts w:ascii="Times New Roman" w:eastAsia="Times New Roman" w:hAnsi="Times New Roman" w:cs="Times New Roman"/>
          <w:sz w:val="24"/>
        </w:rPr>
        <w:t>a:</w:t>
      </w:r>
      <w:r>
        <w:rPr>
          <w:rFonts w:ascii="Times New Roman" w:eastAsia="Times New Roman" w:hAnsi="Times New Roman" w:cs="Times New Roman"/>
          <w:sz w:val="24"/>
        </w:rPr>
        <w:t xml:space="preserve"> Miejsko-Gminny Ośrodek Pomocy Społecznej w Piasecznie, ul. Wojska </w:t>
      </w:r>
      <w:r w:rsidR="00400B3B">
        <w:rPr>
          <w:rFonts w:ascii="Times New Roman" w:eastAsia="Times New Roman" w:hAnsi="Times New Roman" w:cs="Times New Roman"/>
          <w:sz w:val="24"/>
        </w:rPr>
        <w:t>Polskiego 54, 05-500 Piaseczno.</w:t>
      </w:r>
    </w:p>
    <w:p w:rsidR="003F6344" w:rsidRDefault="00400B3B" w:rsidP="003F634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 upływem końca miesiąca, w którym dostarczono talony Zamawiając</w:t>
      </w:r>
      <w:r w:rsidR="00D55890">
        <w:rPr>
          <w:rFonts w:ascii="Times New Roman" w:eastAsia="Times New Roman" w:hAnsi="Times New Roman" w:cs="Times New Roman"/>
          <w:sz w:val="24"/>
        </w:rPr>
        <w:t>y zwróci niewykorzystane talony wraz ze specyfikacją ilościową.</w:t>
      </w:r>
      <w:r>
        <w:rPr>
          <w:rFonts w:ascii="Times New Roman" w:eastAsia="Times New Roman" w:hAnsi="Times New Roman" w:cs="Times New Roman"/>
          <w:sz w:val="24"/>
        </w:rPr>
        <w:t xml:space="preserve"> Z tego tytułu Zamawiający wystawi </w:t>
      </w:r>
      <w:r w:rsidR="00EF46A4">
        <w:rPr>
          <w:rFonts w:ascii="Times New Roman" w:eastAsia="Times New Roman" w:hAnsi="Times New Roman" w:cs="Times New Roman"/>
          <w:sz w:val="24"/>
        </w:rPr>
        <w:t xml:space="preserve">Wykonawcy </w:t>
      </w:r>
      <w:r>
        <w:rPr>
          <w:rFonts w:ascii="Times New Roman" w:eastAsia="Times New Roman" w:hAnsi="Times New Roman" w:cs="Times New Roman"/>
          <w:sz w:val="24"/>
        </w:rPr>
        <w:t>not</w:t>
      </w:r>
      <w:r w:rsidR="00EF46A4"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Times New Roman" w:eastAsia="Times New Roman" w:hAnsi="Times New Roman" w:cs="Times New Roman"/>
          <w:sz w:val="24"/>
        </w:rPr>
        <w:t xml:space="preserve"> obciążeniową na kwotę wynikającą z wartości zwróconych talonów.</w:t>
      </w:r>
    </w:p>
    <w:p w:rsidR="003F6344" w:rsidRDefault="003F6344" w:rsidP="003F634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zobowiązuje się dokonać zapłaty </w:t>
      </w:r>
      <w:r w:rsidR="00F83F62">
        <w:rPr>
          <w:rFonts w:ascii="Times New Roman" w:eastAsia="Times New Roman" w:hAnsi="Times New Roman" w:cs="Times New Roman"/>
          <w:sz w:val="24"/>
        </w:rPr>
        <w:t xml:space="preserve">kwoty </w:t>
      </w:r>
      <w:r w:rsidR="00EF46A4">
        <w:rPr>
          <w:rFonts w:ascii="Times New Roman" w:eastAsia="Times New Roman" w:hAnsi="Times New Roman" w:cs="Times New Roman"/>
          <w:sz w:val="24"/>
        </w:rPr>
        <w:t>wynikającej z noty, o której mowa w §</w:t>
      </w:r>
      <w:r w:rsidR="00F83F62">
        <w:rPr>
          <w:rFonts w:ascii="Times New Roman" w:eastAsia="Times New Roman" w:hAnsi="Times New Roman" w:cs="Times New Roman"/>
          <w:sz w:val="24"/>
        </w:rPr>
        <w:t xml:space="preserve"> </w:t>
      </w:r>
      <w:r w:rsidR="00EF46A4">
        <w:rPr>
          <w:rFonts w:ascii="Times New Roman" w:eastAsia="Times New Roman" w:hAnsi="Times New Roman" w:cs="Times New Roman"/>
          <w:sz w:val="24"/>
        </w:rPr>
        <w:t xml:space="preserve">3 ust. 5 pomniejszoną o kwotę wynikającą </w:t>
      </w:r>
      <w:r w:rsidR="00F83F62">
        <w:rPr>
          <w:rFonts w:ascii="Times New Roman" w:eastAsia="Times New Roman" w:hAnsi="Times New Roman" w:cs="Times New Roman"/>
          <w:sz w:val="24"/>
        </w:rPr>
        <w:t>z noty, o której mowa                    w</w:t>
      </w:r>
      <w:r w:rsidR="00EF46A4">
        <w:rPr>
          <w:rFonts w:ascii="Times New Roman" w:eastAsia="Times New Roman" w:hAnsi="Times New Roman" w:cs="Times New Roman"/>
          <w:sz w:val="24"/>
        </w:rPr>
        <w:t xml:space="preserve"> § 3</w:t>
      </w:r>
      <w:r w:rsidR="00F83F62">
        <w:rPr>
          <w:rFonts w:ascii="Times New Roman" w:eastAsia="Times New Roman" w:hAnsi="Times New Roman" w:cs="Times New Roman"/>
          <w:sz w:val="24"/>
        </w:rPr>
        <w:t xml:space="preserve"> </w:t>
      </w:r>
      <w:r w:rsidR="00C82991">
        <w:rPr>
          <w:rFonts w:ascii="Times New Roman" w:eastAsia="Times New Roman" w:hAnsi="Times New Roman" w:cs="Times New Roman"/>
          <w:sz w:val="24"/>
        </w:rPr>
        <w:t>us</w:t>
      </w:r>
      <w:r w:rsidR="00EF46A4">
        <w:rPr>
          <w:rFonts w:ascii="Times New Roman" w:eastAsia="Times New Roman" w:hAnsi="Times New Roman" w:cs="Times New Roman"/>
          <w:sz w:val="24"/>
        </w:rPr>
        <w:t xml:space="preserve">t. 6 </w:t>
      </w:r>
      <w:r w:rsidR="00400B3B">
        <w:rPr>
          <w:rFonts w:ascii="Times New Roman" w:eastAsia="Times New Roman" w:hAnsi="Times New Roman" w:cs="Times New Roman"/>
          <w:sz w:val="24"/>
        </w:rPr>
        <w:t>do końca miesiąca, w którym dostarczono talony</w:t>
      </w:r>
      <w:r w:rsidR="00EF46A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Za datę płatności strony uznają datę obciążenia rachunku  Zamawiającego.</w:t>
      </w:r>
    </w:p>
    <w:p w:rsidR="003F6344" w:rsidRPr="00EF46A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344" w:rsidRDefault="003F6344" w:rsidP="003F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3F6344" w:rsidRDefault="003F6344" w:rsidP="003F6344">
      <w:pPr>
        <w:numPr>
          <w:ilvl w:val="0"/>
          <w:numId w:val="3"/>
        </w:numPr>
        <w:tabs>
          <w:tab w:val="num" w:pos="360"/>
          <w:tab w:val="left" w:pos="84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Zamawiającemu przysługuje prawo do odstąpienia od Umowy w następujących przypadkach:</w:t>
      </w:r>
    </w:p>
    <w:p w:rsidR="003F6344" w:rsidRDefault="003F6344" w:rsidP="003F634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wystąpienia istotnej zmiany okoliczności powodującej, że wykonanie umowy nie leży w interesie publicznym, czego nie można było przewidzieć w chwili zawarcia niniejszej umowy, w terminie 30 dni od powzięcia wiadomości o powyższych okolicznościach,</w:t>
      </w:r>
    </w:p>
    <w:p w:rsidR="003F6344" w:rsidRDefault="003F6344" w:rsidP="003F634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opóźnienie w terminie, o którym mowa w § 3 ust. 2 przekroczy 10 dni, Zamawiający może odstąpić od Umowy bez wyznaczenia dodatkowego terminu realizacji Umowy oraz może żądać kary umownej, o której mowa w § 5 ust. 1 pkt 1).</w:t>
      </w:r>
    </w:p>
    <w:p w:rsidR="003F6344" w:rsidRDefault="003F6344" w:rsidP="003F6344">
      <w:pPr>
        <w:numPr>
          <w:ilvl w:val="0"/>
          <w:numId w:val="3"/>
        </w:numPr>
        <w:tabs>
          <w:tab w:val="num" w:pos="360"/>
          <w:tab w:val="left" w:pos="84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Odstąpienie od Umowy powinno nastąpić pod rygorem nieważności na piśmie i zawierać uzasadnienie. </w:t>
      </w:r>
    </w:p>
    <w:p w:rsidR="003F6344" w:rsidRDefault="003F6344" w:rsidP="003F6344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3F6344" w:rsidRDefault="003F6344" w:rsidP="003F634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zapłaci Zamawiającemu karę umowną:</w:t>
      </w:r>
    </w:p>
    <w:p w:rsidR="003F6344" w:rsidRDefault="003F6344" w:rsidP="003F6344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odstąpienie od Umowy z przyczyn, za które odpowiada Wykonawca w wysokości 10% kwoty podanej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§ 6 ust.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6344" w:rsidRDefault="003F6344" w:rsidP="003F6344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przekroczenie terminu realizacji przedmiotu umowy określonego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§ 3 ust.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w wysokości 0,1% kwoty podanej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§ 6 ust.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każdy dzień zwłoki.</w:t>
      </w:r>
    </w:p>
    <w:p w:rsidR="003F6344" w:rsidRDefault="003F6344" w:rsidP="003F634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sytuacji, gdy kary umowne, przewidziane w ust. 1, nie pokryją faktycznie poniesionej szkody, Zamawiający zastrzega sobie prawo dochodzenia odszkodowania na zasadach ogólnych.</w:t>
      </w:r>
    </w:p>
    <w:p w:rsidR="003F6344" w:rsidRDefault="003F6344" w:rsidP="003F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344" w:rsidRDefault="003F6344" w:rsidP="003F6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§ 6</w:t>
      </w:r>
    </w:p>
    <w:p w:rsidR="003F6344" w:rsidRDefault="003F6344" w:rsidP="003F6344">
      <w:pPr>
        <w:numPr>
          <w:ilvl w:val="0"/>
          <w:numId w:val="7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Umowa zostaje zawarta, i obowiązuje od dnia ………..……. .r. do dnia 30.04.2020r.</w:t>
      </w:r>
    </w:p>
    <w:p w:rsidR="003F6344" w:rsidRDefault="003F6344" w:rsidP="003F6344">
      <w:pPr>
        <w:numPr>
          <w:ilvl w:val="0"/>
          <w:numId w:val="7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zamówienia nie może przekroczyć ……………………….zł. brutto, a po przekroczeniu tej kwoty umowa zostaje rozwiązana automatycznie.</w:t>
      </w:r>
    </w:p>
    <w:p w:rsidR="003F6344" w:rsidRDefault="003F6344" w:rsidP="003F6344">
      <w:pPr>
        <w:numPr>
          <w:ilvl w:val="0"/>
          <w:numId w:val="7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Termin podany w ust. 1 dotyczy okresu, w jakim Wykonawca zobowiązany będzie dostarczyć talony, termin zakończenia realizacji talonów będzie uzależniony od terminu ważności ostatniej transzy talonów zakupionych przez Zamawiającego. </w:t>
      </w:r>
    </w:p>
    <w:p w:rsidR="003F6344" w:rsidRDefault="003F6344" w:rsidP="003F6344">
      <w:pPr>
        <w:numPr>
          <w:ilvl w:val="0"/>
          <w:numId w:val="7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ważności talonów zamówionych w kwietniu 2020r. będzie upływał nie wcześniej niż 30 czerwca 2020 roku.</w:t>
      </w:r>
    </w:p>
    <w:p w:rsidR="003F6344" w:rsidRDefault="003F6344" w:rsidP="003F6344">
      <w:pPr>
        <w:numPr>
          <w:ilvl w:val="0"/>
          <w:numId w:val="7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zastrzega sobie, że kwota podana w ust. 2 może ulec zmniejszeniu o 20% w zależności od ilości wydanych decyzji administracyjnych przyznających tę formę pomocy. </w:t>
      </w:r>
    </w:p>
    <w:p w:rsidR="003F6344" w:rsidRDefault="003F6344" w:rsidP="003F6344">
      <w:pPr>
        <w:tabs>
          <w:tab w:val="left" w:pos="7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3F6344" w:rsidRDefault="003F6344" w:rsidP="003F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3F6344" w:rsidRDefault="003F6344" w:rsidP="003F6344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Wypowiedzenia niniejszej umowy może dokonać każda ze stron z jedno miesięcznym terminem wypowiedzenia.</w:t>
      </w:r>
    </w:p>
    <w:p w:rsidR="003F6344" w:rsidRDefault="003F6344" w:rsidP="003F6344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Niniejsza umowa może być rozwiązana przez Zleceniodawcę w trybie natychmiastowym, bez zachowania okresu wypowiedzenia, jeżeli w roku budżetowym zabraknie środków na jej realizację.</w:t>
      </w:r>
    </w:p>
    <w:p w:rsidR="003F6344" w:rsidRDefault="003F6344" w:rsidP="003F6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6344" w:rsidRDefault="003F6344" w:rsidP="003F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3F6344" w:rsidRDefault="003F6344" w:rsidP="003F6344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zmiany umowy mogą być dokonane przy zachowaniu formy pisemnej             i dotyczą okoliczności, których nie można było przewidzieć.</w:t>
      </w:r>
    </w:p>
    <w:p w:rsidR="003F6344" w:rsidRDefault="003F6344" w:rsidP="003F6344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spory wynikłe na tle stosowania umowy będą rozpatrywane przez właściwe Sądy Powszechne.</w:t>
      </w:r>
    </w:p>
    <w:p w:rsidR="003F6344" w:rsidRDefault="003F6344" w:rsidP="003F634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F6344" w:rsidRDefault="003F6344" w:rsidP="003F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EF46A4" w:rsidRDefault="003F6344" w:rsidP="00EF46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Umowę niniejszą sporządzono w dwóch jednobrzmiących egzemplarzach, po jednym dla każdej ze stron.</w:t>
      </w:r>
    </w:p>
    <w:p w:rsidR="00EF46A4" w:rsidRPr="00EF46A4" w:rsidRDefault="00EF46A4" w:rsidP="00EF46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</w:p>
    <w:p w:rsidR="003F6344" w:rsidRDefault="003F6344" w:rsidP="003F6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6344" w:rsidRDefault="003F6344" w:rsidP="003F6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                                                                           Wykonawca</w:t>
      </w:r>
    </w:p>
    <w:p w:rsidR="00AF7A2C" w:rsidRDefault="003F6344" w:rsidP="00AF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F7A2C">
        <w:rPr>
          <w:rFonts w:ascii="Times New Roman" w:eastAsia="Times New Roman" w:hAnsi="Times New Roman" w:cs="Times New Roman"/>
          <w:sz w:val="24"/>
        </w:rPr>
        <w:br w:type="page"/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AF7A2C" w:rsidRDefault="00AF7A2C" w:rsidP="00AF7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A2C" w:rsidRDefault="00AF7A2C" w:rsidP="00AF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Piaseczno, dnia ..................................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talony nie będą wymieniane na gotówkę oraz że nie będzie  możliwości zakupu za ich pośrednictwem  artykułów tytoniowych i alkoholowych.</w:t>
      </w:r>
    </w:p>
    <w:p w:rsidR="00AF7A2C" w:rsidRDefault="00AF7A2C" w:rsidP="00AF7A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2</w:t>
      </w:r>
    </w:p>
    <w:p w:rsidR="00AF7A2C" w:rsidRDefault="00AF7A2C" w:rsidP="00AF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Piaseczno, dnia ..................................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zapewnię możliwość realizowania talonów, wydanych przez Miejsko-Gminny Ośrodek Pomocy Społecznej w Piasecznie swoim podopiecznym, na terenie Gminy  Piaseczno.</w:t>
      </w:r>
    </w:p>
    <w:p w:rsidR="00AF7A2C" w:rsidRDefault="00AF7A2C" w:rsidP="00AF7A2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AF7A2C" w:rsidRDefault="00AF7A2C" w:rsidP="00AF7A2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3 </w:t>
      </w:r>
    </w:p>
    <w:p w:rsidR="00AF7A2C" w:rsidRDefault="00AF7A2C" w:rsidP="00AF7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……………………….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Wykaz placówek handlowych, w których podopieczni MGOPS w Piasecznie, mogą realizować talony (nazwa sklepu, jego adres)</w:t>
      </w: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A2C" w:rsidRDefault="00AF7A2C" w:rsidP="00AF7A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AF7A2C" w:rsidRDefault="00AF7A2C" w:rsidP="00AF7A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AF7A2C" w:rsidRDefault="00AF7A2C" w:rsidP="00AF7A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AF7A2C" w:rsidRDefault="00AF7A2C" w:rsidP="00AF7A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AF7A2C" w:rsidRDefault="00AF7A2C" w:rsidP="00AF7A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C75759" w:rsidRPr="00AF7A2C" w:rsidRDefault="00AF7A2C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75759" w:rsidRPr="00AF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ED3"/>
    <w:multiLevelType w:val="hybridMultilevel"/>
    <w:tmpl w:val="581EDC0E"/>
    <w:lvl w:ilvl="0" w:tplc="46D23E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83A0FCA">
      <w:start w:val="1"/>
      <w:numFmt w:val="decimal"/>
      <w:lvlText w:val="%2)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532E4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A70523"/>
    <w:multiLevelType w:val="hybridMultilevel"/>
    <w:tmpl w:val="84A06C80"/>
    <w:lvl w:ilvl="0" w:tplc="46D23E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8E5A88D2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76F86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F506E3"/>
    <w:multiLevelType w:val="hybridMultilevel"/>
    <w:tmpl w:val="03F8A008"/>
    <w:lvl w:ilvl="0" w:tplc="BE1249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6B67"/>
    <w:multiLevelType w:val="hybridMultilevel"/>
    <w:tmpl w:val="5186F218"/>
    <w:lvl w:ilvl="0" w:tplc="DE224FC4">
      <w:start w:val="1"/>
      <w:numFmt w:val="decimal"/>
      <w:lvlText w:val="%1."/>
      <w:lvlJc w:val="left"/>
      <w:pPr>
        <w:tabs>
          <w:tab w:val="num" w:pos="1154"/>
        </w:tabs>
        <w:ind w:left="115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E4255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A308AE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DAE04C6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68"/>
    <w:rsid w:val="000D4EEF"/>
    <w:rsid w:val="003F6344"/>
    <w:rsid w:val="00400B3B"/>
    <w:rsid w:val="006B653C"/>
    <w:rsid w:val="00753B11"/>
    <w:rsid w:val="00AF7A2C"/>
    <w:rsid w:val="00C82991"/>
    <w:rsid w:val="00CD0468"/>
    <w:rsid w:val="00D55890"/>
    <w:rsid w:val="00DA3CFF"/>
    <w:rsid w:val="00E016FE"/>
    <w:rsid w:val="00EF46A4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13</cp:revision>
  <cp:lastPrinted>2017-03-28T07:16:00Z</cp:lastPrinted>
  <dcterms:created xsi:type="dcterms:W3CDTF">2017-03-24T09:51:00Z</dcterms:created>
  <dcterms:modified xsi:type="dcterms:W3CDTF">2017-03-28T07:28:00Z</dcterms:modified>
</cp:coreProperties>
</file>