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8" w:rsidRPr="00471C38" w:rsidRDefault="00471C38" w:rsidP="00471C38">
      <w:pPr>
        <w:pBdr>
          <w:bottom w:val="single" w:sz="6" w:space="1" w:color="auto"/>
        </w:pBdr>
        <w:spacing w:after="0" w:line="240" w:lineRule="auto"/>
        <w:jc w:val="center"/>
        <w:rPr>
          <w:rFonts w:ascii="Arial" w:eastAsia="Times New Roman" w:hAnsi="Arial" w:cs="Arial"/>
          <w:vanish/>
          <w:sz w:val="16"/>
          <w:szCs w:val="16"/>
          <w:lang w:eastAsia="pl-PL"/>
        </w:rPr>
      </w:pPr>
      <w:r w:rsidRPr="00471C38">
        <w:rPr>
          <w:rFonts w:ascii="Arial" w:eastAsia="Times New Roman" w:hAnsi="Arial" w:cs="Arial"/>
          <w:vanish/>
          <w:sz w:val="16"/>
          <w:szCs w:val="16"/>
          <w:lang w:eastAsia="pl-PL"/>
        </w:rPr>
        <w:t>Początek formularza</w:t>
      </w:r>
    </w:p>
    <w:p w:rsidR="00471C38" w:rsidRPr="00471C38" w:rsidRDefault="00471C38" w:rsidP="00471C38">
      <w:pPr>
        <w:spacing w:after="24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Ogłoszenie nr 557640-N-2017 z dnia 2017-07-25 r. </w:t>
      </w:r>
    </w:p>
    <w:p w:rsidR="00471C38" w:rsidRPr="00471C38" w:rsidRDefault="00471C38" w:rsidP="00471C38">
      <w:pPr>
        <w:spacing w:after="0" w:line="240" w:lineRule="auto"/>
        <w:jc w:val="center"/>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Urząd Miasta i Gminy Piaseczno: „ Remont schodów wejściowych do budynku Gimnazjum nr 2 przy Al. Kalin 30 w Piasecznie.”</w:t>
      </w:r>
      <w:r w:rsidRPr="00471C38">
        <w:rPr>
          <w:rFonts w:ascii="Times New Roman" w:eastAsia="Times New Roman" w:hAnsi="Times New Roman" w:cs="Times New Roman"/>
          <w:sz w:val="24"/>
          <w:szCs w:val="24"/>
          <w:lang w:eastAsia="pl-PL"/>
        </w:rPr>
        <w:br/>
        <w:t xml:space="preserve">OGŁOSZENIE O ZAMÓWIENIU - Roboty budowlane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Zamieszczanie ogłoszenia:</w:t>
      </w:r>
      <w:r w:rsidRPr="00471C38">
        <w:rPr>
          <w:rFonts w:ascii="Times New Roman" w:eastAsia="Times New Roman" w:hAnsi="Times New Roman" w:cs="Times New Roman"/>
          <w:sz w:val="24"/>
          <w:szCs w:val="24"/>
          <w:lang w:eastAsia="pl-PL"/>
        </w:rPr>
        <w:t xml:space="preserve"> Zamieszczanie obowiązkowe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Ogłoszenie dotyczy:</w:t>
      </w:r>
      <w:r w:rsidRPr="00471C38">
        <w:rPr>
          <w:rFonts w:ascii="Times New Roman" w:eastAsia="Times New Roman" w:hAnsi="Times New Roman" w:cs="Times New Roman"/>
          <w:sz w:val="24"/>
          <w:szCs w:val="24"/>
          <w:lang w:eastAsia="pl-PL"/>
        </w:rPr>
        <w:t xml:space="preserve"> Zamówienia publicznego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Nazwa projektu lub programu</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u w:val="single"/>
          <w:lang w:eastAsia="pl-PL"/>
        </w:rPr>
        <w:t>SEKCJA I: ZAMAWIAJĄCY</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Postępowanie przeprowadza centralny zamawiający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Informacje na temat podmiotu któremu zamawiający powierzył/powierzyli prowadzenie postępowania:</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Postępowanie jest przeprowadzane wspólnie przez zamawiających</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Informacje dodatkowe:</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 1) NAZWA I ADRES: </w:t>
      </w:r>
      <w:r w:rsidRPr="00471C38">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 e-mail rzp@piaseczno.eu, , faks 022 70 17 692.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lastRenderedPageBreak/>
        <w:t xml:space="preserve">Adres strony internetowej (URL): </w:t>
      </w:r>
      <w:r w:rsidRPr="00471C38">
        <w:rPr>
          <w:rFonts w:ascii="Times New Roman" w:eastAsia="Times New Roman" w:hAnsi="Times New Roman" w:cs="Times New Roman"/>
          <w:sz w:val="24"/>
          <w:szCs w:val="24"/>
          <w:lang w:eastAsia="pl-PL"/>
        </w:rPr>
        <w:br/>
        <w:t xml:space="preserve">Adres profilu nabywcy: </w:t>
      </w:r>
      <w:r w:rsidRPr="00471C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 2) RODZAJ ZAMAWIAJĄCEGO: </w:t>
      </w:r>
      <w:r w:rsidRPr="00471C38">
        <w:rPr>
          <w:rFonts w:ascii="Times New Roman" w:eastAsia="Times New Roman" w:hAnsi="Times New Roman" w:cs="Times New Roman"/>
          <w:sz w:val="24"/>
          <w:szCs w:val="24"/>
          <w:lang w:eastAsia="pl-PL"/>
        </w:rPr>
        <w:t xml:space="preserve">Administracja samorządowa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I.3) WSPÓLNE UDZIELANIE ZAMÓWIENIA </w:t>
      </w:r>
      <w:r w:rsidRPr="00471C38">
        <w:rPr>
          <w:rFonts w:ascii="Times New Roman" w:eastAsia="Times New Roman" w:hAnsi="Times New Roman" w:cs="Times New Roman"/>
          <w:b/>
          <w:bCs/>
          <w:i/>
          <w:iCs/>
          <w:sz w:val="24"/>
          <w:szCs w:val="24"/>
          <w:lang w:eastAsia="pl-PL"/>
        </w:rPr>
        <w:t>(jeżeli dotyczy)</w:t>
      </w:r>
      <w:r w:rsidRPr="00471C38">
        <w:rPr>
          <w:rFonts w:ascii="Times New Roman" w:eastAsia="Times New Roman" w:hAnsi="Times New Roman" w:cs="Times New Roman"/>
          <w:b/>
          <w:bCs/>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I.4) KOMUNIKACJA: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Tak </w:t>
      </w:r>
      <w:r w:rsidRPr="00471C38">
        <w:rPr>
          <w:rFonts w:ascii="Times New Roman" w:eastAsia="Times New Roman" w:hAnsi="Times New Roman" w:cs="Times New Roman"/>
          <w:sz w:val="24"/>
          <w:szCs w:val="24"/>
          <w:lang w:eastAsia="pl-PL"/>
        </w:rPr>
        <w:br/>
        <w:t xml:space="preserve">www.piaseczno.eu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Oferty lub wnioski o dopuszczenie do udziału w postępowaniu należy przesyłać:</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Elektronicznie</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t xml:space="preserve">adres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Nie </w:t>
      </w:r>
      <w:r w:rsidRPr="00471C38">
        <w:rPr>
          <w:rFonts w:ascii="Times New Roman" w:eastAsia="Times New Roman" w:hAnsi="Times New Roman" w:cs="Times New Roman"/>
          <w:sz w:val="24"/>
          <w:szCs w:val="24"/>
          <w:lang w:eastAsia="pl-PL"/>
        </w:rPr>
        <w:br/>
        <w:t xml:space="preserve">Inny sposób: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w:t>
      </w:r>
      <w:r w:rsidRPr="00471C38">
        <w:rPr>
          <w:rFonts w:ascii="Times New Roman" w:eastAsia="Times New Roman" w:hAnsi="Times New Roman" w:cs="Times New Roman"/>
          <w:sz w:val="24"/>
          <w:szCs w:val="24"/>
          <w:lang w:eastAsia="pl-PL"/>
        </w:rPr>
        <w:br/>
        <w:t xml:space="preserve">Inny sposób: </w:t>
      </w:r>
      <w:r w:rsidRPr="00471C38">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lastRenderedPageBreak/>
        <w:t xml:space="preserve">Adres: </w:t>
      </w:r>
      <w:r w:rsidRPr="00471C38">
        <w:rPr>
          <w:rFonts w:ascii="Times New Roman" w:eastAsia="Times New Roman" w:hAnsi="Times New Roman" w:cs="Times New Roman"/>
          <w:sz w:val="24"/>
          <w:szCs w:val="24"/>
          <w:lang w:eastAsia="pl-PL"/>
        </w:rPr>
        <w:br/>
        <w:t xml:space="preserve">Urząd Miasta i Gminy Piaseczno </w:t>
      </w:r>
      <w:proofErr w:type="spellStart"/>
      <w:r w:rsidRPr="00471C38">
        <w:rPr>
          <w:rFonts w:ascii="Times New Roman" w:eastAsia="Times New Roman" w:hAnsi="Times New Roman" w:cs="Times New Roman"/>
          <w:sz w:val="24"/>
          <w:szCs w:val="24"/>
          <w:lang w:eastAsia="pl-PL"/>
        </w:rPr>
        <w:t>ul.Kościuszki</w:t>
      </w:r>
      <w:proofErr w:type="spellEnd"/>
      <w:r w:rsidRPr="00471C38">
        <w:rPr>
          <w:rFonts w:ascii="Times New Roman" w:eastAsia="Times New Roman" w:hAnsi="Times New Roman" w:cs="Times New Roman"/>
          <w:sz w:val="24"/>
          <w:szCs w:val="24"/>
          <w:lang w:eastAsia="pl-PL"/>
        </w:rPr>
        <w:t xml:space="preserve"> 5 pokój 75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u w:val="single"/>
          <w:lang w:eastAsia="pl-PL"/>
        </w:rPr>
        <w:t xml:space="preserve">SEKCJA II: PRZEDMIOT ZAMÓWIENIA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II.1) Nazwa nadana zamówieniu przez zamawiającego: </w:t>
      </w:r>
      <w:r w:rsidRPr="00471C38">
        <w:rPr>
          <w:rFonts w:ascii="Times New Roman" w:eastAsia="Times New Roman" w:hAnsi="Times New Roman" w:cs="Times New Roman"/>
          <w:sz w:val="24"/>
          <w:szCs w:val="24"/>
          <w:lang w:eastAsia="pl-PL"/>
        </w:rPr>
        <w:t xml:space="preserve">„ Remont schodów wejściowych do budynku Gimnazjum nr 2 przy Al. Kalin 30 w Piasecznie.”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Numer referencyjny: </w:t>
      </w:r>
      <w:r w:rsidRPr="00471C38">
        <w:rPr>
          <w:rFonts w:ascii="Times New Roman" w:eastAsia="Times New Roman" w:hAnsi="Times New Roman" w:cs="Times New Roman"/>
          <w:sz w:val="24"/>
          <w:szCs w:val="24"/>
          <w:lang w:eastAsia="pl-PL"/>
        </w:rPr>
        <w:t xml:space="preserve">Spr.85/2017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1C38" w:rsidRPr="00471C38" w:rsidRDefault="00471C38" w:rsidP="00471C38">
      <w:pPr>
        <w:spacing w:after="0" w:line="240" w:lineRule="auto"/>
        <w:jc w:val="both"/>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II.2) Rodzaj zamówienia: </w:t>
      </w:r>
      <w:r w:rsidRPr="00471C38">
        <w:rPr>
          <w:rFonts w:ascii="Times New Roman" w:eastAsia="Times New Roman" w:hAnsi="Times New Roman" w:cs="Times New Roman"/>
          <w:sz w:val="24"/>
          <w:szCs w:val="24"/>
          <w:lang w:eastAsia="pl-PL"/>
        </w:rPr>
        <w:t xml:space="preserve">Roboty budowlane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II.3) Informacja o możliwości składania ofert częściowych</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Zamówienie podzielone jest na części: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Oferty lub wnioski o dopuszczenie do udziału w postępowaniu można składać w odniesieniu do:</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II.4) Krótki opis przedmiotu zamówienia </w:t>
      </w:r>
      <w:r w:rsidRPr="00471C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1C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1C38">
        <w:rPr>
          <w:rFonts w:ascii="Times New Roman" w:eastAsia="Times New Roman" w:hAnsi="Times New Roman" w:cs="Times New Roman"/>
          <w:sz w:val="24"/>
          <w:szCs w:val="24"/>
          <w:lang w:eastAsia="pl-PL"/>
        </w:rPr>
        <w:t xml:space="preserve">Przedmiotem zamówienia jest wyburzenie istniejących i wykonanie nowych dwóch par schodów wejściowych, od strony frontu oraz boiska, do budynku Gimnazjum nr 2, przy Al. Kalin 30 w </w:t>
      </w:r>
      <w:proofErr w:type="spellStart"/>
      <w:r w:rsidRPr="00471C38">
        <w:rPr>
          <w:rFonts w:ascii="Times New Roman" w:eastAsia="Times New Roman" w:hAnsi="Times New Roman" w:cs="Times New Roman"/>
          <w:sz w:val="24"/>
          <w:szCs w:val="24"/>
          <w:lang w:eastAsia="pl-PL"/>
        </w:rPr>
        <w:t>Piasecznie.Wymagany</w:t>
      </w:r>
      <w:proofErr w:type="spellEnd"/>
      <w:r w:rsidRPr="00471C38">
        <w:rPr>
          <w:rFonts w:ascii="Times New Roman" w:eastAsia="Times New Roman" w:hAnsi="Times New Roman" w:cs="Times New Roman"/>
          <w:sz w:val="24"/>
          <w:szCs w:val="24"/>
          <w:lang w:eastAsia="pl-PL"/>
        </w:rPr>
        <w:t xml:space="preserve"> termin realizacji : Rozpoczęcie robót w ciągu 7 dni od daty zawarcia umowy. Zakończenie robót zatwierdzone protokołem końcowym odbioru robót nie zawierającym wad , o których mowa w paragrafie 11 ust 4 Umowy , zgodnie z deklaracją Wykonawcy w ciągu min. 5 tygodni a max 7 tygodni od dnia zawarcia Umowy. Na potrzeby ogłoszenia przyjmuje się że 1 tydzień ma 7 dni.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II.5) Główny kod CPV: </w:t>
      </w:r>
      <w:r w:rsidRPr="00471C38">
        <w:rPr>
          <w:rFonts w:ascii="Times New Roman" w:eastAsia="Times New Roman" w:hAnsi="Times New Roman" w:cs="Times New Roman"/>
          <w:sz w:val="24"/>
          <w:szCs w:val="24"/>
          <w:lang w:eastAsia="pl-PL"/>
        </w:rPr>
        <w:t xml:space="preserve">45000000-7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Dodatkowe kody CPV:</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II.6) Całkowita wartość zamówienia </w:t>
      </w:r>
      <w:r w:rsidRPr="00471C38">
        <w:rPr>
          <w:rFonts w:ascii="Times New Roman" w:eastAsia="Times New Roman" w:hAnsi="Times New Roman" w:cs="Times New Roman"/>
          <w:i/>
          <w:iCs/>
          <w:sz w:val="24"/>
          <w:szCs w:val="24"/>
          <w:lang w:eastAsia="pl-PL"/>
        </w:rPr>
        <w:t>(jeżeli zamawiający podaje informacje o wartości zamówienia)</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lastRenderedPageBreak/>
        <w:t xml:space="preserve">Wartość bez VAT: </w:t>
      </w:r>
      <w:r w:rsidRPr="00471C38">
        <w:rPr>
          <w:rFonts w:ascii="Times New Roman" w:eastAsia="Times New Roman" w:hAnsi="Times New Roman" w:cs="Times New Roman"/>
          <w:sz w:val="24"/>
          <w:szCs w:val="24"/>
          <w:lang w:eastAsia="pl-PL"/>
        </w:rPr>
        <w:br/>
        <w:t xml:space="preserve">Waluta: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71C38">
        <w:rPr>
          <w:rFonts w:ascii="Times New Roman" w:eastAsia="Times New Roman" w:hAnsi="Times New Roman" w:cs="Times New Roman"/>
          <w:b/>
          <w:bCs/>
          <w:sz w:val="24"/>
          <w:szCs w:val="24"/>
          <w:lang w:eastAsia="pl-PL"/>
        </w:rPr>
        <w:t>Pzp</w:t>
      </w:r>
      <w:proofErr w:type="spellEnd"/>
      <w:r w:rsidRPr="00471C38">
        <w:rPr>
          <w:rFonts w:ascii="Times New Roman" w:eastAsia="Times New Roman" w:hAnsi="Times New Roman" w:cs="Times New Roman"/>
          <w:b/>
          <w:bCs/>
          <w:sz w:val="24"/>
          <w:szCs w:val="24"/>
          <w:lang w:eastAsia="pl-PL"/>
        </w:rPr>
        <w:t xml:space="preserve">: </w:t>
      </w: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miesiącach:   </w:t>
      </w:r>
      <w:r w:rsidRPr="00471C38">
        <w:rPr>
          <w:rFonts w:ascii="Times New Roman" w:eastAsia="Times New Roman" w:hAnsi="Times New Roman" w:cs="Times New Roman"/>
          <w:i/>
          <w:iCs/>
          <w:sz w:val="24"/>
          <w:szCs w:val="24"/>
          <w:lang w:eastAsia="pl-PL"/>
        </w:rPr>
        <w:t xml:space="preserve"> lub </w:t>
      </w:r>
      <w:r w:rsidRPr="00471C38">
        <w:rPr>
          <w:rFonts w:ascii="Times New Roman" w:eastAsia="Times New Roman" w:hAnsi="Times New Roman" w:cs="Times New Roman"/>
          <w:b/>
          <w:bCs/>
          <w:sz w:val="24"/>
          <w:szCs w:val="24"/>
          <w:lang w:eastAsia="pl-PL"/>
        </w:rPr>
        <w:t>dniach:</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i/>
          <w:iCs/>
          <w:sz w:val="24"/>
          <w:szCs w:val="24"/>
          <w:lang w:eastAsia="pl-PL"/>
        </w:rPr>
        <w:t>lub</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data rozpoczęcia: </w:t>
      </w:r>
      <w:r w:rsidRPr="00471C38">
        <w:rPr>
          <w:rFonts w:ascii="Times New Roman" w:eastAsia="Times New Roman" w:hAnsi="Times New Roman" w:cs="Times New Roman"/>
          <w:sz w:val="24"/>
          <w:szCs w:val="24"/>
          <w:lang w:eastAsia="pl-PL"/>
        </w:rPr>
        <w:t> </w:t>
      </w:r>
      <w:r w:rsidRPr="00471C38">
        <w:rPr>
          <w:rFonts w:ascii="Times New Roman" w:eastAsia="Times New Roman" w:hAnsi="Times New Roman" w:cs="Times New Roman"/>
          <w:i/>
          <w:iCs/>
          <w:sz w:val="24"/>
          <w:szCs w:val="24"/>
          <w:lang w:eastAsia="pl-PL"/>
        </w:rPr>
        <w:t xml:space="preserve"> lub </w:t>
      </w:r>
      <w:r w:rsidRPr="00471C3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71C38" w:rsidRPr="00471C38" w:rsidTr="00471C38">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Data zakończenia</w:t>
            </w:r>
          </w:p>
        </w:tc>
      </w:tr>
      <w:tr w:rsidR="00471C38" w:rsidRPr="00471C38" w:rsidTr="00471C38">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0"/>
                <w:szCs w:val="20"/>
                <w:lang w:eastAsia="pl-PL"/>
              </w:rPr>
            </w:pPr>
          </w:p>
        </w:tc>
      </w:tr>
    </w:tbl>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II.9) Informacje dodatkowe: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III.1) WARUNKI UDZIAŁU W POSTĘPOWANIU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Określenie warunków: </w:t>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III.1.2) Sytuacja finansowa lub ekonomiczna </w:t>
      </w:r>
      <w:r w:rsidRPr="00471C38">
        <w:rPr>
          <w:rFonts w:ascii="Times New Roman" w:eastAsia="Times New Roman" w:hAnsi="Times New Roman" w:cs="Times New Roman"/>
          <w:sz w:val="24"/>
          <w:szCs w:val="24"/>
          <w:lang w:eastAsia="pl-PL"/>
        </w:rPr>
        <w:br/>
        <w:t xml:space="preserve">Określenie warunków: Wykonawca winien przedstawić informację z banku lub spółdzielczej kasy oszczędnościowo-kredytowej potwierdzającej wysokość posiadanych środków finansowych lub zdolność kredytową wykonawcy w kwocie co najmniej 140.000,00 zł. </w:t>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III.1.3) Zdolność techniczna lub zawodowa </w:t>
      </w:r>
      <w:r w:rsidRPr="00471C38">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dwie roboty budowlane obejmujące zakresem budowę lub przebudowę schodów, ciągów pieszych, posadzek kamiennych na konstrukcji betonowej lub naprawę obejmującą układanie nowych powierzchni z płyt kamiennych o powierzchni min. 100 m2 każde, przy czym wartość robót budowlanych min. 100.000,00 zł brutto,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konstrukcyjno-budowlanych bez ograniczeń z przynależnością do Izby Inżynierów Budownictwa. Wymagane jest udokumentowanie pełnienia przez: - kierownika budowy przy realizacji 2 zadań obejmujących zakresem budowę lub przebudowę schodów, ciągów pieszych, posadzek kamiennych na konstrukcji betonowej lub naprawę obejmującą układanie nowych powierzchni z płyt kamiennych o powierzchni min. 100 m2 każde, przy czym wartość robót budowlanych min. 100.000,00 zł brutto każda Powyższe winno być udokumentowane przez </w:t>
      </w:r>
      <w:r w:rsidRPr="00471C38">
        <w:rPr>
          <w:rFonts w:ascii="Times New Roman" w:eastAsia="Times New Roman" w:hAnsi="Times New Roman" w:cs="Times New Roman"/>
          <w:sz w:val="24"/>
          <w:szCs w:val="24"/>
          <w:lang w:eastAsia="pl-PL"/>
        </w:rPr>
        <w:lastRenderedPageBreak/>
        <w:t xml:space="preserve">Wykonawców zgodnie z pkt część </w:t>
      </w:r>
      <w:proofErr w:type="spellStart"/>
      <w:r w:rsidRPr="00471C38">
        <w:rPr>
          <w:rFonts w:ascii="Times New Roman" w:eastAsia="Times New Roman" w:hAnsi="Times New Roman" w:cs="Times New Roman"/>
          <w:sz w:val="24"/>
          <w:szCs w:val="24"/>
          <w:lang w:eastAsia="pl-PL"/>
        </w:rPr>
        <w:t>Va</w:t>
      </w:r>
      <w:proofErr w:type="spellEnd"/>
      <w:r w:rsidRPr="00471C38">
        <w:rPr>
          <w:rFonts w:ascii="Times New Roman" w:eastAsia="Times New Roman" w:hAnsi="Times New Roman" w:cs="Times New Roman"/>
          <w:sz w:val="24"/>
          <w:szCs w:val="24"/>
          <w:lang w:eastAsia="pl-PL"/>
        </w:rPr>
        <w:t xml:space="preserve"> pkt 1.5) a) SIWZ </w:t>
      </w:r>
      <w:r w:rsidRPr="00471C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1C38">
        <w:rPr>
          <w:rFonts w:ascii="Times New Roman" w:eastAsia="Times New Roman" w:hAnsi="Times New Roman" w:cs="Times New Roman"/>
          <w:sz w:val="24"/>
          <w:szCs w:val="24"/>
          <w:lang w:eastAsia="pl-PL"/>
        </w:rPr>
        <w:br/>
        <w:t xml:space="preserve">Informacje dodatkowe: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III.2) PODSTAWY WYKLUCZENIA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1C38">
        <w:rPr>
          <w:rFonts w:ascii="Times New Roman" w:eastAsia="Times New Roman" w:hAnsi="Times New Roman" w:cs="Times New Roman"/>
          <w:b/>
          <w:bCs/>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1C38">
        <w:rPr>
          <w:rFonts w:ascii="Times New Roman" w:eastAsia="Times New Roman" w:hAnsi="Times New Roman" w:cs="Times New Roman"/>
          <w:b/>
          <w:bCs/>
          <w:sz w:val="24"/>
          <w:szCs w:val="24"/>
          <w:lang w:eastAsia="pl-PL"/>
        </w:rPr>
        <w:t>Pzp</w:t>
      </w:r>
      <w:proofErr w:type="spellEnd"/>
      <w:r w:rsidRPr="00471C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1C38">
        <w:rPr>
          <w:rFonts w:ascii="Times New Roman" w:eastAsia="Times New Roman" w:hAnsi="Times New Roman" w:cs="Times New Roman"/>
          <w:sz w:val="24"/>
          <w:szCs w:val="24"/>
          <w:lang w:eastAsia="pl-PL"/>
        </w:rPr>
        <w:br/>
        <w:t xml:space="preserve">Tak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Oświadczenie o spełnianiu kryteriów selekcji </w:t>
      </w:r>
      <w:r w:rsidRPr="00471C38">
        <w:rPr>
          <w:rFonts w:ascii="Times New Roman" w:eastAsia="Times New Roman" w:hAnsi="Times New Roman" w:cs="Times New Roman"/>
          <w:sz w:val="24"/>
          <w:szCs w:val="24"/>
          <w:lang w:eastAsia="pl-PL"/>
        </w:rPr>
        <w:br/>
        <w:t xml:space="preserve">Nie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składa dokumenty dotyczące tego podmiotu, zgodnie z </w:t>
      </w:r>
      <w:proofErr w:type="spellStart"/>
      <w:r w:rsidRPr="00471C38">
        <w:rPr>
          <w:rFonts w:ascii="Times New Roman" w:eastAsia="Times New Roman" w:hAnsi="Times New Roman" w:cs="Times New Roman"/>
          <w:sz w:val="24"/>
          <w:szCs w:val="24"/>
          <w:lang w:eastAsia="pl-PL"/>
        </w:rPr>
        <w:t>tiretem</w:t>
      </w:r>
      <w:proofErr w:type="spellEnd"/>
      <w:r w:rsidRPr="00471C38">
        <w:rPr>
          <w:rFonts w:ascii="Times New Roman" w:eastAsia="Times New Roman" w:hAnsi="Times New Roman" w:cs="Times New Roman"/>
          <w:sz w:val="24"/>
          <w:szCs w:val="24"/>
          <w:lang w:eastAsia="pl-PL"/>
        </w:rPr>
        <w:t xml:space="preserve"> drugim – na wezwanie Zamawiającego, zgodnie z Cz. </w:t>
      </w:r>
      <w:proofErr w:type="spellStart"/>
      <w:r w:rsidRPr="00471C38">
        <w:rPr>
          <w:rFonts w:ascii="Times New Roman" w:eastAsia="Times New Roman" w:hAnsi="Times New Roman" w:cs="Times New Roman"/>
          <w:sz w:val="24"/>
          <w:szCs w:val="24"/>
          <w:lang w:eastAsia="pl-PL"/>
        </w:rPr>
        <w:t>Va</w:t>
      </w:r>
      <w:proofErr w:type="spellEnd"/>
      <w:r w:rsidRPr="00471C38">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471C38">
        <w:rPr>
          <w:rFonts w:ascii="Times New Roman" w:eastAsia="Times New Roman" w:hAnsi="Times New Roman" w:cs="Times New Roman"/>
          <w:sz w:val="24"/>
          <w:szCs w:val="24"/>
          <w:lang w:eastAsia="pl-PL"/>
        </w:rPr>
        <w:t>tirecie</w:t>
      </w:r>
      <w:proofErr w:type="spellEnd"/>
      <w:r w:rsidRPr="00471C3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III.5.1) W ZAKRESIE SPEŁNIANIA WARUNKÓW UDZIAŁU W POSTĘPOWANIU:</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Wykonawca spełni warunek jeżeli wykaże, minimum dwóch robót budowlanych obejmujących zakresem budowę lub przebudowę schodów, ciągów pieszych, posadzek kamiennych na konstrukcji betonowej lub naprawę obejmującą układanie nowych powierzchni z płyt kamiennych o powierzchni min. 100 m2 każde, przy czym wartość robót budowlanych min. 100.000,00 zł brutto , w ciągu ostatnich 5 lat przed upływem terminu składania ofert, a jeżeli okres prowadzenia działalności jest krótszy – w tym okresie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III.5.2) W ZAKRESIE KRYTERIÓW SELEKCJI:</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III.7) INNE DOKUMENTY NIE WYMIENIONE W pkt III.3) - III.6)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w:t>
      </w:r>
      <w:r w:rsidRPr="00471C38">
        <w:rPr>
          <w:rFonts w:ascii="Times New Roman" w:eastAsia="Times New Roman" w:hAnsi="Times New Roman" w:cs="Times New Roman"/>
          <w:sz w:val="24"/>
          <w:szCs w:val="24"/>
          <w:lang w:eastAsia="pl-PL"/>
        </w:rPr>
        <w:lastRenderedPageBreak/>
        <w:t xml:space="preserve">nie może podlegać wykluczeniu z powodu niespełnienia warunków, o których mowa w art. 24 ust. 1 i 5 ustawy </w:t>
      </w:r>
      <w:proofErr w:type="spellStart"/>
      <w:r w:rsidRPr="00471C38">
        <w:rPr>
          <w:rFonts w:ascii="Times New Roman" w:eastAsia="Times New Roman" w:hAnsi="Times New Roman" w:cs="Times New Roman"/>
          <w:sz w:val="24"/>
          <w:szCs w:val="24"/>
          <w:lang w:eastAsia="pl-PL"/>
        </w:rPr>
        <w:t>Pzp</w:t>
      </w:r>
      <w:proofErr w:type="spellEnd"/>
      <w:r w:rsidRPr="00471C3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471C38">
        <w:rPr>
          <w:rFonts w:ascii="Times New Roman" w:eastAsia="Times New Roman" w:hAnsi="Times New Roman" w:cs="Times New Roman"/>
          <w:sz w:val="24"/>
          <w:szCs w:val="24"/>
          <w:lang w:eastAsia="pl-PL"/>
        </w:rPr>
        <w:t>tiret</w:t>
      </w:r>
      <w:proofErr w:type="spellEnd"/>
      <w:r w:rsidRPr="00471C38">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wykaz cen. 5) ewentualne pełnomocnictwa. 6) dowód wniesienia wadium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u w:val="single"/>
          <w:lang w:eastAsia="pl-PL"/>
        </w:rPr>
        <w:t xml:space="preserve">SEKCJA IV: PROCEDURA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 xml:space="preserve">IV.1) OPIS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IV.1.1) Tryb udzielenia zamówienia: </w:t>
      </w:r>
      <w:r w:rsidRPr="00471C38">
        <w:rPr>
          <w:rFonts w:ascii="Times New Roman" w:eastAsia="Times New Roman" w:hAnsi="Times New Roman" w:cs="Times New Roman"/>
          <w:sz w:val="24"/>
          <w:szCs w:val="24"/>
          <w:lang w:eastAsia="pl-PL"/>
        </w:rPr>
        <w:t xml:space="preserve">Przetarg nieograniczony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IV.1.2) Zamawiający żąda wniesienia wadium:</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Tak </w:t>
      </w:r>
      <w:r w:rsidRPr="00471C38">
        <w:rPr>
          <w:rFonts w:ascii="Times New Roman" w:eastAsia="Times New Roman" w:hAnsi="Times New Roman" w:cs="Times New Roman"/>
          <w:sz w:val="24"/>
          <w:szCs w:val="24"/>
          <w:lang w:eastAsia="pl-PL"/>
        </w:rPr>
        <w:br/>
        <w:t xml:space="preserve">Informacja na temat wadium </w:t>
      </w:r>
      <w:r w:rsidRPr="00471C38">
        <w:rPr>
          <w:rFonts w:ascii="Times New Roman" w:eastAsia="Times New Roman" w:hAnsi="Times New Roman" w:cs="Times New Roman"/>
          <w:sz w:val="24"/>
          <w:szCs w:val="24"/>
          <w:lang w:eastAsia="pl-PL"/>
        </w:rPr>
        <w:br/>
      </w:r>
      <w:proofErr w:type="spellStart"/>
      <w:r w:rsidRPr="00471C38">
        <w:rPr>
          <w:rFonts w:ascii="Times New Roman" w:eastAsia="Times New Roman" w:hAnsi="Times New Roman" w:cs="Times New Roman"/>
          <w:sz w:val="24"/>
          <w:szCs w:val="24"/>
          <w:lang w:eastAsia="pl-PL"/>
        </w:rPr>
        <w:t>wadium</w:t>
      </w:r>
      <w:proofErr w:type="spellEnd"/>
      <w:r w:rsidRPr="00471C38">
        <w:rPr>
          <w:rFonts w:ascii="Times New Roman" w:eastAsia="Times New Roman" w:hAnsi="Times New Roman" w:cs="Times New Roman"/>
          <w:sz w:val="24"/>
          <w:szCs w:val="24"/>
          <w:lang w:eastAsia="pl-PL"/>
        </w:rPr>
        <w:t xml:space="preserve"> w wysokości 1000 zł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IV.1.3) Przewiduje się udzielenie zaliczek na poczet wykonania zamówienia:</w:t>
      </w:r>
      <w:r w:rsidRPr="00471C38">
        <w:rPr>
          <w:rFonts w:ascii="Times New Roman" w:eastAsia="Times New Roman" w:hAnsi="Times New Roman" w:cs="Times New Roman"/>
          <w:sz w:val="24"/>
          <w:szCs w:val="24"/>
          <w:lang w:eastAsia="pl-PL"/>
        </w:rPr>
        <w:t xml:space="preserv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t xml:space="preserve">Należy podać informacje na temat udzielania zaliczek: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1C38">
        <w:rPr>
          <w:rFonts w:ascii="Times New Roman" w:eastAsia="Times New Roman" w:hAnsi="Times New Roman" w:cs="Times New Roman"/>
          <w:sz w:val="24"/>
          <w:szCs w:val="24"/>
          <w:lang w:eastAsia="pl-PL"/>
        </w:rPr>
        <w:br/>
        <w:t xml:space="preserve">Nie </w:t>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IV.1.5.) Wymaga się złożenia oferty wariantowej: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Nie </w:t>
      </w:r>
      <w:r w:rsidRPr="00471C38">
        <w:rPr>
          <w:rFonts w:ascii="Times New Roman" w:eastAsia="Times New Roman" w:hAnsi="Times New Roman" w:cs="Times New Roman"/>
          <w:sz w:val="24"/>
          <w:szCs w:val="24"/>
          <w:lang w:eastAsia="pl-PL"/>
        </w:rPr>
        <w:br/>
        <w:t xml:space="preserve">Dopuszcza się złożenie oferty wariantowej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Liczba wykonawców   </w:t>
      </w:r>
      <w:r w:rsidRPr="00471C38">
        <w:rPr>
          <w:rFonts w:ascii="Times New Roman" w:eastAsia="Times New Roman" w:hAnsi="Times New Roman" w:cs="Times New Roman"/>
          <w:sz w:val="24"/>
          <w:szCs w:val="24"/>
          <w:lang w:eastAsia="pl-PL"/>
        </w:rPr>
        <w:br/>
        <w:t xml:space="preserve">Przewidywana minimalna liczba wykonawców </w:t>
      </w:r>
      <w:r w:rsidRPr="00471C38">
        <w:rPr>
          <w:rFonts w:ascii="Times New Roman" w:eastAsia="Times New Roman" w:hAnsi="Times New Roman" w:cs="Times New Roman"/>
          <w:sz w:val="24"/>
          <w:szCs w:val="24"/>
          <w:lang w:eastAsia="pl-PL"/>
        </w:rPr>
        <w:br/>
        <w:t xml:space="preserve">Maksymalna liczba wykonawców   </w:t>
      </w:r>
      <w:r w:rsidRPr="00471C38">
        <w:rPr>
          <w:rFonts w:ascii="Times New Roman" w:eastAsia="Times New Roman" w:hAnsi="Times New Roman" w:cs="Times New Roman"/>
          <w:sz w:val="24"/>
          <w:szCs w:val="24"/>
          <w:lang w:eastAsia="pl-PL"/>
        </w:rPr>
        <w:br/>
        <w:t xml:space="preserve">Kryteria selekcji wykonawców: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lastRenderedPageBreak/>
        <w:br/>
      </w:r>
      <w:r w:rsidRPr="00471C38">
        <w:rPr>
          <w:rFonts w:ascii="Times New Roman" w:eastAsia="Times New Roman" w:hAnsi="Times New Roman" w:cs="Times New Roman"/>
          <w:b/>
          <w:bCs/>
          <w:sz w:val="24"/>
          <w:szCs w:val="24"/>
          <w:lang w:eastAsia="pl-PL"/>
        </w:rPr>
        <w:t xml:space="preserve">IV.1.7) Informacje na temat umowy ramowej lub dynamicznego systemu zakupów: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Umowa ramowa będzie zawarta: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Czy przewiduje się ograniczenie liczby uczestników umowy ramowej: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Przewidziana maksymalna liczba uczestników umowy ramowej: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Zamówienie obejmuje ustanowienie dynamicznego systemu zakupów: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IV.1.8) Aukcja elektroniczna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Przewidziane jest przeprowadzenie aukcji elektronicznej </w:t>
      </w:r>
      <w:r w:rsidRPr="00471C38">
        <w:rPr>
          <w:rFonts w:ascii="Times New Roman" w:eastAsia="Times New Roman" w:hAnsi="Times New Roman" w:cs="Times New Roman"/>
          <w:i/>
          <w:iCs/>
          <w:sz w:val="24"/>
          <w:szCs w:val="24"/>
          <w:lang w:eastAsia="pl-PL"/>
        </w:rPr>
        <w:t xml:space="preserve">(przetarg nieograniczony, przetarg ograniczony, negocjacje z ogłoszeniem) </w:t>
      </w:r>
      <w:r w:rsidRPr="00471C38">
        <w:rPr>
          <w:rFonts w:ascii="Times New Roman" w:eastAsia="Times New Roman" w:hAnsi="Times New Roman" w:cs="Times New Roman"/>
          <w:sz w:val="24"/>
          <w:szCs w:val="24"/>
          <w:lang w:eastAsia="pl-PL"/>
        </w:rPr>
        <w:br/>
        <w:t xml:space="preserve">Należy podać adres strony internetowej, na której aukcja będzie prowadzona: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1C38">
        <w:rPr>
          <w:rFonts w:ascii="Times New Roman" w:eastAsia="Times New Roman" w:hAnsi="Times New Roman" w:cs="Times New Roman"/>
          <w:sz w:val="24"/>
          <w:szCs w:val="24"/>
          <w:lang w:eastAsia="pl-PL"/>
        </w:rPr>
        <w:br/>
        <w:t xml:space="preserve">Informacje dotyczące przebiegu aukcji elektronicznej: </w:t>
      </w:r>
      <w:r w:rsidRPr="00471C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1C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1C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1C38">
        <w:rPr>
          <w:rFonts w:ascii="Times New Roman" w:eastAsia="Times New Roman" w:hAnsi="Times New Roman" w:cs="Times New Roman"/>
          <w:sz w:val="24"/>
          <w:szCs w:val="24"/>
          <w:lang w:eastAsia="pl-PL"/>
        </w:rPr>
        <w:br/>
        <w:t xml:space="preserve">Informacje o liczbie etapów aukcji elektronicznej i czasie ich trwania: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t xml:space="preserve">Czas trwania: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1C38">
        <w:rPr>
          <w:rFonts w:ascii="Times New Roman" w:eastAsia="Times New Roman" w:hAnsi="Times New Roman" w:cs="Times New Roman"/>
          <w:sz w:val="24"/>
          <w:szCs w:val="24"/>
          <w:lang w:eastAsia="pl-PL"/>
        </w:rPr>
        <w:br/>
        <w:t xml:space="preserve">Warunki zamknięcia aukcji elektronicznej: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lastRenderedPageBreak/>
        <w:br/>
      </w:r>
      <w:r w:rsidRPr="00471C38">
        <w:rPr>
          <w:rFonts w:ascii="Times New Roman" w:eastAsia="Times New Roman" w:hAnsi="Times New Roman" w:cs="Times New Roman"/>
          <w:b/>
          <w:bCs/>
          <w:sz w:val="24"/>
          <w:szCs w:val="24"/>
          <w:lang w:eastAsia="pl-PL"/>
        </w:rPr>
        <w:t xml:space="preserve">IV.2) KRYTERIA OCENY OFERT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IV.2.1) Kryteria oceny ofert: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IV.2.2) Kryteria</w:t>
      </w:r>
      <w:r w:rsidRPr="00471C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471C38" w:rsidRPr="00471C38" w:rsidTr="00471C38">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Znaczenie</w:t>
            </w:r>
          </w:p>
        </w:tc>
      </w:tr>
      <w:tr w:rsidR="00471C38" w:rsidRPr="00471C38" w:rsidTr="00471C38">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60,00</w:t>
            </w:r>
          </w:p>
        </w:tc>
      </w:tr>
      <w:tr w:rsidR="00471C38" w:rsidRPr="00471C38" w:rsidTr="00471C38">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20,00</w:t>
            </w:r>
          </w:p>
        </w:tc>
      </w:tr>
      <w:tr w:rsidR="00471C38" w:rsidRPr="00471C38" w:rsidTr="00471C38">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20,00</w:t>
            </w:r>
          </w:p>
        </w:tc>
      </w:tr>
    </w:tbl>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1C38">
        <w:rPr>
          <w:rFonts w:ascii="Times New Roman" w:eastAsia="Times New Roman" w:hAnsi="Times New Roman" w:cs="Times New Roman"/>
          <w:b/>
          <w:bCs/>
          <w:sz w:val="24"/>
          <w:szCs w:val="24"/>
          <w:lang w:eastAsia="pl-PL"/>
        </w:rPr>
        <w:t>Pzp</w:t>
      </w:r>
      <w:proofErr w:type="spellEnd"/>
      <w:r w:rsidRPr="00471C38">
        <w:rPr>
          <w:rFonts w:ascii="Times New Roman" w:eastAsia="Times New Roman" w:hAnsi="Times New Roman" w:cs="Times New Roman"/>
          <w:b/>
          <w:bCs/>
          <w:sz w:val="24"/>
          <w:szCs w:val="24"/>
          <w:lang w:eastAsia="pl-PL"/>
        </w:rPr>
        <w:t xml:space="preserve"> </w:t>
      </w:r>
      <w:r w:rsidRPr="00471C38">
        <w:rPr>
          <w:rFonts w:ascii="Times New Roman" w:eastAsia="Times New Roman" w:hAnsi="Times New Roman" w:cs="Times New Roman"/>
          <w:sz w:val="24"/>
          <w:szCs w:val="24"/>
          <w:lang w:eastAsia="pl-PL"/>
        </w:rPr>
        <w:t xml:space="preserve">(przetarg nieograniczony) </w:t>
      </w:r>
      <w:r w:rsidRPr="00471C38">
        <w:rPr>
          <w:rFonts w:ascii="Times New Roman" w:eastAsia="Times New Roman" w:hAnsi="Times New Roman" w:cs="Times New Roman"/>
          <w:sz w:val="24"/>
          <w:szCs w:val="24"/>
          <w:lang w:eastAsia="pl-PL"/>
        </w:rPr>
        <w:br/>
        <w:t xml:space="preserve">Tak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IV.3) Negocjacje z ogłoszeniem, dialog konkurencyjny, partnerstwo innowacyjne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IV.3.1) Informacje na temat negocjacji z ogłoszeniem</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Minimalne wymagania, które muszą spełniać wszystkie oferty: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71C38">
        <w:rPr>
          <w:rFonts w:ascii="Times New Roman" w:eastAsia="Times New Roman" w:hAnsi="Times New Roman" w:cs="Times New Roman"/>
          <w:sz w:val="24"/>
          <w:szCs w:val="24"/>
          <w:lang w:eastAsia="pl-PL"/>
        </w:rPr>
        <w:br/>
        <w:t xml:space="preserve">Przewidziany jest podział negocjacji na etapy w celu ograniczenia liczby ofert: </w:t>
      </w:r>
      <w:r w:rsidRPr="00471C38">
        <w:rPr>
          <w:rFonts w:ascii="Times New Roman" w:eastAsia="Times New Roman" w:hAnsi="Times New Roman" w:cs="Times New Roman"/>
          <w:sz w:val="24"/>
          <w:szCs w:val="24"/>
          <w:lang w:eastAsia="pl-PL"/>
        </w:rPr>
        <w:br/>
        <w:t xml:space="preserve">Należy podać informacje na temat etapów negocjacji (w tym liczbę etapów):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IV.3.2) Informacje na temat dialogu konkurencyjnego</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Wstępny harmonogram postępowania: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Podział dialogu na etapy w celu ograniczenia liczby rozwiązań: Nie </w:t>
      </w:r>
      <w:r w:rsidRPr="00471C38">
        <w:rPr>
          <w:rFonts w:ascii="Times New Roman" w:eastAsia="Times New Roman" w:hAnsi="Times New Roman" w:cs="Times New Roman"/>
          <w:sz w:val="24"/>
          <w:szCs w:val="24"/>
          <w:lang w:eastAsia="pl-PL"/>
        </w:rPr>
        <w:br/>
        <w:t xml:space="preserve">Należy podać informacje na temat etapów dialogu: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IV.3.3) Informacje na temat partnerstwa innowacyjnego</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Informacje dodatkowe: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lastRenderedPageBreak/>
        <w:t xml:space="preserve">IV.4) Licytacja elektroniczna </w:t>
      </w:r>
      <w:r w:rsidRPr="00471C38">
        <w:rPr>
          <w:rFonts w:ascii="Times New Roman" w:eastAsia="Times New Roman" w:hAnsi="Times New Roman" w:cs="Times New Roman"/>
          <w:sz w:val="24"/>
          <w:szCs w:val="24"/>
          <w:lang w:eastAsia="pl-PL"/>
        </w:rPr>
        <w:br/>
        <w:t xml:space="preserve">Adres strony internetowej, na której będzie prowadzona licytacja elektroniczna: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Informacje o liczbie etapów licytacji elektronicznej i czasie ich trwania: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Czas trwania: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Termin składania wniosków o dopuszczenie do udziału w licytacji elektronicznej: </w:t>
      </w:r>
      <w:r w:rsidRPr="00471C38">
        <w:rPr>
          <w:rFonts w:ascii="Times New Roman" w:eastAsia="Times New Roman" w:hAnsi="Times New Roman" w:cs="Times New Roman"/>
          <w:sz w:val="24"/>
          <w:szCs w:val="24"/>
          <w:lang w:eastAsia="pl-PL"/>
        </w:rPr>
        <w:br/>
        <w:t xml:space="preserve">Data: godzina: </w:t>
      </w:r>
      <w:r w:rsidRPr="00471C38">
        <w:rPr>
          <w:rFonts w:ascii="Times New Roman" w:eastAsia="Times New Roman" w:hAnsi="Times New Roman" w:cs="Times New Roman"/>
          <w:sz w:val="24"/>
          <w:szCs w:val="24"/>
          <w:lang w:eastAsia="pl-PL"/>
        </w:rPr>
        <w:br/>
        <w:t xml:space="preserve">Termin otwarcia licytacji elektronicznej: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t xml:space="preserve">Termin i warunki zamknięcia licytacji elektronicznej: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t xml:space="preserve">Wymagania dotyczące zabezpieczenia należytego wykonania umowy: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lang w:eastAsia="pl-PL"/>
        </w:rPr>
        <w:br/>
        <w:t xml:space="preserve">Informacje dodatkowe: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r w:rsidRPr="00471C38">
        <w:rPr>
          <w:rFonts w:ascii="Times New Roman" w:eastAsia="Times New Roman" w:hAnsi="Times New Roman" w:cs="Times New Roman"/>
          <w:b/>
          <w:bCs/>
          <w:sz w:val="24"/>
          <w:szCs w:val="24"/>
          <w:lang w:eastAsia="pl-PL"/>
        </w:rPr>
        <w:t>IV.5) ZMIANA UMOWY</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1C38">
        <w:rPr>
          <w:rFonts w:ascii="Times New Roman" w:eastAsia="Times New Roman" w:hAnsi="Times New Roman" w:cs="Times New Roman"/>
          <w:sz w:val="24"/>
          <w:szCs w:val="24"/>
          <w:lang w:eastAsia="pl-PL"/>
        </w:rPr>
        <w:t xml:space="preserve"> Tak </w:t>
      </w:r>
      <w:r w:rsidRPr="00471C38">
        <w:rPr>
          <w:rFonts w:ascii="Times New Roman" w:eastAsia="Times New Roman" w:hAnsi="Times New Roman" w:cs="Times New Roman"/>
          <w:sz w:val="24"/>
          <w:szCs w:val="24"/>
          <w:lang w:eastAsia="pl-PL"/>
        </w:rPr>
        <w:br/>
        <w:t xml:space="preserve">Należy wskazać zakres, charakter zmian oraz warunki wprowadzenia zmian: </w:t>
      </w:r>
      <w:r w:rsidRPr="00471C38">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8 ust. 2 </w:t>
      </w:r>
      <w:r w:rsidRPr="00471C38">
        <w:rPr>
          <w:rFonts w:ascii="Times New Roman" w:eastAsia="Times New Roman" w:hAnsi="Times New Roman" w:cs="Times New Roman"/>
          <w:sz w:val="24"/>
          <w:szCs w:val="24"/>
          <w:lang w:eastAsia="pl-PL"/>
        </w:rPr>
        <w:lastRenderedPageBreak/>
        <w:t xml:space="preserve">Umowy. Zamawiający umożliwi zmianę osoby, o której mowa w § 8 ust. 2 Umowy, jedynie w przypadku gdy nowa osoba powołana do pełnienia ww. funkcji będzie spełniała wymagania Zamawiającego w zakresie nie niższym niż określone w SIWZ,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IV.6) INFORMACJE ADMINISTRACYJNE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IV.6.1) Sposób udostępniania informacji o charakterze poufnym </w:t>
      </w:r>
      <w:r w:rsidRPr="00471C38">
        <w:rPr>
          <w:rFonts w:ascii="Times New Roman" w:eastAsia="Times New Roman" w:hAnsi="Times New Roman" w:cs="Times New Roman"/>
          <w:i/>
          <w:iCs/>
          <w:sz w:val="24"/>
          <w:szCs w:val="24"/>
          <w:lang w:eastAsia="pl-PL"/>
        </w:rPr>
        <w:t xml:space="preserve">(jeżeli dotyczy):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Środki służące ochronie informacji o charakterze poufnym</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1C38">
        <w:rPr>
          <w:rFonts w:ascii="Times New Roman" w:eastAsia="Times New Roman" w:hAnsi="Times New Roman" w:cs="Times New Roman"/>
          <w:sz w:val="24"/>
          <w:szCs w:val="24"/>
          <w:lang w:eastAsia="pl-PL"/>
        </w:rPr>
        <w:br/>
        <w:t xml:space="preserve">Data: 2017-08-21, godzina: 10:00, </w:t>
      </w:r>
      <w:r w:rsidRPr="00471C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Wskazać powody: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1C38">
        <w:rPr>
          <w:rFonts w:ascii="Times New Roman" w:eastAsia="Times New Roman" w:hAnsi="Times New Roman" w:cs="Times New Roman"/>
          <w:sz w:val="24"/>
          <w:szCs w:val="24"/>
          <w:lang w:eastAsia="pl-PL"/>
        </w:rPr>
        <w:br/>
        <w:t xml:space="preserve">&gt;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 xml:space="preserve">IV.6.3) Termin związania ofertą: </w:t>
      </w:r>
      <w:r w:rsidRPr="00471C38">
        <w:rPr>
          <w:rFonts w:ascii="Times New Roman" w:eastAsia="Times New Roman" w:hAnsi="Times New Roman" w:cs="Times New Roman"/>
          <w:sz w:val="24"/>
          <w:szCs w:val="24"/>
          <w:lang w:eastAsia="pl-PL"/>
        </w:rPr>
        <w:t xml:space="preserve">do: okres w dniach: 30 (od ostatecznego terminu składania ofert)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1C38">
        <w:rPr>
          <w:rFonts w:ascii="Times New Roman" w:eastAsia="Times New Roman" w:hAnsi="Times New Roman" w:cs="Times New Roman"/>
          <w:sz w:val="24"/>
          <w:szCs w:val="24"/>
          <w:lang w:eastAsia="pl-PL"/>
        </w:rPr>
        <w:t xml:space="preserve"> Nie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1C38">
        <w:rPr>
          <w:rFonts w:ascii="Times New Roman" w:eastAsia="Times New Roman" w:hAnsi="Times New Roman" w:cs="Times New Roman"/>
          <w:sz w:val="24"/>
          <w:szCs w:val="24"/>
          <w:lang w:eastAsia="pl-PL"/>
        </w:rPr>
        <w:t xml:space="preserve"> Nie </w:t>
      </w:r>
      <w:r w:rsidRPr="00471C38">
        <w:rPr>
          <w:rFonts w:ascii="Times New Roman" w:eastAsia="Times New Roman" w:hAnsi="Times New Roman" w:cs="Times New Roman"/>
          <w:sz w:val="24"/>
          <w:szCs w:val="24"/>
          <w:lang w:eastAsia="pl-PL"/>
        </w:rPr>
        <w:br/>
      </w:r>
      <w:r w:rsidRPr="00471C38">
        <w:rPr>
          <w:rFonts w:ascii="Times New Roman" w:eastAsia="Times New Roman" w:hAnsi="Times New Roman" w:cs="Times New Roman"/>
          <w:b/>
          <w:bCs/>
          <w:sz w:val="24"/>
          <w:szCs w:val="24"/>
          <w:lang w:eastAsia="pl-PL"/>
        </w:rPr>
        <w:t>IV.6.6) Informacje dodatkowe:</w:t>
      </w:r>
      <w:r w:rsidRPr="00471C38">
        <w:rPr>
          <w:rFonts w:ascii="Times New Roman" w:eastAsia="Times New Roman" w:hAnsi="Times New Roman" w:cs="Times New Roman"/>
          <w:sz w:val="24"/>
          <w:szCs w:val="24"/>
          <w:lang w:eastAsia="pl-PL"/>
        </w:rPr>
        <w:t xml:space="preserve"> </w:t>
      </w:r>
      <w:r w:rsidRPr="00471C38">
        <w:rPr>
          <w:rFonts w:ascii="Times New Roman" w:eastAsia="Times New Roman" w:hAnsi="Times New Roman" w:cs="Times New Roman"/>
          <w:sz w:val="24"/>
          <w:szCs w:val="24"/>
          <w:lang w:eastAsia="pl-PL"/>
        </w:rPr>
        <w:br/>
      </w:r>
    </w:p>
    <w:p w:rsidR="00471C38" w:rsidRPr="00471C38" w:rsidRDefault="00471C38" w:rsidP="00471C38">
      <w:pPr>
        <w:spacing w:after="0" w:line="240" w:lineRule="auto"/>
        <w:jc w:val="center"/>
        <w:rPr>
          <w:rFonts w:ascii="Times New Roman" w:eastAsia="Times New Roman" w:hAnsi="Times New Roman" w:cs="Times New Roman"/>
          <w:sz w:val="24"/>
          <w:szCs w:val="24"/>
          <w:lang w:eastAsia="pl-PL"/>
        </w:rPr>
      </w:pPr>
      <w:r w:rsidRPr="00471C38">
        <w:rPr>
          <w:rFonts w:ascii="Times New Roman" w:eastAsia="Times New Roman" w:hAnsi="Times New Roman" w:cs="Times New Roman"/>
          <w:sz w:val="24"/>
          <w:szCs w:val="24"/>
          <w:u w:val="single"/>
          <w:lang w:eastAsia="pl-PL"/>
        </w:rPr>
        <w:t xml:space="preserve">ZAŁĄCZNIK I - INFORMACJE DOTYCZĄCE OFERT CZĘŚCIOWYCH </w:t>
      </w:r>
    </w:p>
    <w:p w:rsidR="00471C38" w:rsidRPr="00471C38" w:rsidRDefault="00471C38" w:rsidP="00471C38">
      <w:pPr>
        <w:spacing w:after="0" w:line="240" w:lineRule="auto"/>
        <w:rPr>
          <w:rFonts w:ascii="Times New Roman" w:eastAsia="Times New Roman" w:hAnsi="Times New Roman" w:cs="Times New Roman"/>
          <w:sz w:val="24"/>
          <w:szCs w:val="24"/>
          <w:lang w:eastAsia="pl-PL"/>
        </w:rPr>
      </w:pPr>
    </w:p>
    <w:p w:rsidR="00471C38" w:rsidRPr="00471C38" w:rsidRDefault="00471C38" w:rsidP="00471C38">
      <w:pPr>
        <w:spacing w:after="0" w:line="240" w:lineRule="auto"/>
        <w:rPr>
          <w:rFonts w:ascii="Times New Roman" w:eastAsia="Times New Roman" w:hAnsi="Times New Roman" w:cs="Times New Roman"/>
          <w:sz w:val="24"/>
          <w:szCs w:val="24"/>
          <w:lang w:eastAsia="pl-PL"/>
        </w:rPr>
      </w:pPr>
    </w:p>
    <w:p w:rsidR="00471C38" w:rsidRPr="00471C38" w:rsidRDefault="00471C38" w:rsidP="00471C38">
      <w:pPr>
        <w:spacing w:after="240" w:line="240" w:lineRule="auto"/>
        <w:rPr>
          <w:rFonts w:ascii="Times New Roman" w:eastAsia="Times New Roman" w:hAnsi="Times New Roman" w:cs="Times New Roman"/>
          <w:sz w:val="24"/>
          <w:szCs w:val="24"/>
          <w:lang w:eastAsia="pl-PL"/>
        </w:rPr>
      </w:pPr>
    </w:p>
    <w:p w:rsidR="00471C38" w:rsidRPr="00471C38" w:rsidRDefault="00471C38" w:rsidP="00471C3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1C38" w:rsidRPr="00471C38" w:rsidTr="00471C38">
        <w:trPr>
          <w:tblCellSpacing w:w="15" w:type="dxa"/>
        </w:trPr>
        <w:tc>
          <w:tcPr>
            <w:tcW w:w="0" w:type="auto"/>
            <w:vAlign w:val="center"/>
            <w:hideMark/>
          </w:tcPr>
          <w:p w:rsidR="00471C38" w:rsidRPr="00471C38" w:rsidRDefault="00471C38" w:rsidP="00471C38">
            <w:pPr>
              <w:spacing w:after="240" w:line="240" w:lineRule="auto"/>
              <w:rPr>
                <w:rFonts w:ascii="Times New Roman" w:eastAsia="Times New Roman" w:hAnsi="Times New Roman" w:cs="Times New Roman"/>
                <w:sz w:val="24"/>
                <w:szCs w:val="24"/>
                <w:lang w:eastAsia="pl-PL"/>
              </w:rPr>
            </w:pPr>
          </w:p>
        </w:tc>
      </w:tr>
    </w:tbl>
    <w:p w:rsidR="00471C38" w:rsidRPr="00471C38" w:rsidRDefault="00471C38" w:rsidP="00471C38">
      <w:pPr>
        <w:pBdr>
          <w:top w:val="single" w:sz="6" w:space="1" w:color="auto"/>
        </w:pBdr>
        <w:spacing w:after="0" w:line="240" w:lineRule="auto"/>
        <w:jc w:val="center"/>
        <w:rPr>
          <w:rFonts w:ascii="Arial" w:eastAsia="Times New Roman" w:hAnsi="Arial" w:cs="Arial"/>
          <w:vanish/>
          <w:sz w:val="16"/>
          <w:szCs w:val="16"/>
          <w:lang w:eastAsia="pl-PL"/>
        </w:rPr>
      </w:pPr>
      <w:r w:rsidRPr="00471C38">
        <w:rPr>
          <w:rFonts w:ascii="Arial" w:eastAsia="Times New Roman" w:hAnsi="Arial" w:cs="Arial"/>
          <w:vanish/>
          <w:sz w:val="16"/>
          <w:szCs w:val="16"/>
          <w:lang w:eastAsia="pl-PL"/>
        </w:rPr>
        <w:t>Dół formularza</w:t>
      </w:r>
    </w:p>
    <w:p w:rsidR="00471C38" w:rsidRPr="00471C38" w:rsidRDefault="00471C38" w:rsidP="00471C38">
      <w:pPr>
        <w:pBdr>
          <w:bottom w:val="single" w:sz="6" w:space="1" w:color="auto"/>
        </w:pBdr>
        <w:spacing w:after="0" w:line="240" w:lineRule="auto"/>
        <w:jc w:val="center"/>
        <w:rPr>
          <w:rFonts w:ascii="Arial" w:eastAsia="Times New Roman" w:hAnsi="Arial" w:cs="Arial"/>
          <w:vanish/>
          <w:sz w:val="16"/>
          <w:szCs w:val="16"/>
          <w:lang w:eastAsia="pl-PL"/>
        </w:rPr>
      </w:pPr>
      <w:r w:rsidRPr="00471C38">
        <w:rPr>
          <w:rFonts w:ascii="Arial" w:eastAsia="Times New Roman" w:hAnsi="Arial" w:cs="Arial"/>
          <w:vanish/>
          <w:sz w:val="16"/>
          <w:szCs w:val="16"/>
          <w:lang w:eastAsia="pl-PL"/>
        </w:rPr>
        <w:t>Początek formularza</w:t>
      </w:r>
    </w:p>
    <w:p w:rsidR="00471C38" w:rsidRPr="00471C38" w:rsidRDefault="00471C38" w:rsidP="00471C38">
      <w:pPr>
        <w:pBdr>
          <w:top w:val="single" w:sz="6" w:space="1" w:color="auto"/>
        </w:pBdr>
        <w:spacing w:after="0" w:line="240" w:lineRule="auto"/>
        <w:jc w:val="center"/>
        <w:rPr>
          <w:rFonts w:ascii="Arial" w:eastAsia="Times New Roman" w:hAnsi="Arial" w:cs="Arial"/>
          <w:vanish/>
          <w:sz w:val="16"/>
          <w:szCs w:val="16"/>
          <w:lang w:eastAsia="pl-PL"/>
        </w:rPr>
      </w:pPr>
      <w:r w:rsidRPr="00471C38">
        <w:rPr>
          <w:rFonts w:ascii="Arial" w:eastAsia="Times New Roman" w:hAnsi="Arial" w:cs="Arial"/>
          <w:vanish/>
          <w:sz w:val="16"/>
          <w:szCs w:val="16"/>
          <w:lang w:eastAsia="pl-PL"/>
        </w:rPr>
        <w:t>Dół formularza</w:t>
      </w:r>
    </w:p>
    <w:p w:rsidR="00DA3CC6" w:rsidRDefault="00DA3CC6">
      <w:bookmarkStart w:id="0" w:name="_GoBack"/>
      <w:bookmarkEnd w:id="0"/>
    </w:p>
    <w:sectPr w:rsidR="00DA3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38"/>
    <w:rsid w:val="00471C38"/>
    <w:rsid w:val="00DA3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5078F-1D5F-4A2B-91AF-DEC3BC5A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0914">
      <w:bodyDiv w:val="1"/>
      <w:marLeft w:val="0"/>
      <w:marRight w:val="0"/>
      <w:marTop w:val="0"/>
      <w:marBottom w:val="0"/>
      <w:divBdr>
        <w:top w:val="none" w:sz="0" w:space="0" w:color="auto"/>
        <w:left w:val="none" w:sz="0" w:space="0" w:color="auto"/>
        <w:bottom w:val="none" w:sz="0" w:space="0" w:color="auto"/>
        <w:right w:val="none" w:sz="0" w:space="0" w:color="auto"/>
      </w:divBdr>
      <w:divsChild>
        <w:div w:id="345256651">
          <w:marLeft w:val="0"/>
          <w:marRight w:val="0"/>
          <w:marTop w:val="0"/>
          <w:marBottom w:val="0"/>
          <w:divBdr>
            <w:top w:val="none" w:sz="0" w:space="0" w:color="auto"/>
            <w:left w:val="none" w:sz="0" w:space="0" w:color="auto"/>
            <w:bottom w:val="none" w:sz="0" w:space="0" w:color="auto"/>
            <w:right w:val="none" w:sz="0" w:space="0" w:color="auto"/>
          </w:divBdr>
          <w:divsChild>
            <w:div w:id="2072800201">
              <w:marLeft w:val="0"/>
              <w:marRight w:val="0"/>
              <w:marTop w:val="0"/>
              <w:marBottom w:val="0"/>
              <w:divBdr>
                <w:top w:val="none" w:sz="0" w:space="0" w:color="auto"/>
                <w:left w:val="none" w:sz="0" w:space="0" w:color="auto"/>
                <w:bottom w:val="none" w:sz="0" w:space="0" w:color="auto"/>
                <w:right w:val="none" w:sz="0" w:space="0" w:color="auto"/>
              </w:divBdr>
              <w:divsChild>
                <w:div w:id="80570352">
                  <w:marLeft w:val="0"/>
                  <w:marRight w:val="0"/>
                  <w:marTop w:val="0"/>
                  <w:marBottom w:val="0"/>
                  <w:divBdr>
                    <w:top w:val="none" w:sz="0" w:space="0" w:color="auto"/>
                    <w:left w:val="none" w:sz="0" w:space="0" w:color="auto"/>
                    <w:bottom w:val="none" w:sz="0" w:space="0" w:color="auto"/>
                    <w:right w:val="none" w:sz="0" w:space="0" w:color="auto"/>
                  </w:divBdr>
                </w:div>
                <w:div w:id="2038698096">
                  <w:marLeft w:val="0"/>
                  <w:marRight w:val="0"/>
                  <w:marTop w:val="0"/>
                  <w:marBottom w:val="0"/>
                  <w:divBdr>
                    <w:top w:val="none" w:sz="0" w:space="0" w:color="auto"/>
                    <w:left w:val="none" w:sz="0" w:space="0" w:color="auto"/>
                    <w:bottom w:val="none" w:sz="0" w:space="0" w:color="auto"/>
                    <w:right w:val="none" w:sz="0" w:space="0" w:color="auto"/>
                  </w:divBdr>
                </w:div>
                <w:div w:id="1580482439">
                  <w:marLeft w:val="0"/>
                  <w:marRight w:val="0"/>
                  <w:marTop w:val="0"/>
                  <w:marBottom w:val="0"/>
                  <w:divBdr>
                    <w:top w:val="none" w:sz="0" w:space="0" w:color="auto"/>
                    <w:left w:val="none" w:sz="0" w:space="0" w:color="auto"/>
                    <w:bottom w:val="none" w:sz="0" w:space="0" w:color="auto"/>
                    <w:right w:val="none" w:sz="0" w:space="0" w:color="auto"/>
                  </w:divBdr>
                  <w:divsChild>
                    <w:div w:id="592858650">
                      <w:marLeft w:val="0"/>
                      <w:marRight w:val="0"/>
                      <w:marTop w:val="0"/>
                      <w:marBottom w:val="0"/>
                      <w:divBdr>
                        <w:top w:val="none" w:sz="0" w:space="0" w:color="auto"/>
                        <w:left w:val="none" w:sz="0" w:space="0" w:color="auto"/>
                        <w:bottom w:val="none" w:sz="0" w:space="0" w:color="auto"/>
                        <w:right w:val="none" w:sz="0" w:space="0" w:color="auto"/>
                      </w:divBdr>
                    </w:div>
                  </w:divsChild>
                </w:div>
                <w:div w:id="1011183799">
                  <w:marLeft w:val="0"/>
                  <w:marRight w:val="0"/>
                  <w:marTop w:val="0"/>
                  <w:marBottom w:val="0"/>
                  <w:divBdr>
                    <w:top w:val="none" w:sz="0" w:space="0" w:color="auto"/>
                    <w:left w:val="none" w:sz="0" w:space="0" w:color="auto"/>
                    <w:bottom w:val="none" w:sz="0" w:space="0" w:color="auto"/>
                    <w:right w:val="none" w:sz="0" w:space="0" w:color="auto"/>
                  </w:divBdr>
                  <w:divsChild>
                    <w:div w:id="895551547">
                      <w:marLeft w:val="0"/>
                      <w:marRight w:val="0"/>
                      <w:marTop w:val="0"/>
                      <w:marBottom w:val="0"/>
                      <w:divBdr>
                        <w:top w:val="none" w:sz="0" w:space="0" w:color="auto"/>
                        <w:left w:val="none" w:sz="0" w:space="0" w:color="auto"/>
                        <w:bottom w:val="none" w:sz="0" w:space="0" w:color="auto"/>
                        <w:right w:val="none" w:sz="0" w:space="0" w:color="auto"/>
                      </w:divBdr>
                    </w:div>
                  </w:divsChild>
                </w:div>
                <w:div w:id="852885538">
                  <w:marLeft w:val="0"/>
                  <w:marRight w:val="0"/>
                  <w:marTop w:val="0"/>
                  <w:marBottom w:val="0"/>
                  <w:divBdr>
                    <w:top w:val="none" w:sz="0" w:space="0" w:color="auto"/>
                    <w:left w:val="none" w:sz="0" w:space="0" w:color="auto"/>
                    <w:bottom w:val="none" w:sz="0" w:space="0" w:color="auto"/>
                    <w:right w:val="none" w:sz="0" w:space="0" w:color="auto"/>
                  </w:divBdr>
                  <w:divsChild>
                    <w:div w:id="1195581161">
                      <w:marLeft w:val="0"/>
                      <w:marRight w:val="0"/>
                      <w:marTop w:val="0"/>
                      <w:marBottom w:val="0"/>
                      <w:divBdr>
                        <w:top w:val="none" w:sz="0" w:space="0" w:color="auto"/>
                        <w:left w:val="none" w:sz="0" w:space="0" w:color="auto"/>
                        <w:bottom w:val="none" w:sz="0" w:space="0" w:color="auto"/>
                        <w:right w:val="none" w:sz="0" w:space="0" w:color="auto"/>
                      </w:divBdr>
                    </w:div>
                    <w:div w:id="1927181893">
                      <w:marLeft w:val="0"/>
                      <w:marRight w:val="0"/>
                      <w:marTop w:val="0"/>
                      <w:marBottom w:val="0"/>
                      <w:divBdr>
                        <w:top w:val="none" w:sz="0" w:space="0" w:color="auto"/>
                        <w:left w:val="none" w:sz="0" w:space="0" w:color="auto"/>
                        <w:bottom w:val="none" w:sz="0" w:space="0" w:color="auto"/>
                        <w:right w:val="none" w:sz="0" w:space="0" w:color="auto"/>
                      </w:divBdr>
                    </w:div>
                    <w:div w:id="1379627680">
                      <w:marLeft w:val="0"/>
                      <w:marRight w:val="0"/>
                      <w:marTop w:val="0"/>
                      <w:marBottom w:val="0"/>
                      <w:divBdr>
                        <w:top w:val="none" w:sz="0" w:space="0" w:color="auto"/>
                        <w:left w:val="none" w:sz="0" w:space="0" w:color="auto"/>
                        <w:bottom w:val="none" w:sz="0" w:space="0" w:color="auto"/>
                        <w:right w:val="none" w:sz="0" w:space="0" w:color="auto"/>
                      </w:divBdr>
                    </w:div>
                    <w:div w:id="252445888">
                      <w:marLeft w:val="0"/>
                      <w:marRight w:val="0"/>
                      <w:marTop w:val="0"/>
                      <w:marBottom w:val="0"/>
                      <w:divBdr>
                        <w:top w:val="none" w:sz="0" w:space="0" w:color="auto"/>
                        <w:left w:val="none" w:sz="0" w:space="0" w:color="auto"/>
                        <w:bottom w:val="none" w:sz="0" w:space="0" w:color="auto"/>
                        <w:right w:val="none" w:sz="0" w:space="0" w:color="auto"/>
                      </w:divBdr>
                    </w:div>
                  </w:divsChild>
                </w:div>
                <w:div w:id="1310594481">
                  <w:marLeft w:val="0"/>
                  <w:marRight w:val="0"/>
                  <w:marTop w:val="0"/>
                  <w:marBottom w:val="0"/>
                  <w:divBdr>
                    <w:top w:val="none" w:sz="0" w:space="0" w:color="auto"/>
                    <w:left w:val="none" w:sz="0" w:space="0" w:color="auto"/>
                    <w:bottom w:val="none" w:sz="0" w:space="0" w:color="auto"/>
                    <w:right w:val="none" w:sz="0" w:space="0" w:color="auto"/>
                  </w:divBdr>
                  <w:divsChild>
                    <w:div w:id="802625686">
                      <w:marLeft w:val="0"/>
                      <w:marRight w:val="0"/>
                      <w:marTop w:val="0"/>
                      <w:marBottom w:val="0"/>
                      <w:divBdr>
                        <w:top w:val="none" w:sz="0" w:space="0" w:color="auto"/>
                        <w:left w:val="none" w:sz="0" w:space="0" w:color="auto"/>
                        <w:bottom w:val="none" w:sz="0" w:space="0" w:color="auto"/>
                        <w:right w:val="none" w:sz="0" w:space="0" w:color="auto"/>
                      </w:divBdr>
                    </w:div>
                    <w:div w:id="1189444495">
                      <w:marLeft w:val="0"/>
                      <w:marRight w:val="0"/>
                      <w:marTop w:val="0"/>
                      <w:marBottom w:val="0"/>
                      <w:divBdr>
                        <w:top w:val="none" w:sz="0" w:space="0" w:color="auto"/>
                        <w:left w:val="none" w:sz="0" w:space="0" w:color="auto"/>
                        <w:bottom w:val="none" w:sz="0" w:space="0" w:color="auto"/>
                        <w:right w:val="none" w:sz="0" w:space="0" w:color="auto"/>
                      </w:divBdr>
                    </w:div>
                    <w:div w:id="1507672364">
                      <w:marLeft w:val="0"/>
                      <w:marRight w:val="0"/>
                      <w:marTop w:val="0"/>
                      <w:marBottom w:val="0"/>
                      <w:divBdr>
                        <w:top w:val="none" w:sz="0" w:space="0" w:color="auto"/>
                        <w:left w:val="none" w:sz="0" w:space="0" w:color="auto"/>
                        <w:bottom w:val="none" w:sz="0" w:space="0" w:color="auto"/>
                        <w:right w:val="none" w:sz="0" w:space="0" w:color="auto"/>
                      </w:divBdr>
                    </w:div>
                    <w:div w:id="1051423410">
                      <w:marLeft w:val="0"/>
                      <w:marRight w:val="0"/>
                      <w:marTop w:val="0"/>
                      <w:marBottom w:val="0"/>
                      <w:divBdr>
                        <w:top w:val="none" w:sz="0" w:space="0" w:color="auto"/>
                        <w:left w:val="none" w:sz="0" w:space="0" w:color="auto"/>
                        <w:bottom w:val="none" w:sz="0" w:space="0" w:color="auto"/>
                        <w:right w:val="none" w:sz="0" w:space="0" w:color="auto"/>
                      </w:divBdr>
                    </w:div>
                    <w:div w:id="1339188877">
                      <w:marLeft w:val="0"/>
                      <w:marRight w:val="0"/>
                      <w:marTop w:val="0"/>
                      <w:marBottom w:val="0"/>
                      <w:divBdr>
                        <w:top w:val="none" w:sz="0" w:space="0" w:color="auto"/>
                        <w:left w:val="none" w:sz="0" w:space="0" w:color="auto"/>
                        <w:bottom w:val="none" w:sz="0" w:space="0" w:color="auto"/>
                        <w:right w:val="none" w:sz="0" w:space="0" w:color="auto"/>
                      </w:divBdr>
                    </w:div>
                    <w:div w:id="1434473175">
                      <w:marLeft w:val="0"/>
                      <w:marRight w:val="0"/>
                      <w:marTop w:val="0"/>
                      <w:marBottom w:val="0"/>
                      <w:divBdr>
                        <w:top w:val="none" w:sz="0" w:space="0" w:color="auto"/>
                        <w:left w:val="none" w:sz="0" w:space="0" w:color="auto"/>
                        <w:bottom w:val="none" w:sz="0" w:space="0" w:color="auto"/>
                        <w:right w:val="none" w:sz="0" w:space="0" w:color="auto"/>
                      </w:divBdr>
                    </w:div>
                    <w:div w:id="755983039">
                      <w:marLeft w:val="0"/>
                      <w:marRight w:val="0"/>
                      <w:marTop w:val="0"/>
                      <w:marBottom w:val="0"/>
                      <w:divBdr>
                        <w:top w:val="none" w:sz="0" w:space="0" w:color="auto"/>
                        <w:left w:val="none" w:sz="0" w:space="0" w:color="auto"/>
                        <w:bottom w:val="none" w:sz="0" w:space="0" w:color="auto"/>
                        <w:right w:val="none" w:sz="0" w:space="0" w:color="auto"/>
                      </w:divBdr>
                    </w:div>
                  </w:divsChild>
                </w:div>
                <w:div w:id="1368480787">
                  <w:marLeft w:val="0"/>
                  <w:marRight w:val="0"/>
                  <w:marTop w:val="0"/>
                  <w:marBottom w:val="0"/>
                  <w:divBdr>
                    <w:top w:val="none" w:sz="0" w:space="0" w:color="auto"/>
                    <w:left w:val="none" w:sz="0" w:space="0" w:color="auto"/>
                    <w:bottom w:val="none" w:sz="0" w:space="0" w:color="auto"/>
                    <w:right w:val="none" w:sz="0" w:space="0" w:color="auto"/>
                  </w:divBdr>
                  <w:divsChild>
                    <w:div w:id="598492585">
                      <w:marLeft w:val="0"/>
                      <w:marRight w:val="0"/>
                      <w:marTop w:val="0"/>
                      <w:marBottom w:val="0"/>
                      <w:divBdr>
                        <w:top w:val="none" w:sz="0" w:space="0" w:color="auto"/>
                        <w:left w:val="none" w:sz="0" w:space="0" w:color="auto"/>
                        <w:bottom w:val="none" w:sz="0" w:space="0" w:color="auto"/>
                        <w:right w:val="none" w:sz="0" w:space="0" w:color="auto"/>
                      </w:divBdr>
                    </w:div>
                    <w:div w:id="2089766977">
                      <w:marLeft w:val="0"/>
                      <w:marRight w:val="0"/>
                      <w:marTop w:val="0"/>
                      <w:marBottom w:val="0"/>
                      <w:divBdr>
                        <w:top w:val="none" w:sz="0" w:space="0" w:color="auto"/>
                        <w:left w:val="none" w:sz="0" w:space="0" w:color="auto"/>
                        <w:bottom w:val="none" w:sz="0" w:space="0" w:color="auto"/>
                        <w:right w:val="none" w:sz="0" w:space="0" w:color="auto"/>
                      </w:divBdr>
                    </w:div>
                  </w:divsChild>
                </w:div>
                <w:div w:id="386536775">
                  <w:marLeft w:val="0"/>
                  <w:marRight w:val="0"/>
                  <w:marTop w:val="0"/>
                  <w:marBottom w:val="0"/>
                  <w:divBdr>
                    <w:top w:val="none" w:sz="0" w:space="0" w:color="auto"/>
                    <w:left w:val="none" w:sz="0" w:space="0" w:color="auto"/>
                    <w:bottom w:val="none" w:sz="0" w:space="0" w:color="auto"/>
                    <w:right w:val="none" w:sz="0" w:space="0" w:color="auto"/>
                  </w:divBdr>
                  <w:divsChild>
                    <w:div w:id="1442842409">
                      <w:marLeft w:val="0"/>
                      <w:marRight w:val="0"/>
                      <w:marTop w:val="0"/>
                      <w:marBottom w:val="0"/>
                      <w:divBdr>
                        <w:top w:val="none" w:sz="0" w:space="0" w:color="auto"/>
                        <w:left w:val="none" w:sz="0" w:space="0" w:color="auto"/>
                        <w:bottom w:val="none" w:sz="0" w:space="0" w:color="auto"/>
                        <w:right w:val="none" w:sz="0" w:space="0" w:color="auto"/>
                      </w:divBdr>
                    </w:div>
                    <w:div w:id="1015687136">
                      <w:marLeft w:val="0"/>
                      <w:marRight w:val="0"/>
                      <w:marTop w:val="0"/>
                      <w:marBottom w:val="0"/>
                      <w:divBdr>
                        <w:top w:val="none" w:sz="0" w:space="0" w:color="auto"/>
                        <w:left w:val="none" w:sz="0" w:space="0" w:color="auto"/>
                        <w:bottom w:val="none" w:sz="0" w:space="0" w:color="auto"/>
                        <w:right w:val="none" w:sz="0" w:space="0" w:color="auto"/>
                      </w:divBdr>
                    </w:div>
                    <w:div w:id="1622877369">
                      <w:marLeft w:val="0"/>
                      <w:marRight w:val="0"/>
                      <w:marTop w:val="0"/>
                      <w:marBottom w:val="0"/>
                      <w:divBdr>
                        <w:top w:val="none" w:sz="0" w:space="0" w:color="auto"/>
                        <w:left w:val="none" w:sz="0" w:space="0" w:color="auto"/>
                        <w:bottom w:val="none" w:sz="0" w:space="0" w:color="auto"/>
                        <w:right w:val="none" w:sz="0" w:space="0" w:color="auto"/>
                      </w:divBdr>
                    </w:div>
                    <w:div w:id="1384982077">
                      <w:marLeft w:val="0"/>
                      <w:marRight w:val="0"/>
                      <w:marTop w:val="0"/>
                      <w:marBottom w:val="0"/>
                      <w:divBdr>
                        <w:top w:val="none" w:sz="0" w:space="0" w:color="auto"/>
                        <w:left w:val="none" w:sz="0" w:space="0" w:color="auto"/>
                        <w:bottom w:val="none" w:sz="0" w:space="0" w:color="auto"/>
                        <w:right w:val="none" w:sz="0" w:space="0" w:color="auto"/>
                      </w:divBdr>
                    </w:div>
                    <w:div w:id="241379381">
                      <w:marLeft w:val="0"/>
                      <w:marRight w:val="0"/>
                      <w:marTop w:val="0"/>
                      <w:marBottom w:val="0"/>
                      <w:divBdr>
                        <w:top w:val="none" w:sz="0" w:space="0" w:color="auto"/>
                        <w:left w:val="none" w:sz="0" w:space="0" w:color="auto"/>
                        <w:bottom w:val="none" w:sz="0" w:space="0" w:color="auto"/>
                        <w:right w:val="none" w:sz="0" w:space="0" w:color="auto"/>
                      </w:divBdr>
                    </w:div>
                    <w:div w:id="240875889">
                      <w:marLeft w:val="0"/>
                      <w:marRight w:val="0"/>
                      <w:marTop w:val="0"/>
                      <w:marBottom w:val="0"/>
                      <w:divBdr>
                        <w:top w:val="none" w:sz="0" w:space="0" w:color="auto"/>
                        <w:left w:val="none" w:sz="0" w:space="0" w:color="auto"/>
                        <w:bottom w:val="none" w:sz="0" w:space="0" w:color="auto"/>
                        <w:right w:val="none" w:sz="0" w:space="0" w:color="auto"/>
                      </w:divBdr>
                    </w:div>
                  </w:divsChild>
                </w:div>
                <w:div w:id="1557160830">
                  <w:marLeft w:val="0"/>
                  <w:marRight w:val="0"/>
                  <w:marTop w:val="0"/>
                  <w:marBottom w:val="0"/>
                  <w:divBdr>
                    <w:top w:val="none" w:sz="0" w:space="0" w:color="auto"/>
                    <w:left w:val="none" w:sz="0" w:space="0" w:color="auto"/>
                    <w:bottom w:val="none" w:sz="0" w:space="0" w:color="auto"/>
                    <w:right w:val="none" w:sz="0" w:space="0" w:color="auto"/>
                  </w:divBdr>
                  <w:divsChild>
                    <w:div w:id="1635284911">
                      <w:marLeft w:val="0"/>
                      <w:marRight w:val="0"/>
                      <w:marTop w:val="0"/>
                      <w:marBottom w:val="0"/>
                      <w:divBdr>
                        <w:top w:val="none" w:sz="0" w:space="0" w:color="auto"/>
                        <w:left w:val="none" w:sz="0" w:space="0" w:color="auto"/>
                        <w:bottom w:val="none" w:sz="0" w:space="0" w:color="auto"/>
                        <w:right w:val="none" w:sz="0" w:space="0" w:color="auto"/>
                      </w:divBdr>
                    </w:div>
                    <w:div w:id="810637574">
                      <w:marLeft w:val="0"/>
                      <w:marRight w:val="0"/>
                      <w:marTop w:val="0"/>
                      <w:marBottom w:val="0"/>
                      <w:divBdr>
                        <w:top w:val="none" w:sz="0" w:space="0" w:color="auto"/>
                        <w:left w:val="none" w:sz="0" w:space="0" w:color="auto"/>
                        <w:bottom w:val="none" w:sz="0" w:space="0" w:color="auto"/>
                        <w:right w:val="none" w:sz="0" w:space="0" w:color="auto"/>
                      </w:divBdr>
                    </w:div>
                    <w:div w:id="1748729362">
                      <w:marLeft w:val="0"/>
                      <w:marRight w:val="0"/>
                      <w:marTop w:val="0"/>
                      <w:marBottom w:val="0"/>
                      <w:divBdr>
                        <w:top w:val="none" w:sz="0" w:space="0" w:color="auto"/>
                        <w:left w:val="none" w:sz="0" w:space="0" w:color="auto"/>
                        <w:bottom w:val="none" w:sz="0" w:space="0" w:color="auto"/>
                        <w:right w:val="none" w:sz="0" w:space="0" w:color="auto"/>
                      </w:divBdr>
                    </w:div>
                    <w:div w:id="528572224">
                      <w:marLeft w:val="0"/>
                      <w:marRight w:val="0"/>
                      <w:marTop w:val="0"/>
                      <w:marBottom w:val="0"/>
                      <w:divBdr>
                        <w:top w:val="none" w:sz="0" w:space="0" w:color="auto"/>
                        <w:left w:val="none" w:sz="0" w:space="0" w:color="auto"/>
                        <w:bottom w:val="none" w:sz="0" w:space="0" w:color="auto"/>
                        <w:right w:val="none" w:sz="0" w:space="0" w:color="auto"/>
                      </w:divBdr>
                    </w:div>
                    <w:div w:id="1027682306">
                      <w:marLeft w:val="0"/>
                      <w:marRight w:val="0"/>
                      <w:marTop w:val="0"/>
                      <w:marBottom w:val="0"/>
                      <w:divBdr>
                        <w:top w:val="none" w:sz="0" w:space="0" w:color="auto"/>
                        <w:left w:val="none" w:sz="0" w:space="0" w:color="auto"/>
                        <w:bottom w:val="none" w:sz="0" w:space="0" w:color="auto"/>
                        <w:right w:val="none" w:sz="0" w:space="0" w:color="auto"/>
                      </w:divBdr>
                    </w:div>
                    <w:div w:id="1489591453">
                      <w:marLeft w:val="0"/>
                      <w:marRight w:val="0"/>
                      <w:marTop w:val="0"/>
                      <w:marBottom w:val="0"/>
                      <w:divBdr>
                        <w:top w:val="none" w:sz="0" w:space="0" w:color="auto"/>
                        <w:left w:val="none" w:sz="0" w:space="0" w:color="auto"/>
                        <w:bottom w:val="none" w:sz="0" w:space="0" w:color="auto"/>
                        <w:right w:val="none" w:sz="0" w:space="0" w:color="auto"/>
                      </w:divBdr>
                    </w:div>
                    <w:div w:id="86390965">
                      <w:marLeft w:val="0"/>
                      <w:marRight w:val="0"/>
                      <w:marTop w:val="0"/>
                      <w:marBottom w:val="0"/>
                      <w:divBdr>
                        <w:top w:val="none" w:sz="0" w:space="0" w:color="auto"/>
                        <w:left w:val="none" w:sz="0" w:space="0" w:color="auto"/>
                        <w:bottom w:val="none" w:sz="0" w:space="0" w:color="auto"/>
                        <w:right w:val="none" w:sz="0" w:space="0" w:color="auto"/>
                      </w:divBdr>
                    </w:div>
                    <w:div w:id="1075929264">
                      <w:marLeft w:val="0"/>
                      <w:marRight w:val="0"/>
                      <w:marTop w:val="0"/>
                      <w:marBottom w:val="0"/>
                      <w:divBdr>
                        <w:top w:val="none" w:sz="0" w:space="0" w:color="auto"/>
                        <w:left w:val="none" w:sz="0" w:space="0" w:color="auto"/>
                        <w:bottom w:val="none" w:sz="0" w:space="0" w:color="auto"/>
                        <w:right w:val="none" w:sz="0" w:space="0" w:color="auto"/>
                      </w:divBdr>
                    </w:div>
                  </w:divsChild>
                </w:div>
                <w:div w:id="1168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3772</Words>
  <Characters>22637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2017-07-25T11:58:00Z</dcterms:created>
  <dcterms:modified xsi:type="dcterms:W3CDTF">2017-07-25T11:59:00Z</dcterms:modified>
</cp:coreProperties>
</file>