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B5" w:rsidRPr="008503B5" w:rsidRDefault="008503B5" w:rsidP="008503B5">
      <w:pPr>
        <w:pBdr>
          <w:bottom w:val="single" w:sz="6" w:space="1" w:color="auto"/>
        </w:pBdr>
        <w:spacing w:after="0" w:line="240" w:lineRule="auto"/>
        <w:jc w:val="center"/>
        <w:rPr>
          <w:rFonts w:ascii="Arial" w:eastAsia="Times New Roman" w:hAnsi="Arial" w:cs="Arial"/>
          <w:vanish/>
          <w:sz w:val="16"/>
          <w:szCs w:val="16"/>
          <w:lang w:eastAsia="pl-PL"/>
        </w:rPr>
      </w:pPr>
      <w:r w:rsidRPr="008503B5">
        <w:rPr>
          <w:rFonts w:ascii="Arial" w:eastAsia="Times New Roman" w:hAnsi="Arial" w:cs="Arial"/>
          <w:vanish/>
          <w:sz w:val="16"/>
          <w:szCs w:val="16"/>
          <w:lang w:eastAsia="pl-PL"/>
        </w:rPr>
        <w:t>Początek formularza</w:t>
      </w:r>
    </w:p>
    <w:p w:rsidR="008503B5" w:rsidRPr="008503B5" w:rsidRDefault="008503B5" w:rsidP="008503B5">
      <w:pPr>
        <w:spacing w:after="24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Ogłoszenie nr 597053-N-2017 z dnia 2017-10-04 r. </w:t>
      </w:r>
    </w:p>
    <w:p w:rsidR="008503B5" w:rsidRPr="008503B5" w:rsidRDefault="008503B5" w:rsidP="008503B5">
      <w:pPr>
        <w:spacing w:after="0" w:line="240" w:lineRule="auto"/>
        <w:jc w:val="center"/>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Urząd Miasta i Gminy Piaseczno: Wykonanie tymczasowego utwardzenia terenu przy ul. Nadarzyńskiej w Piasecznie.</w:t>
      </w:r>
      <w:r w:rsidRPr="008503B5">
        <w:rPr>
          <w:rFonts w:ascii="Times New Roman" w:eastAsia="Times New Roman" w:hAnsi="Times New Roman" w:cs="Times New Roman"/>
          <w:sz w:val="24"/>
          <w:szCs w:val="24"/>
          <w:lang w:eastAsia="pl-PL"/>
        </w:rPr>
        <w:br/>
        <w:t xml:space="preserve">OGŁOSZENIE O ZAMÓWIENIU - Roboty budowlane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Zamieszczanie ogłoszenia:</w:t>
      </w:r>
      <w:r w:rsidRPr="008503B5">
        <w:rPr>
          <w:rFonts w:ascii="Times New Roman" w:eastAsia="Times New Roman" w:hAnsi="Times New Roman" w:cs="Times New Roman"/>
          <w:sz w:val="24"/>
          <w:szCs w:val="24"/>
          <w:lang w:eastAsia="pl-PL"/>
        </w:rPr>
        <w:t xml:space="preserve"> Zamieszczanie obowiązkowe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Ogłoszenie dotyczy:</w:t>
      </w:r>
      <w:r w:rsidRPr="008503B5">
        <w:rPr>
          <w:rFonts w:ascii="Times New Roman" w:eastAsia="Times New Roman" w:hAnsi="Times New Roman" w:cs="Times New Roman"/>
          <w:sz w:val="24"/>
          <w:szCs w:val="24"/>
          <w:lang w:eastAsia="pl-PL"/>
        </w:rPr>
        <w:t xml:space="preserve"> Zamówienia publicznego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Nazwa projektu lub programu</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u w:val="single"/>
          <w:lang w:eastAsia="pl-PL"/>
        </w:rPr>
        <w:t>SEKCJA I: ZAMAWIAJĄCY</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Postępowanie przeprowadza centralny zamawiający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Informacje na temat podmiotu któremu zamawiający powierzył/powierzyli prowadzenie postępowania:</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Postępowanie jest przeprowadzane wspólnie przez zamawiających</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Informacje dodatkowe:</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 1) NAZWA I ADRES: </w:t>
      </w:r>
      <w:r w:rsidRPr="008503B5">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lastRenderedPageBreak/>
        <w:t xml:space="preserve">Adres strony internetowej (URL): www.piaseczno.eu </w:t>
      </w:r>
      <w:r w:rsidRPr="008503B5">
        <w:rPr>
          <w:rFonts w:ascii="Times New Roman" w:eastAsia="Times New Roman" w:hAnsi="Times New Roman" w:cs="Times New Roman"/>
          <w:sz w:val="24"/>
          <w:szCs w:val="24"/>
          <w:lang w:eastAsia="pl-PL"/>
        </w:rPr>
        <w:br/>
        <w:t xml:space="preserve">Adres profilu nabywcy: </w:t>
      </w:r>
      <w:r w:rsidRPr="008503B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 2) RODZAJ ZAMAWIAJĄCEGO: </w:t>
      </w:r>
      <w:r w:rsidRPr="008503B5">
        <w:rPr>
          <w:rFonts w:ascii="Times New Roman" w:eastAsia="Times New Roman" w:hAnsi="Times New Roman" w:cs="Times New Roman"/>
          <w:sz w:val="24"/>
          <w:szCs w:val="24"/>
          <w:lang w:eastAsia="pl-PL"/>
        </w:rPr>
        <w:t xml:space="preserve">Administracja samorządowa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I.3) WSPÓLNE UDZIELANIE ZAMÓWIENIA </w:t>
      </w:r>
      <w:r w:rsidRPr="008503B5">
        <w:rPr>
          <w:rFonts w:ascii="Times New Roman" w:eastAsia="Times New Roman" w:hAnsi="Times New Roman" w:cs="Times New Roman"/>
          <w:b/>
          <w:bCs/>
          <w:i/>
          <w:iCs/>
          <w:sz w:val="24"/>
          <w:szCs w:val="24"/>
          <w:lang w:eastAsia="pl-PL"/>
        </w:rPr>
        <w:t>(jeżeli dotyczy)</w:t>
      </w:r>
      <w:r w:rsidRPr="008503B5">
        <w:rPr>
          <w:rFonts w:ascii="Times New Roman" w:eastAsia="Times New Roman" w:hAnsi="Times New Roman" w:cs="Times New Roman"/>
          <w:b/>
          <w:bCs/>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I.4) KOMUNIKACJA: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Tak </w:t>
      </w:r>
      <w:r w:rsidRPr="008503B5">
        <w:rPr>
          <w:rFonts w:ascii="Times New Roman" w:eastAsia="Times New Roman" w:hAnsi="Times New Roman" w:cs="Times New Roman"/>
          <w:sz w:val="24"/>
          <w:szCs w:val="24"/>
          <w:lang w:eastAsia="pl-PL"/>
        </w:rPr>
        <w:br/>
        <w:t xml:space="preserve">bip.piaseczno.eu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Oferty lub wnioski o dopuszczenie do udziału w postępowaniu należy przesyłać:</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Elektronicznie</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adres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Nie </w:t>
      </w:r>
      <w:r w:rsidRPr="008503B5">
        <w:rPr>
          <w:rFonts w:ascii="Times New Roman" w:eastAsia="Times New Roman" w:hAnsi="Times New Roman" w:cs="Times New Roman"/>
          <w:sz w:val="24"/>
          <w:szCs w:val="24"/>
          <w:lang w:eastAsia="pl-PL"/>
        </w:rPr>
        <w:br/>
        <w:t xml:space="preserve">Inny sposób: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Tak </w:t>
      </w:r>
      <w:r w:rsidRPr="008503B5">
        <w:rPr>
          <w:rFonts w:ascii="Times New Roman" w:eastAsia="Times New Roman" w:hAnsi="Times New Roman" w:cs="Times New Roman"/>
          <w:sz w:val="24"/>
          <w:szCs w:val="24"/>
          <w:lang w:eastAsia="pl-PL"/>
        </w:rPr>
        <w:br/>
        <w:t xml:space="preserve">Inny sposób: </w:t>
      </w:r>
      <w:r w:rsidRPr="008503B5">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lastRenderedPageBreak/>
        <w:t xml:space="preserve">Adres: </w:t>
      </w:r>
      <w:r w:rsidRPr="008503B5">
        <w:rPr>
          <w:rFonts w:ascii="Times New Roman" w:eastAsia="Times New Roman" w:hAnsi="Times New Roman" w:cs="Times New Roman"/>
          <w:sz w:val="24"/>
          <w:szCs w:val="24"/>
          <w:lang w:eastAsia="pl-PL"/>
        </w:rPr>
        <w:br/>
        <w:t xml:space="preserve">Urząd Miasta i Gminy Piaseczno ul.Kościuszki 5 pokój 75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u w:val="single"/>
          <w:lang w:eastAsia="pl-PL"/>
        </w:rPr>
        <w:t xml:space="preserve">SEKCJA II: PRZEDMIOT ZAMÓWIENIA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II.1) Nazwa nadana zamówieniu przez zamawiającego: </w:t>
      </w:r>
      <w:r w:rsidRPr="008503B5">
        <w:rPr>
          <w:rFonts w:ascii="Times New Roman" w:eastAsia="Times New Roman" w:hAnsi="Times New Roman" w:cs="Times New Roman"/>
          <w:sz w:val="24"/>
          <w:szCs w:val="24"/>
          <w:lang w:eastAsia="pl-PL"/>
        </w:rPr>
        <w:t xml:space="preserve">Wykonanie tymczasowego utwardzenia terenu przy ul. Nadarzyńskiej w Piasecznie.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Numer referencyjny: </w:t>
      </w:r>
      <w:r w:rsidRPr="008503B5">
        <w:rPr>
          <w:rFonts w:ascii="Times New Roman" w:eastAsia="Times New Roman" w:hAnsi="Times New Roman" w:cs="Times New Roman"/>
          <w:sz w:val="24"/>
          <w:szCs w:val="24"/>
          <w:lang w:eastAsia="pl-PL"/>
        </w:rPr>
        <w:t xml:space="preserve">Spr.125/2017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03B5" w:rsidRPr="008503B5" w:rsidRDefault="008503B5" w:rsidP="008503B5">
      <w:pPr>
        <w:spacing w:after="0" w:line="240" w:lineRule="auto"/>
        <w:jc w:val="both"/>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II.2) Rodzaj zamówienia: </w:t>
      </w:r>
      <w:r w:rsidRPr="008503B5">
        <w:rPr>
          <w:rFonts w:ascii="Times New Roman" w:eastAsia="Times New Roman" w:hAnsi="Times New Roman" w:cs="Times New Roman"/>
          <w:sz w:val="24"/>
          <w:szCs w:val="24"/>
          <w:lang w:eastAsia="pl-PL"/>
        </w:rPr>
        <w:t xml:space="preserve">Roboty budowlane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II.3) Informacja o możliwości składania ofert częściowych</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Zamówienie podzielone jest na części: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Oferty lub wnioski o dopuszczenie do udziału w postępowaniu można składać w odniesieniu do:</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II.4) Krótki opis przedmiotu zamówienia </w:t>
      </w:r>
      <w:r w:rsidRPr="008503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03B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03B5">
        <w:rPr>
          <w:rFonts w:ascii="Times New Roman" w:eastAsia="Times New Roman" w:hAnsi="Times New Roman" w:cs="Times New Roman"/>
          <w:sz w:val="24"/>
          <w:szCs w:val="24"/>
          <w:lang w:eastAsia="pl-PL"/>
        </w:rPr>
        <w:t xml:space="preserve">Wykonanie podbudowy z mieszanki niezwiązanej kruszywa 8/31,5 mm gr. 20 cm 1800,00m2 "Ustawienie krawężników betonowych o wymiarach 12x25cm na ławie betonowej z oporem z betonu C12/15 na podsypce cementowo-kruszywowej 1:4 gr. 5 cm" 180,00m Wykonanie nawierzchni płyt ażurowych betonowych gr. 8 cm na podsypce cem.-kruszywowej 1:4 gr. 5cm 1800,00m2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II.5) Główny kod CPV: </w:t>
      </w:r>
      <w:r w:rsidRPr="008503B5">
        <w:rPr>
          <w:rFonts w:ascii="Times New Roman" w:eastAsia="Times New Roman" w:hAnsi="Times New Roman" w:cs="Times New Roman"/>
          <w:sz w:val="24"/>
          <w:szCs w:val="24"/>
          <w:lang w:eastAsia="pl-PL"/>
        </w:rPr>
        <w:t xml:space="preserve">45233120-6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Dodatkowe kody CPV:</w:t>
      </w:r>
      <w:r w:rsidRPr="008503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Kod CPV</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45233220-7</w:t>
            </w:r>
          </w:p>
        </w:tc>
      </w:tr>
    </w:tbl>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II.6) Całkowita wartość zamówienia </w:t>
      </w:r>
      <w:r w:rsidRPr="008503B5">
        <w:rPr>
          <w:rFonts w:ascii="Times New Roman" w:eastAsia="Times New Roman" w:hAnsi="Times New Roman" w:cs="Times New Roman"/>
          <w:i/>
          <w:iCs/>
          <w:sz w:val="24"/>
          <w:szCs w:val="24"/>
          <w:lang w:eastAsia="pl-PL"/>
        </w:rPr>
        <w:t>(jeżeli zamawiający podaje informacje o wartości zamówienia)</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lastRenderedPageBreak/>
        <w:t xml:space="preserve">Wartość bez VAT: </w:t>
      </w:r>
      <w:r w:rsidRPr="008503B5">
        <w:rPr>
          <w:rFonts w:ascii="Times New Roman" w:eastAsia="Times New Roman" w:hAnsi="Times New Roman" w:cs="Times New Roman"/>
          <w:sz w:val="24"/>
          <w:szCs w:val="24"/>
          <w:lang w:eastAsia="pl-PL"/>
        </w:rPr>
        <w:br/>
        <w:t xml:space="preserve">Waluta: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miesiącach:   </w:t>
      </w:r>
      <w:r w:rsidRPr="008503B5">
        <w:rPr>
          <w:rFonts w:ascii="Times New Roman" w:eastAsia="Times New Roman" w:hAnsi="Times New Roman" w:cs="Times New Roman"/>
          <w:i/>
          <w:iCs/>
          <w:sz w:val="24"/>
          <w:szCs w:val="24"/>
          <w:lang w:eastAsia="pl-PL"/>
        </w:rPr>
        <w:t xml:space="preserve"> lub </w:t>
      </w:r>
      <w:r w:rsidRPr="008503B5">
        <w:rPr>
          <w:rFonts w:ascii="Times New Roman" w:eastAsia="Times New Roman" w:hAnsi="Times New Roman" w:cs="Times New Roman"/>
          <w:b/>
          <w:bCs/>
          <w:sz w:val="24"/>
          <w:szCs w:val="24"/>
          <w:lang w:eastAsia="pl-PL"/>
        </w:rPr>
        <w:t>dniach:</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i/>
          <w:iCs/>
          <w:sz w:val="24"/>
          <w:szCs w:val="24"/>
          <w:lang w:eastAsia="pl-PL"/>
        </w:rPr>
        <w:t>lub</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data rozpoczęcia: </w:t>
      </w:r>
      <w:r w:rsidRPr="008503B5">
        <w:rPr>
          <w:rFonts w:ascii="Times New Roman" w:eastAsia="Times New Roman" w:hAnsi="Times New Roman" w:cs="Times New Roman"/>
          <w:sz w:val="24"/>
          <w:szCs w:val="24"/>
          <w:lang w:eastAsia="pl-PL"/>
        </w:rPr>
        <w:t> </w:t>
      </w:r>
      <w:r w:rsidRPr="008503B5">
        <w:rPr>
          <w:rFonts w:ascii="Times New Roman" w:eastAsia="Times New Roman" w:hAnsi="Times New Roman" w:cs="Times New Roman"/>
          <w:i/>
          <w:iCs/>
          <w:sz w:val="24"/>
          <w:szCs w:val="24"/>
          <w:lang w:eastAsia="pl-PL"/>
        </w:rPr>
        <w:t xml:space="preserve"> lub </w:t>
      </w:r>
      <w:r w:rsidRPr="008503B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Data zakończenia</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2017-12-10</w:t>
            </w:r>
          </w:p>
        </w:tc>
      </w:tr>
    </w:tbl>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II.9) Informacje dodatkowe: </w:t>
      </w:r>
      <w:r w:rsidRPr="008503B5">
        <w:rPr>
          <w:rFonts w:ascii="Times New Roman" w:eastAsia="Times New Roman" w:hAnsi="Times New Roman" w:cs="Times New Roman"/>
          <w:sz w:val="24"/>
          <w:szCs w:val="24"/>
          <w:lang w:eastAsia="pl-PL"/>
        </w:rPr>
        <w:t xml:space="preserve">Wymagany termin realizacji – od 25 do 35 dni kalendarzowych od zawarcia umowy, ale nie później niż do 10 grudnia 2017r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III.1) WARUNKI UDZIAŁU W POSTĘPOWANIU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Określenie warunków: </w:t>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III.1.2) Sytuacja finansowa lub ekonomiczna </w:t>
      </w:r>
      <w:r w:rsidRPr="008503B5">
        <w:rPr>
          <w:rFonts w:ascii="Times New Roman" w:eastAsia="Times New Roman" w:hAnsi="Times New Roman" w:cs="Times New Roman"/>
          <w:sz w:val="24"/>
          <w:szCs w:val="24"/>
          <w:lang w:eastAsia="pl-PL"/>
        </w:rPr>
        <w:br/>
        <w:t xml:space="preserve">Określenie warunków: </w:t>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III.1.3) Zdolność techniczna lub zawodowa </w:t>
      </w:r>
      <w:r w:rsidRPr="008503B5">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 realizację robót drogowych polegających na wykonywaniu nawierzchni drogowych o wartości nie mniejszej niż 100.000 zł brutto każda, w ciągu ostatnich 5 lat przed upływem terminu składania ofert, a jeżeli okres prowadzenia działalności jest krótszy – w tym okresie b)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polegających na budowie, przebudowie lub remoncie drogi o wartości nie mniejszej niż 100.000zł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w:t>
      </w:r>
      <w:r w:rsidRPr="008503B5">
        <w:rPr>
          <w:rFonts w:ascii="Times New Roman" w:eastAsia="Times New Roman" w:hAnsi="Times New Roman" w:cs="Times New Roman"/>
          <w:sz w:val="24"/>
          <w:szCs w:val="24"/>
          <w:lang w:eastAsia="pl-PL"/>
        </w:rPr>
        <w:lastRenderedPageBreak/>
        <w:t xml:space="preserve">techniczną przez cały okres realizacji przedmiotu zamówienia. </w:t>
      </w:r>
      <w:r w:rsidRPr="008503B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503B5">
        <w:rPr>
          <w:rFonts w:ascii="Times New Roman" w:eastAsia="Times New Roman" w:hAnsi="Times New Roman" w:cs="Times New Roman"/>
          <w:sz w:val="24"/>
          <w:szCs w:val="24"/>
          <w:lang w:eastAsia="pl-PL"/>
        </w:rPr>
        <w:br/>
        <w:t xml:space="preserve">Informacje dodatkowe: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III.2) PODSTAWY WYKLUCZENIA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III.2.1) Podstawy wykluczenia określone w art. 24 ust. 1 ustawy Pzp</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III.2.2) Zamawiający przewiduje wykluczenie wykonawcy na podstawie art. 24 ust. 5 ustawy Pzp</w:t>
      </w:r>
      <w:r w:rsidRPr="008503B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503B5">
        <w:rPr>
          <w:rFonts w:ascii="Times New Roman" w:eastAsia="Times New Roman" w:hAnsi="Times New Roman" w:cs="Times New Roman"/>
          <w:sz w:val="24"/>
          <w:szCs w:val="24"/>
          <w:lang w:eastAsia="pl-PL"/>
        </w:rPr>
        <w:br/>
        <w:t xml:space="preserve">Tak (podstawa wykluczenia określona w art. 24 ust. 5 pkt 2 ustawy Pzp) </w:t>
      </w:r>
      <w:r w:rsidRPr="008503B5">
        <w:rPr>
          <w:rFonts w:ascii="Times New Roman" w:eastAsia="Times New Roman" w:hAnsi="Times New Roman" w:cs="Times New Roman"/>
          <w:sz w:val="24"/>
          <w:szCs w:val="24"/>
          <w:lang w:eastAsia="pl-PL"/>
        </w:rPr>
        <w:br/>
        <w:t xml:space="preserve">Tak (podstawa wykluczenia określona w art. 24 ust. 5 pkt 3 ustawy Pzp) </w:t>
      </w:r>
      <w:r w:rsidRPr="008503B5">
        <w:rPr>
          <w:rFonts w:ascii="Times New Roman" w:eastAsia="Times New Roman" w:hAnsi="Times New Roman" w:cs="Times New Roman"/>
          <w:sz w:val="24"/>
          <w:szCs w:val="24"/>
          <w:lang w:eastAsia="pl-PL"/>
        </w:rPr>
        <w:br/>
        <w:t xml:space="preserve">Tak (podstawa wykluczenia określona w art. 24 ust. 5 pkt 4 ustawy Pzp) </w:t>
      </w:r>
      <w:r w:rsidRPr="008503B5">
        <w:rPr>
          <w:rFonts w:ascii="Times New Roman" w:eastAsia="Times New Roman" w:hAnsi="Times New Roman" w:cs="Times New Roman"/>
          <w:sz w:val="24"/>
          <w:szCs w:val="24"/>
          <w:lang w:eastAsia="pl-PL"/>
        </w:rPr>
        <w:br/>
        <w:t xml:space="preserve">Tak (podstawa wykluczenia określona w art. 24 ust. 5 pkt 5 ustawy Pzp) </w:t>
      </w:r>
      <w:r w:rsidRPr="008503B5">
        <w:rPr>
          <w:rFonts w:ascii="Times New Roman" w:eastAsia="Times New Roman" w:hAnsi="Times New Roman" w:cs="Times New Roman"/>
          <w:sz w:val="24"/>
          <w:szCs w:val="24"/>
          <w:lang w:eastAsia="pl-PL"/>
        </w:rPr>
        <w:br/>
        <w:t xml:space="preserve">Tak (podstawa wykluczenia określona w art. 24 ust. 5 pkt 6 ustawy Pzp) </w:t>
      </w:r>
      <w:r w:rsidRPr="008503B5">
        <w:rPr>
          <w:rFonts w:ascii="Times New Roman" w:eastAsia="Times New Roman" w:hAnsi="Times New Roman" w:cs="Times New Roman"/>
          <w:sz w:val="24"/>
          <w:szCs w:val="24"/>
          <w:lang w:eastAsia="pl-PL"/>
        </w:rPr>
        <w:br/>
        <w:t xml:space="preserve">Tak (podstawa wykluczenia określona w art. 24 ust. 5 pkt 7 ustawy Pzp) </w:t>
      </w:r>
      <w:r w:rsidRPr="008503B5">
        <w:rPr>
          <w:rFonts w:ascii="Times New Roman" w:eastAsia="Times New Roman" w:hAnsi="Times New Roman" w:cs="Times New Roman"/>
          <w:sz w:val="24"/>
          <w:szCs w:val="24"/>
          <w:lang w:eastAsia="pl-PL"/>
        </w:rPr>
        <w:br/>
        <w:t xml:space="preserve">Tak (podstawa wykluczenia określona w art. 24 ust. 5 pkt 8 ustawy Pzp)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03B5">
        <w:rPr>
          <w:rFonts w:ascii="Times New Roman" w:eastAsia="Times New Roman" w:hAnsi="Times New Roman" w:cs="Times New Roman"/>
          <w:sz w:val="24"/>
          <w:szCs w:val="24"/>
          <w:lang w:eastAsia="pl-PL"/>
        </w:rPr>
        <w:br/>
        <w:t xml:space="preserve">Tak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Oświadczenie o spełnianiu kryteriów selekcji </w:t>
      </w:r>
      <w:r w:rsidRPr="008503B5">
        <w:rPr>
          <w:rFonts w:ascii="Times New Roman" w:eastAsia="Times New Roman" w:hAnsi="Times New Roman" w:cs="Times New Roman"/>
          <w:sz w:val="24"/>
          <w:szCs w:val="24"/>
          <w:lang w:eastAsia="pl-PL"/>
        </w:rPr>
        <w:br/>
        <w:t xml:space="preserve">Nie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5b;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8503B5">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III.5.1) W ZAKRESIE SPEŁNIANIA WARUNKÓW UDZIAŁU W POSTĘPOWANIU:</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2 zadań realizacji robót drogowych polegających na wykonywaniu nawierzchni drogowych o wartości nie mniejszej niż 100.000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III.5.2) W ZAKRESIE KRYTERIÓW SELEKCJI:</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III.7) INNE DOKUMENTY NIE WYMIENIONE W pkt III.3) - III.6)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t>
      </w:r>
      <w:r w:rsidRPr="008503B5">
        <w:rPr>
          <w:rFonts w:ascii="Times New Roman" w:eastAsia="Times New Roman" w:hAnsi="Times New Roman" w:cs="Times New Roman"/>
          <w:sz w:val="24"/>
          <w:szCs w:val="24"/>
          <w:lang w:eastAsia="pl-PL"/>
        </w:rPr>
        <w:lastRenderedPageBreak/>
        <w:t xml:space="preserve">Wykonawców, oświadczenie, o którym mowa w Części V a ust. 1 pkt 5 lit. a tiret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ilościami podanymi w przedmiarach 5) ewentualne pełnomocnictwa. 6) wykaz osób 7) dowód wniesienia wadium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u w:val="single"/>
          <w:lang w:eastAsia="pl-PL"/>
        </w:rPr>
        <w:t xml:space="preserve">SEKCJA IV: PROCEDURA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 xml:space="preserve">IV.1) OPIS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IV.1.1) Tryb udzielenia zamówienia: </w:t>
      </w:r>
      <w:r w:rsidRPr="008503B5">
        <w:rPr>
          <w:rFonts w:ascii="Times New Roman" w:eastAsia="Times New Roman" w:hAnsi="Times New Roman" w:cs="Times New Roman"/>
          <w:sz w:val="24"/>
          <w:szCs w:val="24"/>
          <w:lang w:eastAsia="pl-PL"/>
        </w:rPr>
        <w:t xml:space="preserve">Przetarg nieograniczony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IV.1.2) Zamawiający żąda wniesienia wadium:</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Tak </w:t>
      </w:r>
      <w:r w:rsidRPr="008503B5">
        <w:rPr>
          <w:rFonts w:ascii="Times New Roman" w:eastAsia="Times New Roman" w:hAnsi="Times New Roman" w:cs="Times New Roman"/>
          <w:sz w:val="24"/>
          <w:szCs w:val="24"/>
          <w:lang w:eastAsia="pl-PL"/>
        </w:rPr>
        <w:br/>
        <w:t xml:space="preserve">Informacja na temat wadium </w:t>
      </w:r>
      <w:r w:rsidRPr="008503B5">
        <w:rPr>
          <w:rFonts w:ascii="Times New Roman" w:eastAsia="Times New Roman" w:hAnsi="Times New Roman" w:cs="Times New Roman"/>
          <w:sz w:val="24"/>
          <w:szCs w:val="24"/>
          <w:lang w:eastAsia="pl-PL"/>
        </w:rPr>
        <w:br/>
        <w:t xml:space="preserve">wadium w wysokości 2000 zł.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IV.1.3) Przewiduje się udzielenie zaliczek na poczet wykonania zamówienia:</w:t>
      </w:r>
      <w:r w:rsidRPr="008503B5">
        <w:rPr>
          <w:rFonts w:ascii="Times New Roman" w:eastAsia="Times New Roman" w:hAnsi="Times New Roman" w:cs="Times New Roman"/>
          <w:sz w:val="24"/>
          <w:szCs w:val="24"/>
          <w:lang w:eastAsia="pl-PL"/>
        </w:rPr>
        <w:t xml:space="preserv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Należy podać informacje na temat udzielania zaliczek: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03B5">
        <w:rPr>
          <w:rFonts w:ascii="Times New Roman" w:eastAsia="Times New Roman" w:hAnsi="Times New Roman" w:cs="Times New Roman"/>
          <w:sz w:val="24"/>
          <w:szCs w:val="24"/>
          <w:lang w:eastAsia="pl-PL"/>
        </w:rPr>
        <w:br/>
        <w:t xml:space="preserve">Nie </w:t>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IV.1.5.) Wymaga się złożenia oferty wariantowej: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Dopuszcza się złożenie oferty wariantowej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Liczba wykonawców   </w:t>
      </w:r>
      <w:r w:rsidRPr="008503B5">
        <w:rPr>
          <w:rFonts w:ascii="Times New Roman" w:eastAsia="Times New Roman" w:hAnsi="Times New Roman" w:cs="Times New Roman"/>
          <w:sz w:val="24"/>
          <w:szCs w:val="24"/>
          <w:lang w:eastAsia="pl-PL"/>
        </w:rPr>
        <w:br/>
        <w:t xml:space="preserve">Przewidywana minimalna liczba wykonawców </w:t>
      </w:r>
      <w:r w:rsidRPr="008503B5">
        <w:rPr>
          <w:rFonts w:ascii="Times New Roman" w:eastAsia="Times New Roman" w:hAnsi="Times New Roman" w:cs="Times New Roman"/>
          <w:sz w:val="24"/>
          <w:szCs w:val="24"/>
          <w:lang w:eastAsia="pl-PL"/>
        </w:rPr>
        <w:br/>
        <w:t xml:space="preserve">Maksymalna liczba wykonawców   </w:t>
      </w:r>
      <w:r w:rsidRPr="008503B5">
        <w:rPr>
          <w:rFonts w:ascii="Times New Roman" w:eastAsia="Times New Roman" w:hAnsi="Times New Roman" w:cs="Times New Roman"/>
          <w:sz w:val="24"/>
          <w:szCs w:val="24"/>
          <w:lang w:eastAsia="pl-PL"/>
        </w:rPr>
        <w:br/>
        <w:t xml:space="preserve">Kryteria selekcji wykonawców: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IV.1.7) Informacje na temat umowy ramowej lub dynamicznego systemu zakupów: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lastRenderedPageBreak/>
        <w:t xml:space="preserve">Umowa ramowa będzie zawarta: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Czy przewiduje się ograniczenie liczby uczestników umowy ramowej: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Przewidziana maksymalna liczba uczestników umowy ramowej: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Zamówienie obejmuje ustanowienie dynamicznego systemu zakupów: </w:t>
      </w:r>
      <w:r w:rsidRPr="008503B5">
        <w:rPr>
          <w:rFonts w:ascii="Times New Roman" w:eastAsia="Times New Roman" w:hAnsi="Times New Roman" w:cs="Times New Roman"/>
          <w:sz w:val="24"/>
          <w:szCs w:val="24"/>
          <w:lang w:eastAsia="pl-PL"/>
        </w:rPr>
        <w:br/>
        <w:t xml:space="preserve">Nie </w:t>
      </w:r>
      <w:r w:rsidRPr="008503B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IV.1.8) Aukcja elektroniczna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Przewidziane jest przeprowadzenie aukcji elektronicznej </w:t>
      </w:r>
      <w:r w:rsidRPr="008503B5">
        <w:rPr>
          <w:rFonts w:ascii="Times New Roman" w:eastAsia="Times New Roman" w:hAnsi="Times New Roman" w:cs="Times New Roman"/>
          <w:i/>
          <w:iCs/>
          <w:sz w:val="24"/>
          <w:szCs w:val="24"/>
          <w:lang w:eastAsia="pl-PL"/>
        </w:rPr>
        <w:t xml:space="preserve">(przetarg nieograniczony, przetarg ograniczony, negocjacje z ogłoszeniem) </w:t>
      </w:r>
      <w:r w:rsidRPr="008503B5">
        <w:rPr>
          <w:rFonts w:ascii="Times New Roman" w:eastAsia="Times New Roman" w:hAnsi="Times New Roman" w:cs="Times New Roman"/>
          <w:sz w:val="24"/>
          <w:szCs w:val="24"/>
          <w:lang w:eastAsia="pl-PL"/>
        </w:rPr>
        <w:t xml:space="preserve">Nie </w:t>
      </w:r>
      <w:r w:rsidRPr="008503B5">
        <w:rPr>
          <w:rFonts w:ascii="Times New Roman" w:eastAsia="Times New Roman" w:hAnsi="Times New Roman" w:cs="Times New Roman"/>
          <w:sz w:val="24"/>
          <w:szCs w:val="24"/>
          <w:lang w:eastAsia="pl-PL"/>
        </w:rPr>
        <w:br/>
        <w:t xml:space="preserve">Należy podać adres strony internetowej, na której aukcja będzie prowadzona: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503B5">
        <w:rPr>
          <w:rFonts w:ascii="Times New Roman" w:eastAsia="Times New Roman" w:hAnsi="Times New Roman" w:cs="Times New Roman"/>
          <w:sz w:val="24"/>
          <w:szCs w:val="24"/>
          <w:lang w:eastAsia="pl-PL"/>
        </w:rPr>
        <w:br/>
        <w:t xml:space="preserve">Informacje dotyczące przebiegu aukcji elektronicznej: </w:t>
      </w:r>
      <w:r w:rsidRPr="008503B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503B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503B5">
        <w:rPr>
          <w:rFonts w:ascii="Times New Roman" w:eastAsia="Times New Roman" w:hAnsi="Times New Roman" w:cs="Times New Roman"/>
          <w:sz w:val="24"/>
          <w:szCs w:val="24"/>
          <w:lang w:eastAsia="pl-PL"/>
        </w:rPr>
        <w:br/>
        <w:t xml:space="preserve">Wymagania dotyczące rejestracji i identyfikacji wykonawców w aukcji elektronicznej: </w:t>
      </w:r>
      <w:r w:rsidRPr="008503B5">
        <w:rPr>
          <w:rFonts w:ascii="Times New Roman" w:eastAsia="Times New Roman" w:hAnsi="Times New Roman" w:cs="Times New Roman"/>
          <w:sz w:val="24"/>
          <w:szCs w:val="24"/>
          <w:lang w:eastAsia="pl-PL"/>
        </w:rPr>
        <w:br/>
        <w:t xml:space="preserve">Informacje o liczbie etapów aukcji elektronicznej i czasie ich trwania: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Czas trwania: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503B5">
        <w:rPr>
          <w:rFonts w:ascii="Times New Roman" w:eastAsia="Times New Roman" w:hAnsi="Times New Roman" w:cs="Times New Roman"/>
          <w:sz w:val="24"/>
          <w:szCs w:val="24"/>
          <w:lang w:eastAsia="pl-PL"/>
        </w:rPr>
        <w:br/>
        <w:t xml:space="preserve">Warunki zamknięcia aukcji elektronicznej: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IV.2) KRYTERIA OCENY OFERT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lastRenderedPageBreak/>
        <w:t xml:space="preserve">IV.2.1) Kryteria oceny ofert: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IV.2.2) Kryteria</w:t>
      </w:r>
      <w:r w:rsidRPr="008503B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76"/>
        <w:gridCol w:w="1016"/>
      </w:tblGrid>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Znaczenie</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60,00</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doświadczenie osoby wskazanej jako kierownik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10,00</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25,00</w:t>
            </w:r>
          </w:p>
        </w:tc>
      </w:tr>
      <w:tr w:rsidR="008503B5" w:rsidRPr="008503B5" w:rsidTr="008503B5">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5,00</w:t>
            </w:r>
          </w:p>
        </w:tc>
      </w:tr>
    </w:tbl>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IV.2.3) Zastosowanie procedury, o której mowa w art. 24aa ust. 1 ustawy Pzp </w:t>
      </w:r>
      <w:r w:rsidRPr="008503B5">
        <w:rPr>
          <w:rFonts w:ascii="Times New Roman" w:eastAsia="Times New Roman" w:hAnsi="Times New Roman" w:cs="Times New Roman"/>
          <w:sz w:val="24"/>
          <w:szCs w:val="24"/>
          <w:lang w:eastAsia="pl-PL"/>
        </w:rPr>
        <w:t xml:space="preserve">(przetarg nieograniczony) </w:t>
      </w:r>
      <w:r w:rsidRPr="008503B5">
        <w:rPr>
          <w:rFonts w:ascii="Times New Roman" w:eastAsia="Times New Roman" w:hAnsi="Times New Roman" w:cs="Times New Roman"/>
          <w:sz w:val="24"/>
          <w:szCs w:val="24"/>
          <w:lang w:eastAsia="pl-PL"/>
        </w:rPr>
        <w:br/>
        <w:t xml:space="preserve">Tak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IV.3) Negocjacje z ogłoszeniem, dialog konkurencyjny, partnerstwo innowacyjne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IV.3.1) Informacje na temat negocjacji z ogłoszeniem</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Minimalne wymagania, które muszą spełniać wszystkie oferty: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03B5">
        <w:rPr>
          <w:rFonts w:ascii="Times New Roman" w:eastAsia="Times New Roman" w:hAnsi="Times New Roman" w:cs="Times New Roman"/>
          <w:sz w:val="24"/>
          <w:szCs w:val="24"/>
          <w:lang w:eastAsia="pl-PL"/>
        </w:rPr>
        <w:br/>
        <w:t xml:space="preserve">Przewidziany jest podział negocjacji na etapy w celu ograniczenia liczby ofert: </w:t>
      </w:r>
      <w:r w:rsidRPr="008503B5">
        <w:rPr>
          <w:rFonts w:ascii="Times New Roman" w:eastAsia="Times New Roman" w:hAnsi="Times New Roman" w:cs="Times New Roman"/>
          <w:sz w:val="24"/>
          <w:szCs w:val="24"/>
          <w:lang w:eastAsia="pl-PL"/>
        </w:rPr>
        <w:br/>
        <w:t xml:space="preserve">Należy podać informacje na temat etapów negocjacji (w tym liczbę etapów):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IV.3.2) Informacje na temat dialogu konkurencyjnego</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Wstępny harmonogram postępowania: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Podział dialogu na etapy w celu ograniczenia liczby rozwiązań: </w:t>
      </w:r>
      <w:r w:rsidRPr="008503B5">
        <w:rPr>
          <w:rFonts w:ascii="Times New Roman" w:eastAsia="Times New Roman" w:hAnsi="Times New Roman" w:cs="Times New Roman"/>
          <w:sz w:val="24"/>
          <w:szCs w:val="24"/>
          <w:lang w:eastAsia="pl-PL"/>
        </w:rPr>
        <w:br/>
        <w:t xml:space="preserve">Należy podać informacje na temat etapów dialogu: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IV.3.3) Informacje na temat partnerstwa innowacyjnego</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Informacje dodatkowe: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lastRenderedPageBreak/>
        <w:t xml:space="preserve">IV.4) Licytacja elektroniczna </w:t>
      </w:r>
      <w:r w:rsidRPr="008503B5">
        <w:rPr>
          <w:rFonts w:ascii="Times New Roman" w:eastAsia="Times New Roman" w:hAnsi="Times New Roman" w:cs="Times New Roman"/>
          <w:sz w:val="24"/>
          <w:szCs w:val="24"/>
          <w:lang w:eastAsia="pl-PL"/>
        </w:rPr>
        <w:br/>
        <w:t xml:space="preserve">Adres strony internetowej, na której będzie prowadzona licytacja elektroniczna: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Informacje o liczbie etapów licytacji elektronicznej i czasie ich trwania: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Czas trwania: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Termin składania wniosków o dopuszczenie do udziału w licytacji elektronicznej: </w:t>
      </w:r>
      <w:r w:rsidRPr="008503B5">
        <w:rPr>
          <w:rFonts w:ascii="Times New Roman" w:eastAsia="Times New Roman" w:hAnsi="Times New Roman" w:cs="Times New Roman"/>
          <w:sz w:val="24"/>
          <w:szCs w:val="24"/>
          <w:lang w:eastAsia="pl-PL"/>
        </w:rPr>
        <w:br/>
        <w:t xml:space="preserve">Data: godzina: </w:t>
      </w:r>
      <w:r w:rsidRPr="008503B5">
        <w:rPr>
          <w:rFonts w:ascii="Times New Roman" w:eastAsia="Times New Roman" w:hAnsi="Times New Roman" w:cs="Times New Roman"/>
          <w:sz w:val="24"/>
          <w:szCs w:val="24"/>
          <w:lang w:eastAsia="pl-PL"/>
        </w:rPr>
        <w:br/>
        <w:t xml:space="preserve">Termin otwarcia licytacji elektronicznej: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t xml:space="preserve">Termin i warunki zamknięcia licytacji elektronicznej: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Wymagania dotyczące zabezpieczenia należytego wykonania umowy: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lang w:eastAsia="pl-PL"/>
        </w:rPr>
        <w:br/>
        <w:t xml:space="preserve">Informacje dodatkowe: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r w:rsidRPr="008503B5">
        <w:rPr>
          <w:rFonts w:ascii="Times New Roman" w:eastAsia="Times New Roman" w:hAnsi="Times New Roman" w:cs="Times New Roman"/>
          <w:b/>
          <w:bCs/>
          <w:sz w:val="24"/>
          <w:szCs w:val="24"/>
          <w:lang w:eastAsia="pl-PL"/>
        </w:rPr>
        <w:t>IV.5) ZMIANA UMOWY</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03B5">
        <w:rPr>
          <w:rFonts w:ascii="Times New Roman" w:eastAsia="Times New Roman" w:hAnsi="Times New Roman" w:cs="Times New Roman"/>
          <w:sz w:val="24"/>
          <w:szCs w:val="24"/>
          <w:lang w:eastAsia="pl-PL"/>
        </w:rPr>
        <w:t xml:space="preserve"> Tak </w:t>
      </w:r>
      <w:r w:rsidRPr="008503B5">
        <w:rPr>
          <w:rFonts w:ascii="Times New Roman" w:eastAsia="Times New Roman" w:hAnsi="Times New Roman" w:cs="Times New Roman"/>
          <w:sz w:val="24"/>
          <w:szCs w:val="24"/>
          <w:lang w:eastAsia="pl-PL"/>
        </w:rPr>
        <w:br/>
        <w:t xml:space="preserve">Należy wskazać zakres, charakter zmian oraz warunki wprowadzenia zmian: </w:t>
      </w:r>
      <w:r w:rsidRPr="008503B5">
        <w:rPr>
          <w:rFonts w:ascii="Times New Roman" w:eastAsia="Times New Roman" w:hAnsi="Times New Roman" w:cs="Times New Roman"/>
          <w:sz w:val="24"/>
          <w:szCs w:val="24"/>
          <w:lang w:eastAsia="pl-PL"/>
        </w:rPr>
        <w:br/>
        <w:t xml:space="preserve">a. W przypadku wystąpienia opadów atmosferycznych lub temperatur, których skala odbiega od średniej wieloletniej określonej przez Instytut Meteorologii i Gospodarki Wodnej w Warszawie, uniemożliwiających lub znacznie utrudniających prowadzenie robót. b. W przypadku natrafienia na przeszkody podziemne, których na etapie opracowania projektu nie można było przewidzieć (nie zinwentaryzowane odcinki sieci podziemnych, zakopane odpady niebezpieczne, niewybuchy, znaleziska podlegające nadzorowi archeologicznemu których zbadanie wymaga wstrzymania prac decyzją konserwatora zabytków), c. W przypadku niezależnej od Zamawiającego konieczności wykonania i przekazania Wykonawcy dokumentacji zamiennej, d. W przypadku zmiany ustawowej stawki podatku VAT, e. W przypadku zmniejszenia zakresu robót.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IV.6) INFORMACJE ADMINISTRACYJNE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IV.6.1) Sposób udostępniania informacji o charakterze poufnym </w:t>
      </w:r>
      <w:r w:rsidRPr="008503B5">
        <w:rPr>
          <w:rFonts w:ascii="Times New Roman" w:eastAsia="Times New Roman" w:hAnsi="Times New Roman" w:cs="Times New Roman"/>
          <w:i/>
          <w:iCs/>
          <w:sz w:val="24"/>
          <w:szCs w:val="24"/>
          <w:lang w:eastAsia="pl-PL"/>
        </w:rPr>
        <w:t xml:space="preserve">(jeżeli dotyczy):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Środki służące ochronie informacji o charakterze poufnym</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03B5">
        <w:rPr>
          <w:rFonts w:ascii="Times New Roman" w:eastAsia="Times New Roman" w:hAnsi="Times New Roman" w:cs="Times New Roman"/>
          <w:sz w:val="24"/>
          <w:szCs w:val="24"/>
          <w:lang w:eastAsia="pl-PL"/>
        </w:rPr>
        <w:br/>
        <w:t xml:space="preserve">Data: 2017-10-20, godzina: 10:00, </w:t>
      </w:r>
      <w:r w:rsidRPr="008503B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lastRenderedPageBreak/>
        <w:t xml:space="preserve">Wskazać powody: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03B5">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 xml:space="preserve">IV.6.3) Termin związania ofertą: </w:t>
      </w:r>
      <w:r w:rsidRPr="008503B5">
        <w:rPr>
          <w:rFonts w:ascii="Times New Roman" w:eastAsia="Times New Roman" w:hAnsi="Times New Roman" w:cs="Times New Roman"/>
          <w:sz w:val="24"/>
          <w:szCs w:val="24"/>
          <w:lang w:eastAsia="pl-PL"/>
        </w:rPr>
        <w:t xml:space="preserve">do: okres w dniach: 30 (od ostatecznego terminu składania ofert)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03B5">
        <w:rPr>
          <w:rFonts w:ascii="Times New Roman" w:eastAsia="Times New Roman" w:hAnsi="Times New Roman" w:cs="Times New Roman"/>
          <w:sz w:val="24"/>
          <w:szCs w:val="24"/>
          <w:lang w:eastAsia="pl-PL"/>
        </w:rPr>
        <w:t xml:space="preserve"> Nie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503B5">
        <w:rPr>
          <w:rFonts w:ascii="Times New Roman" w:eastAsia="Times New Roman" w:hAnsi="Times New Roman" w:cs="Times New Roman"/>
          <w:sz w:val="24"/>
          <w:szCs w:val="24"/>
          <w:lang w:eastAsia="pl-PL"/>
        </w:rPr>
        <w:t xml:space="preserve"> Nie </w:t>
      </w:r>
      <w:r w:rsidRPr="008503B5">
        <w:rPr>
          <w:rFonts w:ascii="Times New Roman" w:eastAsia="Times New Roman" w:hAnsi="Times New Roman" w:cs="Times New Roman"/>
          <w:sz w:val="24"/>
          <w:szCs w:val="24"/>
          <w:lang w:eastAsia="pl-PL"/>
        </w:rPr>
        <w:br/>
      </w:r>
      <w:r w:rsidRPr="008503B5">
        <w:rPr>
          <w:rFonts w:ascii="Times New Roman" w:eastAsia="Times New Roman" w:hAnsi="Times New Roman" w:cs="Times New Roman"/>
          <w:b/>
          <w:bCs/>
          <w:sz w:val="24"/>
          <w:szCs w:val="24"/>
          <w:lang w:eastAsia="pl-PL"/>
        </w:rPr>
        <w:t>IV.6.6) Informacje dodatkowe:</w:t>
      </w:r>
      <w:r w:rsidRPr="008503B5">
        <w:rPr>
          <w:rFonts w:ascii="Times New Roman" w:eastAsia="Times New Roman" w:hAnsi="Times New Roman" w:cs="Times New Roman"/>
          <w:sz w:val="24"/>
          <w:szCs w:val="24"/>
          <w:lang w:eastAsia="pl-PL"/>
        </w:rPr>
        <w:t xml:space="preserve"> </w:t>
      </w:r>
      <w:r w:rsidRPr="008503B5">
        <w:rPr>
          <w:rFonts w:ascii="Times New Roman" w:eastAsia="Times New Roman" w:hAnsi="Times New Roman" w:cs="Times New Roman"/>
          <w:sz w:val="24"/>
          <w:szCs w:val="24"/>
          <w:lang w:eastAsia="pl-PL"/>
        </w:rPr>
        <w:br/>
      </w:r>
    </w:p>
    <w:p w:rsidR="008503B5" w:rsidRPr="008503B5" w:rsidRDefault="008503B5" w:rsidP="008503B5">
      <w:pPr>
        <w:spacing w:after="0" w:line="240" w:lineRule="auto"/>
        <w:jc w:val="center"/>
        <w:rPr>
          <w:rFonts w:ascii="Times New Roman" w:eastAsia="Times New Roman" w:hAnsi="Times New Roman" w:cs="Times New Roman"/>
          <w:sz w:val="24"/>
          <w:szCs w:val="24"/>
          <w:lang w:eastAsia="pl-PL"/>
        </w:rPr>
      </w:pPr>
      <w:r w:rsidRPr="008503B5">
        <w:rPr>
          <w:rFonts w:ascii="Times New Roman" w:eastAsia="Times New Roman" w:hAnsi="Times New Roman" w:cs="Times New Roman"/>
          <w:sz w:val="24"/>
          <w:szCs w:val="24"/>
          <w:u w:val="single"/>
          <w:lang w:eastAsia="pl-PL"/>
        </w:rPr>
        <w:t xml:space="preserve">ZAŁĄCZNIK I - INFORMACJE DOTYCZĄCE OFERT CZĘŚCIOWYCH </w:t>
      </w:r>
    </w:p>
    <w:p w:rsidR="008503B5" w:rsidRPr="008503B5" w:rsidRDefault="008503B5" w:rsidP="008503B5">
      <w:pPr>
        <w:spacing w:after="0" w:line="240" w:lineRule="auto"/>
        <w:rPr>
          <w:rFonts w:ascii="Times New Roman" w:eastAsia="Times New Roman" w:hAnsi="Times New Roman" w:cs="Times New Roman"/>
          <w:sz w:val="24"/>
          <w:szCs w:val="24"/>
          <w:lang w:eastAsia="pl-PL"/>
        </w:rPr>
      </w:pPr>
    </w:p>
    <w:p w:rsidR="008503B5" w:rsidRPr="008503B5" w:rsidRDefault="008503B5" w:rsidP="008503B5">
      <w:pPr>
        <w:spacing w:after="0" w:line="240" w:lineRule="auto"/>
        <w:rPr>
          <w:rFonts w:ascii="Times New Roman" w:eastAsia="Times New Roman" w:hAnsi="Times New Roman" w:cs="Times New Roman"/>
          <w:sz w:val="24"/>
          <w:szCs w:val="24"/>
          <w:lang w:eastAsia="pl-PL"/>
        </w:rPr>
      </w:pPr>
    </w:p>
    <w:p w:rsidR="008503B5" w:rsidRPr="008503B5" w:rsidRDefault="008503B5" w:rsidP="008503B5">
      <w:pPr>
        <w:spacing w:after="240" w:line="240" w:lineRule="auto"/>
        <w:rPr>
          <w:rFonts w:ascii="Times New Roman" w:eastAsia="Times New Roman" w:hAnsi="Times New Roman" w:cs="Times New Roman"/>
          <w:sz w:val="24"/>
          <w:szCs w:val="24"/>
          <w:lang w:eastAsia="pl-PL"/>
        </w:rPr>
      </w:pPr>
    </w:p>
    <w:p w:rsidR="008503B5" w:rsidRPr="008503B5" w:rsidRDefault="008503B5" w:rsidP="008503B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03B5" w:rsidRPr="008503B5" w:rsidTr="008503B5">
        <w:trPr>
          <w:tblCellSpacing w:w="15" w:type="dxa"/>
        </w:trPr>
        <w:tc>
          <w:tcPr>
            <w:tcW w:w="0" w:type="auto"/>
            <w:vAlign w:val="center"/>
            <w:hideMark/>
          </w:tcPr>
          <w:p w:rsidR="008503B5" w:rsidRPr="008503B5" w:rsidRDefault="008503B5" w:rsidP="008503B5">
            <w:pPr>
              <w:spacing w:after="240" w:line="240" w:lineRule="auto"/>
              <w:rPr>
                <w:rFonts w:ascii="Times New Roman" w:eastAsia="Times New Roman" w:hAnsi="Times New Roman" w:cs="Times New Roman"/>
                <w:sz w:val="24"/>
                <w:szCs w:val="24"/>
                <w:lang w:eastAsia="pl-PL"/>
              </w:rPr>
            </w:pPr>
          </w:p>
        </w:tc>
      </w:tr>
    </w:tbl>
    <w:p w:rsidR="008503B5" w:rsidRPr="008503B5" w:rsidRDefault="008503B5" w:rsidP="008503B5">
      <w:pPr>
        <w:pBdr>
          <w:top w:val="single" w:sz="6" w:space="1" w:color="auto"/>
        </w:pBdr>
        <w:spacing w:after="0" w:line="240" w:lineRule="auto"/>
        <w:jc w:val="center"/>
        <w:rPr>
          <w:rFonts w:ascii="Arial" w:eastAsia="Times New Roman" w:hAnsi="Arial" w:cs="Arial"/>
          <w:vanish/>
          <w:sz w:val="16"/>
          <w:szCs w:val="16"/>
          <w:lang w:eastAsia="pl-PL"/>
        </w:rPr>
      </w:pPr>
      <w:r w:rsidRPr="008503B5">
        <w:rPr>
          <w:rFonts w:ascii="Arial" w:eastAsia="Times New Roman" w:hAnsi="Arial" w:cs="Arial"/>
          <w:vanish/>
          <w:sz w:val="16"/>
          <w:szCs w:val="16"/>
          <w:lang w:eastAsia="pl-PL"/>
        </w:rPr>
        <w:t>Dół formularza</w:t>
      </w:r>
    </w:p>
    <w:p w:rsidR="008503B5" w:rsidRPr="008503B5" w:rsidRDefault="008503B5" w:rsidP="008503B5">
      <w:pPr>
        <w:pBdr>
          <w:bottom w:val="single" w:sz="6" w:space="1" w:color="auto"/>
        </w:pBdr>
        <w:spacing w:after="0" w:line="240" w:lineRule="auto"/>
        <w:jc w:val="center"/>
        <w:rPr>
          <w:rFonts w:ascii="Arial" w:eastAsia="Times New Roman" w:hAnsi="Arial" w:cs="Arial"/>
          <w:vanish/>
          <w:sz w:val="16"/>
          <w:szCs w:val="16"/>
          <w:lang w:eastAsia="pl-PL"/>
        </w:rPr>
      </w:pPr>
      <w:r w:rsidRPr="008503B5">
        <w:rPr>
          <w:rFonts w:ascii="Arial" w:eastAsia="Times New Roman" w:hAnsi="Arial" w:cs="Arial"/>
          <w:vanish/>
          <w:sz w:val="16"/>
          <w:szCs w:val="16"/>
          <w:lang w:eastAsia="pl-PL"/>
        </w:rPr>
        <w:t>Początek formularza</w:t>
      </w:r>
    </w:p>
    <w:p w:rsidR="008503B5" w:rsidRPr="008503B5" w:rsidRDefault="008503B5" w:rsidP="008503B5">
      <w:pPr>
        <w:pBdr>
          <w:top w:val="single" w:sz="6" w:space="1" w:color="auto"/>
        </w:pBdr>
        <w:spacing w:after="0" w:line="240" w:lineRule="auto"/>
        <w:jc w:val="center"/>
        <w:rPr>
          <w:rFonts w:ascii="Arial" w:eastAsia="Times New Roman" w:hAnsi="Arial" w:cs="Arial"/>
          <w:vanish/>
          <w:sz w:val="16"/>
          <w:szCs w:val="16"/>
          <w:lang w:eastAsia="pl-PL"/>
        </w:rPr>
      </w:pPr>
      <w:r w:rsidRPr="008503B5">
        <w:rPr>
          <w:rFonts w:ascii="Arial" w:eastAsia="Times New Roman" w:hAnsi="Arial" w:cs="Arial"/>
          <w:vanish/>
          <w:sz w:val="16"/>
          <w:szCs w:val="16"/>
          <w:lang w:eastAsia="pl-PL"/>
        </w:rPr>
        <w:t>Dół formularza</w:t>
      </w:r>
    </w:p>
    <w:p w:rsidR="004879BD" w:rsidRDefault="004879BD"/>
    <w:p w:rsidR="00363B09" w:rsidRDefault="00363B09">
      <w:bookmarkStart w:id="0" w:name="_GoBack"/>
      <w:bookmarkEnd w:id="0"/>
    </w:p>
    <w:sectPr w:rsidR="00363B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B5"/>
    <w:rsid w:val="00363B09"/>
    <w:rsid w:val="004879BD"/>
    <w:rsid w:val="00850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943F"/>
  <w15:chartTrackingRefBased/>
  <w15:docId w15:val="{637163DA-0B33-4700-9D1F-1F59D19E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15380">
      <w:bodyDiv w:val="1"/>
      <w:marLeft w:val="0"/>
      <w:marRight w:val="0"/>
      <w:marTop w:val="0"/>
      <w:marBottom w:val="0"/>
      <w:divBdr>
        <w:top w:val="none" w:sz="0" w:space="0" w:color="auto"/>
        <w:left w:val="none" w:sz="0" w:space="0" w:color="auto"/>
        <w:bottom w:val="none" w:sz="0" w:space="0" w:color="auto"/>
        <w:right w:val="none" w:sz="0" w:space="0" w:color="auto"/>
      </w:divBdr>
      <w:divsChild>
        <w:div w:id="330371298">
          <w:marLeft w:val="0"/>
          <w:marRight w:val="0"/>
          <w:marTop w:val="0"/>
          <w:marBottom w:val="0"/>
          <w:divBdr>
            <w:top w:val="none" w:sz="0" w:space="0" w:color="auto"/>
            <w:left w:val="none" w:sz="0" w:space="0" w:color="auto"/>
            <w:bottom w:val="none" w:sz="0" w:space="0" w:color="auto"/>
            <w:right w:val="none" w:sz="0" w:space="0" w:color="auto"/>
          </w:divBdr>
          <w:divsChild>
            <w:div w:id="873230494">
              <w:marLeft w:val="0"/>
              <w:marRight w:val="0"/>
              <w:marTop w:val="0"/>
              <w:marBottom w:val="0"/>
              <w:divBdr>
                <w:top w:val="none" w:sz="0" w:space="0" w:color="auto"/>
                <w:left w:val="none" w:sz="0" w:space="0" w:color="auto"/>
                <w:bottom w:val="none" w:sz="0" w:space="0" w:color="auto"/>
                <w:right w:val="none" w:sz="0" w:space="0" w:color="auto"/>
              </w:divBdr>
              <w:divsChild>
                <w:div w:id="1727683273">
                  <w:marLeft w:val="0"/>
                  <w:marRight w:val="0"/>
                  <w:marTop w:val="0"/>
                  <w:marBottom w:val="0"/>
                  <w:divBdr>
                    <w:top w:val="none" w:sz="0" w:space="0" w:color="auto"/>
                    <w:left w:val="none" w:sz="0" w:space="0" w:color="auto"/>
                    <w:bottom w:val="none" w:sz="0" w:space="0" w:color="auto"/>
                    <w:right w:val="none" w:sz="0" w:space="0" w:color="auto"/>
                  </w:divBdr>
                </w:div>
                <w:div w:id="57899837">
                  <w:marLeft w:val="0"/>
                  <w:marRight w:val="0"/>
                  <w:marTop w:val="0"/>
                  <w:marBottom w:val="0"/>
                  <w:divBdr>
                    <w:top w:val="none" w:sz="0" w:space="0" w:color="auto"/>
                    <w:left w:val="none" w:sz="0" w:space="0" w:color="auto"/>
                    <w:bottom w:val="none" w:sz="0" w:space="0" w:color="auto"/>
                    <w:right w:val="none" w:sz="0" w:space="0" w:color="auto"/>
                  </w:divBdr>
                </w:div>
                <w:div w:id="2012873939">
                  <w:marLeft w:val="0"/>
                  <w:marRight w:val="0"/>
                  <w:marTop w:val="0"/>
                  <w:marBottom w:val="0"/>
                  <w:divBdr>
                    <w:top w:val="none" w:sz="0" w:space="0" w:color="auto"/>
                    <w:left w:val="none" w:sz="0" w:space="0" w:color="auto"/>
                    <w:bottom w:val="none" w:sz="0" w:space="0" w:color="auto"/>
                    <w:right w:val="none" w:sz="0" w:space="0" w:color="auto"/>
                  </w:divBdr>
                  <w:divsChild>
                    <w:div w:id="217983312">
                      <w:marLeft w:val="0"/>
                      <w:marRight w:val="0"/>
                      <w:marTop w:val="0"/>
                      <w:marBottom w:val="0"/>
                      <w:divBdr>
                        <w:top w:val="none" w:sz="0" w:space="0" w:color="auto"/>
                        <w:left w:val="none" w:sz="0" w:space="0" w:color="auto"/>
                        <w:bottom w:val="none" w:sz="0" w:space="0" w:color="auto"/>
                        <w:right w:val="none" w:sz="0" w:space="0" w:color="auto"/>
                      </w:divBdr>
                    </w:div>
                  </w:divsChild>
                </w:div>
                <w:div w:id="586353400">
                  <w:marLeft w:val="0"/>
                  <w:marRight w:val="0"/>
                  <w:marTop w:val="0"/>
                  <w:marBottom w:val="0"/>
                  <w:divBdr>
                    <w:top w:val="none" w:sz="0" w:space="0" w:color="auto"/>
                    <w:left w:val="none" w:sz="0" w:space="0" w:color="auto"/>
                    <w:bottom w:val="none" w:sz="0" w:space="0" w:color="auto"/>
                    <w:right w:val="none" w:sz="0" w:space="0" w:color="auto"/>
                  </w:divBdr>
                  <w:divsChild>
                    <w:div w:id="705180002">
                      <w:marLeft w:val="0"/>
                      <w:marRight w:val="0"/>
                      <w:marTop w:val="0"/>
                      <w:marBottom w:val="0"/>
                      <w:divBdr>
                        <w:top w:val="none" w:sz="0" w:space="0" w:color="auto"/>
                        <w:left w:val="none" w:sz="0" w:space="0" w:color="auto"/>
                        <w:bottom w:val="none" w:sz="0" w:space="0" w:color="auto"/>
                        <w:right w:val="none" w:sz="0" w:space="0" w:color="auto"/>
                      </w:divBdr>
                    </w:div>
                  </w:divsChild>
                </w:div>
                <w:div w:id="484052299">
                  <w:marLeft w:val="0"/>
                  <w:marRight w:val="0"/>
                  <w:marTop w:val="0"/>
                  <w:marBottom w:val="0"/>
                  <w:divBdr>
                    <w:top w:val="none" w:sz="0" w:space="0" w:color="auto"/>
                    <w:left w:val="none" w:sz="0" w:space="0" w:color="auto"/>
                    <w:bottom w:val="none" w:sz="0" w:space="0" w:color="auto"/>
                    <w:right w:val="none" w:sz="0" w:space="0" w:color="auto"/>
                  </w:divBdr>
                  <w:divsChild>
                    <w:div w:id="1454330432">
                      <w:marLeft w:val="0"/>
                      <w:marRight w:val="0"/>
                      <w:marTop w:val="0"/>
                      <w:marBottom w:val="0"/>
                      <w:divBdr>
                        <w:top w:val="none" w:sz="0" w:space="0" w:color="auto"/>
                        <w:left w:val="none" w:sz="0" w:space="0" w:color="auto"/>
                        <w:bottom w:val="none" w:sz="0" w:space="0" w:color="auto"/>
                        <w:right w:val="none" w:sz="0" w:space="0" w:color="auto"/>
                      </w:divBdr>
                    </w:div>
                    <w:div w:id="159664594">
                      <w:marLeft w:val="0"/>
                      <w:marRight w:val="0"/>
                      <w:marTop w:val="0"/>
                      <w:marBottom w:val="0"/>
                      <w:divBdr>
                        <w:top w:val="none" w:sz="0" w:space="0" w:color="auto"/>
                        <w:left w:val="none" w:sz="0" w:space="0" w:color="auto"/>
                        <w:bottom w:val="none" w:sz="0" w:space="0" w:color="auto"/>
                        <w:right w:val="none" w:sz="0" w:space="0" w:color="auto"/>
                      </w:divBdr>
                    </w:div>
                    <w:div w:id="440102039">
                      <w:marLeft w:val="0"/>
                      <w:marRight w:val="0"/>
                      <w:marTop w:val="0"/>
                      <w:marBottom w:val="0"/>
                      <w:divBdr>
                        <w:top w:val="none" w:sz="0" w:space="0" w:color="auto"/>
                        <w:left w:val="none" w:sz="0" w:space="0" w:color="auto"/>
                        <w:bottom w:val="none" w:sz="0" w:space="0" w:color="auto"/>
                        <w:right w:val="none" w:sz="0" w:space="0" w:color="auto"/>
                      </w:divBdr>
                    </w:div>
                    <w:div w:id="260915669">
                      <w:marLeft w:val="0"/>
                      <w:marRight w:val="0"/>
                      <w:marTop w:val="0"/>
                      <w:marBottom w:val="0"/>
                      <w:divBdr>
                        <w:top w:val="none" w:sz="0" w:space="0" w:color="auto"/>
                        <w:left w:val="none" w:sz="0" w:space="0" w:color="auto"/>
                        <w:bottom w:val="none" w:sz="0" w:space="0" w:color="auto"/>
                        <w:right w:val="none" w:sz="0" w:space="0" w:color="auto"/>
                      </w:divBdr>
                    </w:div>
                  </w:divsChild>
                </w:div>
                <w:div w:id="903294100">
                  <w:marLeft w:val="0"/>
                  <w:marRight w:val="0"/>
                  <w:marTop w:val="0"/>
                  <w:marBottom w:val="0"/>
                  <w:divBdr>
                    <w:top w:val="none" w:sz="0" w:space="0" w:color="auto"/>
                    <w:left w:val="none" w:sz="0" w:space="0" w:color="auto"/>
                    <w:bottom w:val="none" w:sz="0" w:space="0" w:color="auto"/>
                    <w:right w:val="none" w:sz="0" w:space="0" w:color="auto"/>
                  </w:divBdr>
                  <w:divsChild>
                    <w:div w:id="30957758">
                      <w:marLeft w:val="0"/>
                      <w:marRight w:val="0"/>
                      <w:marTop w:val="0"/>
                      <w:marBottom w:val="0"/>
                      <w:divBdr>
                        <w:top w:val="none" w:sz="0" w:space="0" w:color="auto"/>
                        <w:left w:val="none" w:sz="0" w:space="0" w:color="auto"/>
                        <w:bottom w:val="none" w:sz="0" w:space="0" w:color="auto"/>
                        <w:right w:val="none" w:sz="0" w:space="0" w:color="auto"/>
                      </w:divBdr>
                    </w:div>
                    <w:div w:id="163782873">
                      <w:marLeft w:val="0"/>
                      <w:marRight w:val="0"/>
                      <w:marTop w:val="0"/>
                      <w:marBottom w:val="0"/>
                      <w:divBdr>
                        <w:top w:val="none" w:sz="0" w:space="0" w:color="auto"/>
                        <w:left w:val="none" w:sz="0" w:space="0" w:color="auto"/>
                        <w:bottom w:val="none" w:sz="0" w:space="0" w:color="auto"/>
                        <w:right w:val="none" w:sz="0" w:space="0" w:color="auto"/>
                      </w:divBdr>
                    </w:div>
                    <w:div w:id="906843421">
                      <w:marLeft w:val="0"/>
                      <w:marRight w:val="0"/>
                      <w:marTop w:val="0"/>
                      <w:marBottom w:val="0"/>
                      <w:divBdr>
                        <w:top w:val="none" w:sz="0" w:space="0" w:color="auto"/>
                        <w:left w:val="none" w:sz="0" w:space="0" w:color="auto"/>
                        <w:bottom w:val="none" w:sz="0" w:space="0" w:color="auto"/>
                        <w:right w:val="none" w:sz="0" w:space="0" w:color="auto"/>
                      </w:divBdr>
                    </w:div>
                    <w:div w:id="1472594936">
                      <w:marLeft w:val="0"/>
                      <w:marRight w:val="0"/>
                      <w:marTop w:val="0"/>
                      <w:marBottom w:val="0"/>
                      <w:divBdr>
                        <w:top w:val="none" w:sz="0" w:space="0" w:color="auto"/>
                        <w:left w:val="none" w:sz="0" w:space="0" w:color="auto"/>
                        <w:bottom w:val="none" w:sz="0" w:space="0" w:color="auto"/>
                        <w:right w:val="none" w:sz="0" w:space="0" w:color="auto"/>
                      </w:divBdr>
                    </w:div>
                    <w:div w:id="1173645036">
                      <w:marLeft w:val="0"/>
                      <w:marRight w:val="0"/>
                      <w:marTop w:val="0"/>
                      <w:marBottom w:val="0"/>
                      <w:divBdr>
                        <w:top w:val="none" w:sz="0" w:space="0" w:color="auto"/>
                        <w:left w:val="none" w:sz="0" w:space="0" w:color="auto"/>
                        <w:bottom w:val="none" w:sz="0" w:space="0" w:color="auto"/>
                        <w:right w:val="none" w:sz="0" w:space="0" w:color="auto"/>
                      </w:divBdr>
                    </w:div>
                    <w:div w:id="494958633">
                      <w:marLeft w:val="0"/>
                      <w:marRight w:val="0"/>
                      <w:marTop w:val="0"/>
                      <w:marBottom w:val="0"/>
                      <w:divBdr>
                        <w:top w:val="none" w:sz="0" w:space="0" w:color="auto"/>
                        <w:left w:val="none" w:sz="0" w:space="0" w:color="auto"/>
                        <w:bottom w:val="none" w:sz="0" w:space="0" w:color="auto"/>
                        <w:right w:val="none" w:sz="0" w:space="0" w:color="auto"/>
                      </w:divBdr>
                    </w:div>
                    <w:div w:id="1802310131">
                      <w:marLeft w:val="0"/>
                      <w:marRight w:val="0"/>
                      <w:marTop w:val="0"/>
                      <w:marBottom w:val="0"/>
                      <w:divBdr>
                        <w:top w:val="none" w:sz="0" w:space="0" w:color="auto"/>
                        <w:left w:val="none" w:sz="0" w:space="0" w:color="auto"/>
                        <w:bottom w:val="none" w:sz="0" w:space="0" w:color="auto"/>
                        <w:right w:val="none" w:sz="0" w:space="0" w:color="auto"/>
                      </w:divBdr>
                    </w:div>
                  </w:divsChild>
                </w:div>
                <w:div w:id="679433577">
                  <w:marLeft w:val="0"/>
                  <w:marRight w:val="0"/>
                  <w:marTop w:val="0"/>
                  <w:marBottom w:val="0"/>
                  <w:divBdr>
                    <w:top w:val="none" w:sz="0" w:space="0" w:color="auto"/>
                    <w:left w:val="none" w:sz="0" w:space="0" w:color="auto"/>
                    <w:bottom w:val="none" w:sz="0" w:space="0" w:color="auto"/>
                    <w:right w:val="none" w:sz="0" w:space="0" w:color="auto"/>
                  </w:divBdr>
                  <w:divsChild>
                    <w:div w:id="1054348779">
                      <w:marLeft w:val="0"/>
                      <w:marRight w:val="0"/>
                      <w:marTop w:val="0"/>
                      <w:marBottom w:val="0"/>
                      <w:divBdr>
                        <w:top w:val="none" w:sz="0" w:space="0" w:color="auto"/>
                        <w:left w:val="none" w:sz="0" w:space="0" w:color="auto"/>
                        <w:bottom w:val="none" w:sz="0" w:space="0" w:color="auto"/>
                        <w:right w:val="none" w:sz="0" w:space="0" w:color="auto"/>
                      </w:divBdr>
                    </w:div>
                    <w:div w:id="2045404803">
                      <w:marLeft w:val="0"/>
                      <w:marRight w:val="0"/>
                      <w:marTop w:val="0"/>
                      <w:marBottom w:val="0"/>
                      <w:divBdr>
                        <w:top w:val="none" w:sz="0" w:space="0" w:color="auto"/>
                        <w:left w:val="none" w:sz="0" w:space="0" w:color="auto"/>
                        <w:bottom w:val="none" w:sz="0" w:space="0" w:color="auto"/>
                        <w:right w:val="none" w:sz="0" w:space="0" w:color="auto"/>
                      </w:divBdr>
                    </w:div>
                  </w:divsChild>
                </w:div>
                <w:div w:id="1693146763">
                  <w:marLeft w:val="0"/>
                  <w:marRight w:val="0"/>
                  <w:marTop w:val="0"/>
                  <w:marBottom w:val="0"/>
                  <w:divBdr>
                    <w:top w:val="none" w:sz="0" w:space="0" w:color="auto"/>
                    <w:left w:val="none" w:sz="0" w:space="0" w:color="auto"/>
                    <w:bottom w:val="none" w:sz="0" w:space="0" w:color="auto"/>
                    <w:right w:val="none" w:sz="0" w:space="0" w:color="auto"/>
                  </w:divBdr>
                  <w:divsChild>
                    <w:div w:id="1207909889">
                      <w:marLeft w:val="0"/>
                      <w:marRight w:val="0"/>
                      <w:marTop w:val="0"/>
                      <w:marBottom w:val="0"/>
                      <w:divBdr>
                        <w:top w:val="none" w:sz="0" w:space="0" w:color="auto"/>
                        <w:left w:val="none" w:sz="0" w:space="0" w:color="auto"/>
                        <w:bottom w:val="none" w:sz="0" w:space="0" w:color="auto"/>
                        <w:right w:val="none" w:sz="0" w:space="0" w:color="auto"/>
                      </w:divBdr>
                    </w:div>
                    <w:div w:id="1415512712">
                      <w:marLeft w:val="0"/>
                      <w:marRight w:val="0"/>
                      <w:marTop w:val="0"/>
                      <w:marBottom w:val="0"/>
                      <w:divBdr>
                        <w:top w:val="none" w:sz="0" w:space="0" w:color="auto"/>
                        <w:left w:val="none" w:sz="0" w:space="0" w:color="auto"/>
                        <w:bottom w:val="none" w:sz="0" w:space="0" w:color="auto"/>
                        <w:right w:val="none" w:sz="0" w:space="0" w:color="auto"/>
                      </w:divBdr>
                    </w:div>
                    <w:div w:id="500586982">
                      <w:marLeft w:val="0"/>
                      <w:marRight w:val="0"/>
                      <w:marTop w:val="0"/>
                      <w:marBottom w:val="0"/>
                      <w:divBdr>
                        <w:top w:val="none" w:sz="0" w:space="0" w:color="auto"/>
                        <w:left w:val="none" w:sz="0" w:space="0" w:color="auto"/>
                        <w:bottom w:val="none" w:sz="0" w:space="0" w:color="auto"/>
                        <w:right w:val="none" w:sz="0" w:space="0" w:color="auto"/>
                      </w:divBdr>
                    </w:div>
                    <w:div w:id="1938902580">
                      <w:marLeft w:val="0"/>
                      <w:marRight w:val="0"/>
                      <w:marTop w:val="0"/>
                      <w:marBottom w:val="0"/>
                      <w:divBdr>
                        <w:top w:val="none" w:sz="0" w:space="0" w:color="auto"/>
                        <w:left w:val="none" w:sz="0" w:space="0" w:color="auto"/>
                        <w:bottom w:val="none" w:sz="0" w:space="0" w:color="auto"/>
                        <w:right w:val="none" w:sz="0" w:space="0" w:color="auto"/>
                      </w:divBdr>
                    </w:div>
                    <w:div w:id="1095175519">
                      <w:marLeft w:val="0"/>
                      <w:marRight w:val="0"/>
                      <w:marTop w:val="0"/>
                      <w:marBottom w:val="0"/>
                      <w:divBdr>
                        <w:top w:val="none" w:sz="0" w:space="0" w:color="auto"/>
                        <w:left w:val="none" w:sz="0" w:space="0" w:color="auto"/>
                        <w:bottom w:val="none" w:sz="0" w:space="0" w:color="auto"/>
                        <w:right w:val="none" w:sz="0" w:space="0" w:color="auto"/>
                      </w:divBdr>
                    </w:div>
                    <w:div w:id="1894386858">
                      <w:marLeft w:val="0"/>
                      <w:marRight w:val="0"/>
                      <w:marTop w:val="0"/>
                      <w:marBottom w:val="0"/>
                      <w:divBdr>
                        <w:top w:val="none" w:sz="0" w:space="0" w:color="auto"/>
                        <w:left w:val="none" w:sz="0" w:space="0" w:color="auto"/>
                        <w:bottom w:val="none" w:sz="0" w:space="0" w:color="auto"/>
                        <w:right w:val="none" w:sz="0" w:space="0" w:color="auto"/>
                      </w:divBdr>
                    </w:div>
                  </w:divsChild>
                </w:div>
                <w:div w:id="934632791">
                  <w:marLeft w:val="0"/>
                  <w:marRight w:val="0"/>
                  <w:marTop w:val="0"/>
                  <w:marBottom w:val="0"/>
                  <w:divBdr>
                    <w:top w:val="none" w:sz="0" w:space="0" w:color="auto"/>
                    <w:left w:val="none" w:sz="0" w:space="0" w:color="auto"/>
                    <w:bottom w:val="none" w:sz="0" w:space="0" w:color="auto"/>
                    <w:right w:val="none" w:sz="0" w:space="0" w:color="auto"/>
                  </w:divBdr>
                  <w:divsChild>
                    <w:div w:id="372851635">
                      <w:marLeft w:val="0"/>
                      <w:marRight w:val="0"/>
                      <w:marTop w:val="0"/>
                      <w:marBottom w:val="0"/>
                      <w:divBdr>
                        <w:top w:val="none" w:sz="0" w:space="0" w:color="auto"/>
                        <w:left w:val="none" w:sz="0" w:space="0" w:color="auto"/>
                        <w:bottom w:val="none" w:sz="0" w:space="0" w:color="auto"/>
                        <w:right w:val="none" w:sz="0" w:space="0" w:color="auto"/>
                      </w:divBdr>
                    </w:div>
                    <w:div w:id="1370374138">
                      <w:marLeft w:val="0"/>
                      <w:marRight w:val="0"/>
                      <w:marTop w:val="0"/>
                      <w:marBottom w:val="0"/>
                      <w:divBdr>
                        <w:top w:val="none" w:sz="0" w:space="0" w:color="auto"/>
                        <w:left w:val="none" w:sz="0" w:space="0" w:color="auto"/>
                        <w:bottom w:val="none" w:sz="0" w:space="0" w:color="auto"/>
                        <w:right w:val="none" w:sz="0" w:space="0" w:color="auto"/>
                      </w:divBdr>
                    </w:div>
                    <w:div w:id="70779752">
                      <w:marLeft w:val="0"/>
                      <w:marRight w:val="0"/>
                      <w:marTop w:val="0"/>
                      <w:marBottom w:val="0"/>
                      <w:divBdr>
                        <w:top w:val="none" w:sz="0" w:space="0" w:color="auto"/>
                        <w:left w:val="none" w:sz="0" w:space="0" w:color="auto"/>
                        <w:bottom w:val="none" w:sz="0" w:space="0" w:color="auto"/>
                        <w:right w:val="none" w:sz="0" w:space="0" w:color="auto"/>
                      </w:divBdr>
                    </w:div>
                    <w:div w:id="1016466748">
                      <w:marLeft w:val="0"/>
                      <w:marRight w:val="0"/>
                      <w:marTop w:val="0"/>
                      <w:marBottom w:val="0"/>
                      <w:divBdr>
                        <w:top w:val="none" w:sz="0" w:space="0" w:color="auto"/>
                        <w:left w:val="none" w:sz="0" w:space="0" w:color="auto"/>
                        <w:bottom w:val="none" w:sz="0" w:space="0" w:color="auto"/>
                        <w:right w:val="none" w:sz="0" w:space="0" w:color="auto"/>
                      </w:divBdr>
                    </w:div>
                    <w:div w:id="1236477630">
                      <w:marLeft w:val="0"/>
                      <w:marRight w:val="0"/>
                      <w:marTop w:val="0"/>
                      <w:marBottom w:val="0"/>
                      <w:divBdr>
                        <w:top w:val="none" w:sz="0" w:space="0" w:color="auto"/>
                        <w:left w:val="none" w:sz="0" w:space="0" w:color="auto"/>
                        <w:bottom w:val="none" w:sz="0" w:space="0" w:color="auto"/>
                        <w:right w:val="none" w:sz="0" w:space="0" w:color="auto"/>
                      </w:divBdr>
                    </w:div>
                    <w:div w:id="1300915358">
                      <w:marLeft w:val="0"/>
                      <w:marRight w:val="0"/>
                      <w:marTop w:val="0"/>
                      <w:marBottom w:val="0"/>
                      <w:divBdr>
                        <w:top w:val="none" w:sz="0" w:space="0" w:color="auto"/>
                        <w:left w:val="none" w:sz="0" w:space="0" w:color="auto"/>
                        <w:bottom w:val="none" w:sz="0" w:space="0" w:color="auto"/>
                        <w:right w:val="none" w:sz="0" w:space="0" w:color="auto"/>
                      </w:divBdr>
                    </w:div>
                    <w:div w:id="555166765">
                      <w:marLeft w:val="0"/>
                      <w:marRight w:val="0"/>
                      <w:marTop w:val="0"/>
                      <w:marBottom w:val="0"/>
                      <w:divBdr>
                        <w:top w:val="none" w:sz="0" w:space="0" w:color="auto"/>
                        <w:left w:val="none" w:sz="0" w:space="0" w:color="auto"/>
                        <w:bottom w:val="none" w:sz="0" w:space="0" w:color="auto"/>
                        <w:right w:val="none" w:sz="0" w:space="0" w:color="auto"/>
                      </w:divBdr>
                    </w:div>
                    <w:div w:id="2079983548">
                      <w:marLeft w:val="0"/>
                      <w:marRight w:val="0"/>
                      <w:marTop w:val="0"/>
                      <w:marBottom w:val="0"/>
                      <w:divBdr>
                        <w:top w:val="none" w:sz="0" w:space="0" w:color="auto"/>
                        <w:left w:val="none" w:sz="0" w:space="0" w:color="auto"/>
                        <w:bottom w:val="none" w:sz="0" w:space="0" w:color="auto"/>
                        <w:right w:val="none" w:sz="0" w:space="0" w:color="auto"/>
                      </w:divBdr>
                    </w:div>
                  </w:divsChild>
                </w:div>
                <w:div w:id="19183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3583</Words>
  <Characters>21500</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3</cp:revision>
  <dcterms:created xsi:type="dcterms:W3CDTF">2017-10-04T09:51:00Z</dcterms:created>
  <dcterms:modified xsi:type="dcterms:W3CDTF">2017-10-04T09:53:00Z</dcterms:modified>
</cp:coreProperties>
</file>