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1" w:rsidRPr="007A7F09" w:rsidRDefault="00E03181" w:rsidP="00E03181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 xml:space="preserve">SPECYFIKACJA TECHNICZNA WYKONANIA </w:t>
      </w:r>
    </w:p>
    <w:p w:rsidR="00E03181" w:rsidRDefault="001E1CD7" w:rsidP="007A7F09">
      <w:pPr>
        <w:pStyle w:val="Tekstpodstawowy"/>
        <w:rPr>
          <w:rFonts w:ascii="Arial" w:hAnsi="Arial" w:cs="Arial"/>
          <w:b/>
          <w:bCs/>
          <w:sz w:val="24"/>
        </w:rPr>
      </w:pPr>
      <w:r w:rsidRPr="007A7F09">
        <w:rPr>
          <w:rFonts w:ascii="Arial" w:hAnsi="Arial" w:cs="Arial"/>
          <w:b/>
          <w:bCs/>
          <w:sz w:val="24"/>
        </w:rPr>
        <w:t>I ODBIORU ROBÓT DOTYCZĄCYCH USUWANIA AWARII</w:t>
      </w:r>
      <w:r w:rsidR="00E03181" w:rsidRPr="007A7F09">
        <w:rPr>
          <w:rFonts w:ascii="Arial" w:hAnsi="Arial" w:cs="Arial"/>
          <w:b/>
          <w:bCs/>
          <w:sz w:val="24"/>
        </w:rPr>
        <w:t xml:space="preserve"> MELIORACJI SZCZEGÓŁOWYCH</w:t>
      </w:r>
      <w:r w:rsidR="00BB2E23">
        <w:rPr>
          <w:rFonts w:ascii="Arial" w:hAnsi="Arial" w:cs="Arial"/>
          <w:b/>
          <w:bCs/>
          <w:sz w:val="24"/>
        </w:rPr>
        <w:t xml:space="preserve"> I SIECI ODWODNIENIOWYCH</w:t>
      </w:r>
    </w:p>
    <w:p w:rsidR="00000915" w:rsidRDefault="00000915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BB2E23" w:rsidRDefault="00BB2E23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7A7F09" w:rsidRPr="007A7F09" w:rsidRDefault="007A7F09" w:rsidP="007A7F09">
      <w:pPr>
        <w:pStyle w:val="Tekstpodstawowy"/>
        <w:rPr>
          <w:rFonts w:ascii="Arial" w:hAnsi="Arial" w:cs="Arial"/>
          <w:b/>
          <w:bCs/>
          <w:sz w:val="24"/>
        </w:rPr>
      </w:pP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 Szczegółowej Specyfikacji Technicznej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Przedmiotem niniejszej SST są wymagania szczegółowe dotyczące wykonania</w:t>
      </w:r>
      <w:r>
        <w:rPr>
          <w:rFonts w:ascii="Arial" w:hAnsi="Arial" w:cs="Arial"/>
          <w:sz w:val="22"/>
          <w:szCs w:val="22"/>
        </w:rPr>
        <w:t xml:space="preserve"> </w:t>
      </w:r>
      <w:r w:rsidR="001E1CD7">
        <w:rPr>
          <w:rFonts w:ascii="Arial" w:hAnsi="Arial" w:cs="Arial"/>
          <w:sz w:val="22"/>
          <w:szCs w:val="22"/>
        </w:rPr>
        <w:br/>
        <w:t>i odbioru robót w zakresie usuwania awarii</w:t>
      </w:r>
      <w:r>
        <w:rPr>
          <w:rFonts w:ascii="Arial" w:hAnsi="Arial" w:cs="Arial"/>
          <w:sz w:val="22"/>
          <w:szCs w:val="22"/>
        </w:rPr>
        <w:t xml:space="preserve"> melioracji szczegółowych</w:t>
      </w:r>
      <w:r w:rsidR="00BB2E23">
        <w:rPr>
          <w:rFonts w:ascii="Arial" w:hAnsi="Arial" w:cs="Arial"/>
          <w:sz w:val="22"/>
          <w:szCs w:val="22"/>
        </w:rPr>
        <w:t xml:space="preserve"> i sieci odwodnieniowej</w:t>
      </w:r>
      <w:r>
        <w:rPr>
          <w:rFonts w:ascii="Arial" w:hAnsi="Arial" w:cs="Arial"/>
          <w:sz w:val="22"/>
          <w:szCs w:val="22"/>
        </w:rPr>
        <w:t>.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Szczegółowa Specyfikacja Techniczna (SST) stosowana jest jako dokument przetargowy i kontaktowy przy zleceniu i realizacji robót;</w:t>
      </w:r>
    </w:p>
    <w:p w:rsidR="00E03181" w:rsidRPr="00B86FDA" w:rsidRDefault="00E03181" w:rsidP="00E03181">
      <w:pPr>
        <w:pStyle w:val="Tekstpodstawowy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 Zakres robót objętych SST</w:t>
      </w:r>
      <w:r w:rsidR="007A7F09">
        <w:rPr>
          <w:rFonts w:ascii="Arial" w:hAnsi="Arial" w:cs="Arial"/>
          <w:sz w:val="22"/>
          <w:szCs w:val="22"/>
        </w:rPr>
        <w:t>.</w:t>
      </w:r>
    </w:p>
    <w:p w:rsidR="00E03181" w:rsidRPr="00B86FDA" w:rsidRDefault="00E03181" w:rsidP="00E03181">
      <w:pPr>
        <w:pStyle w:val="Tekstpodstawowy2"/>
        <w:ind w:left="420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Ustalenia zawarte w niniejszej SST dotyczą zasad prowadzenia robót obejmujących wszystkie czynności umożli</w:t>
      </w:r>
      <w:r w:rsidR="001E1CD7">
        <w:rPr>
          <w:rFonts w:ascii="Arial" w:hAnsi="Arial" w:cs="Arial"/>
          <w:sz w:val="22"/>
          <w:szCs w:val="22"/>
        </w:rPr>
        <w:t>wiające i mające na celu usuwanie awarii</w:t>
      </w:r>
      <w:r>
        <w:rPr>
          <w:rFonts w:ascii="Arial" w:hAnsi="Arial" w:cs="Arial"/>
          <w:sz w:val="22"/>
          <w:szCs w:val="22"/>
        </w:rPr>
        <w:t xml:space="preserve"> </w:t>
      </w:r>
      <w:r w:rsidRPr="00B86FDA">
        <w:rPr>
          <w:rFonts w:ascii="Arial" w:hAnsi="Arial" w:cs="Arial"/>
          <w:sz w:val="22"/>
          <w:szCs w:val="22"/>
        </w:rPr>
        <w:t xml:space="preserve"> na urządzeniach</w:t>
      </w:r>
      <w:r>
        <w:rPr>
          <w:rFonts w:ascii="Arial" w:hAnsi="Arial" w:cs="Arial"/>
          <w:sz w:val="22"/>
          <w:szCs w:val="22"/>
        </w:rPr>
        <w:t xml:space="preserve"> wodnych </w:t>
      </w:r>
      <w:r w:rsidR="001E1CD7">
        <w:rPr>
          <w:rFonts w:ascii="Arial" w:hAnsi="Arial" w:cs="Arial"/>
          <w:sz w:val="22"/>
          <w:szCs w:val="22"/>
        </w:rPr>
        <w:t xml:space="preserve">szczegółowych </w:t>
      </w:r>
      <w:r w:rsidR="00BB2E23">
        <w:rPr>
          <w:rFonts w:ascii="Arial" w:hAnsi="Arial" w:cs="Arial"/>
          <w:sz w:val="22"/>
          <w:szCs w:val="22"/>
        </w:rPr>
        <w:t xml:space="preserve">i sieci odwodnieniowej </w:t>
      </w:r>
      <w:r>
        <w:rPr>
          <w:rFonts w:ascii="Arial" w:hAnsi="Arial" w:cs="Arial"/>
          <w:sz w:val="22"/>
          <w:szCs w:val="22"/>
        </w:rPr>
        <w:t>położonych na terenie gminy Piaseczno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3.    W zakres prac wchodzi: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ręczne wykoszenie porostów gęstych twardych i miękkich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ze skarp i korony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wykoszenie porostów gęstych twardych i miękkich z dna cieku;</w:t>
      </w:r>
    </w:p>
    <w:p w:rsidR="00E03181" w:rsidRPr="00D23F38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wygrabienie wykoszonych porostów z dna cieku;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hakowanie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odmulenie dna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oczyszczenie z namułu przepustów rurowych;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likwidacja warg i osuwisk na skarpie;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wyrównanie skarp;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korekta linii brzegowej;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 w:rsidRPr="00B86FDA">
        <w:rPr>
          <w:rFonts w:ascii="Arial" w:hAnsi="Arial" w:cs="Arial"/>
          <w:sz w:val="22"/>
          <w:szCs w:val="22"/>
        </w:rPr>
        <w:t xml:space="preserve"> </w:t>
      </w:r>
      <w:r w:rsidR="00E03181">
        <w:rPr>
          <w:rFonts w:ascii="Arial" w:hAnsi="Arial" w:cs="Arial"/>
          <w:sz w:val="22"/>
          <w:szCs w:val="22"/>
        </w:rPr>
        <w:t xml:space="preserve">wylotów oraz rurociągów drenarskich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>. 5-2</w:t>
      </w:r>
      <w:r w:rsidR="00E03181" w:rsidRPr="00B86FDA">
        <w:rPr>
          <w:rFonts w:ascii="Arial" w:hAnsi="Arial" w:cs="Arial"/>
          <w:sz w:val="22"/>
          <w:szCs w:val="22"/>
        </w:rPr>
        <w:t>0 c</w:t>
      </w:r>
      <w:r w:rsidR="00E03181">
        <w:rPr>
          <w:rFonts w:ascii="Arial" w:hAnsi="Arial" w:cs="Arial"/>
          <w:sz w:val="22"/>
          <w:szCs w:val="22"/>
        </w:rPr>
        <w:t>m;</w:t>
      </w:r>
    </w:p>
    <w:p w:rsidR="00E03181" w:rsidRDefault="007A7F09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</w:t>
      </w:r>
      <w:r w:rsidR="00E03181">
        <w:rPr>
          <w:rFonts w:ascii="Arial" w:hAnsi="Arial" w:cs="Arial"/>
          <w:sz w:val="22"/>
          <w:szCs w:val="22"/>
        </w:rPr>
        <w:t xml:space="preserve"> wylotów oraz rurociągów odwodnieniowych o </w:t>
      </w:r>
      <w:proofErr w:type="spellStart"/>
      <w:r w:rsidR="00E03181">
        <w:rPr>
          <w:rFonts w:ascii="Arial" w:hAnsi="Arial" w:cs="Arial"/>
          <w:sz w:val="22"/>
          <w:szCs w:val="22"/>
        </w:rPr>
        <w:t>śr</w:t>
      </w:r>
      <w:proofErr w:type="spellEnd"/>
      <w:r w:rsidR="00E03181">
        <w:rPr>
          <w:rFonts w:ascii="Arial" w:hAnsi="Arial" w:cs="Arial"/>
          <w:sz w:val="22"/>
          <w:szCs w:val="22"/>
        </w:rPr>
        <w:t xml:space="preserve">. 30-120 cm; </w:t>
      </w:r>
    </w:p>
    <w:p w:rsidR="00E03181" w:rsidRPr="007A7F09" w:rsidRDefault="00E03181" w:rsidP="007A7F09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usuwanie roślinności (drzewa i krzewy do lat 10) ze skarpy i korony rowów w</w:t>
      </w:r>
      <w:r>
        <w:rPr>
          <w:rFonts w:ascii="Arial" w:hAnsi="Arial" w:cs="Arial"/>
          <w:sz w:val="22"/>
          <w:szCs w:val="22"/>
        </w:rPr>
        <w:t>raz z ich wywozem;</w:t>
      </w:r>
      <w:r w:rsidRPr="00B86FDA">
        <w:rPr>
          <w:rFonts w:ascii="Arial" w:hAnsi="Arial" w:cs="Arial"/>
          <w:sz w:val="22"/>
          <w:szCs w:val="22"/>
        </w:rPr>
        <w:t xml:space="preserve"> 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zebranie i wywiezienie w okresie trwania umowy zanieczyszczeń komunalnych </w:t>
      </w:r>
      <w:r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sz w:val="22"/>
          <w:szCs w:val="22"/>
        </w:rPr>
        <w:t>i organicznych – zebranie i złożenie zanieczyszczeń w pryzmy;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likwidacja </w:t>
      </w:r>
      <w:proofErr w:type="spellStart"/>
      <w:r w:rsidRPr="00B86FDA">
        <w:rPr>
          <w:rFonts w:ascii="Arial" w:hAnsi="Arial" w:cs="Arial"/>
          <w:sz w:val="22"/>
          <w:szCs w:val="22"/>
        </w:rPr>
        <w:t>przetamowań</w:t>
      </w:r>
      <w:proofErr w:type="spellEnd"/>
      <w:r w:rsidRPr="00B86FD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wydobycie</w:t>
      </w:r>
      <w:r w:rsidRPr="00B86FDA">
        <w:rPr>
          <w:rFonts w:ascii="Arial" w:hAnsi="Arial" w:cs="Arial"/>
          <w:sz w:val="22"/>
          <w:szCs w:val="22"/>
        </w:rPr>
        <w:t xml:space="preserve"> gałęzi i wiatrołomów z koryt rowów;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wywóz i utylizacja w okresie trwania umowy zanieczyszczeń komunalnych </w:t>
      </w:r>
      <w:r w:rsidRPr="00B86FDA">
        <w:rPr>
          <w:rFonts w:ascii="Arial" w:hAnsi="Arial" w:cs="Arial"/>
          <w:sz w:val="22"/>
          <w:szCs w:val="22"/>
        </w:rPr>
        <w:br/>
        <w:t>i organicznych;</w:t>
      </w:r>
    </w:p>
    <w:p w:rsidR="00E03181" w:rsidRPr="00CC087B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umocnienie skarp i dna rowu poprzez wykonanie ubezpieczeń płytami ażurowymi typu „EKO”</w:t>
      </w:r>
      <w:r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4. Sprzęt: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kosiarki ręczne</w:t>
      </w:r>
      <w:r w:rsidR="00000915">
        <w:rPr>
          <w:rFonts w:ascii="Arial" w:hAnsi="Arial" w:cs="Arial"/>
          <w:sz w:val="22"/>
          <w:szCs w:val="22"/>
        </w:rPr>
        <w:t xml:space="preserve"> i mechaniczne</w:t>
      </w:r>
      <w:r w:rsidRPr="00B86FDA">
        <w:rPr>
          <w:rFonts w:ascii="Arial" w:hAnsi="Arial" w:cs="Arial"/>
          <w:sz w:val="22"/>
          <w:szCs w:val="22"/>
        </w:rPr>
        <w:t>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pompy i igłofiltry;</w:t>
      </w:r>
    </w:p>
    <w:p w:rsidR="00000915" w:rsidRDefault="00000915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grabie: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widły;</w:t>
      </w:r>
    </w:p>
    <w:p w:rsidR="00E03181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szpadle;</w:t>
      </w:r>
    </w:p>
    <w:p w:rsidR="00000915" w:rsidRPr="00000915" w:rsidRDefault="00000915" w:rsidP="00000915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koparki.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5. Transport: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samochód samowyładowczy (transport zanieczyszczeń komunalnych zebranych podczas trwania umowy);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6. Kontrola jakości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wykonywanie prac </w:t>
      </w:r>
      <w:r w:rsidRPr="00B86FDA">
        <w:rPr>
          <w:rFonts w:ascii="Arial" w:hAnsi="Arial" w:cs="Arial"/>
          <w:sz w:val="22"/>
          <w:szCs w:val="22"/>
        </w:rPr>
        <w:t xml:space="preserve">zgodnie z aktualnymi obowiązującymi normami </w:t>
      </w:r>
      <w:r w:rsidRPr="00B86FDA">
        <w:rPr>
          <w:rFonts w:ascii="Arial" w:hAnsi="Arial" w:cs="Arial"/>
          <w:sz w:val="22"/>
          <w:szCs w:val="22"/>
        </w:rPr>
        <w:br/>
        <w:t>i przepisami;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sprawd</w:t>
      </w:r>
      <w:r>
        <w:rPr>
          <w:rFonts w:ascii="Arial" w:hAnsi="Arial" w:cs="Arial"/>
          <w:sz w:val="22"/>
          <w:szCs w:val="22"/>
        </w:rPr>
        <w:t>zanie</w:t>
      </w:r>
      <w:r w:rsidRPr="00B86FDA">
        <w:rPr>
          <w:rFonts w:ascii="Arial" w:hAnsi="Arial" w:cs="Arial"/>
          <w:sz w:val="22"/>
          <w:szCs w:val="22"/>
        </w:rPr>
        <w:t xml:space="preserve"> w tr</w:t>
      </w:r>
      <w:r>
        <w:rPr>
          <w:rFonts w:ascii="Arial" w:hAnsi="Arial" w:cs="Arial"/>
          <w:sz w:val="22"/>
          <w:szCs w:val="22"/>
        </w:rPr>
        <w:t>akcie wykonywania robót zgodności</w:t>
      </w:r>
      <w:r w:rsidRPr="00B86FDA">
        <w:rPr>
          <w:rFonts w:ascii="Arial" w:hAnsi="Arial" w:cs="Arial"/>
          <w:sz w:val="22"/>
          <w:szCs w:val="22"/>
        </w:rPr>
        <w:t xml:space="preserve"> wykonywanych prac </w:t>
      </w:r>
      <w:r w:rsidRPr="00B86FDA">
        <w:rPr>
          <w:rFonts w:ascii="Arial" w:hAnsi="Arial" w:cs="Arial"/>
          <w:sz w:val="22"/>
          <w:szCs w:val="22"/>
        </w:rPr>
        <w:br/>
        <w:t>z zakresem kosztorysu inwestorskiego;</w:t>
      </w:r>
    </w:p>
    <w:p w:rsidR="00E03181" w:rsidRPr="00B86FDA" w:rsidRDefault="00E03181" w:rsidP="00E03181">
      <w:pPr>
        <w:pStyle w:val="Tekstpodstawowy2"/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lastRenderedPageBreak/>
        <w:t>7. Odbiór robót: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roboty odebrać po stwierdzeniu zgodności wykonanych prac z kosztorysem inwestorskim i z aktualnie obowiązującymi normami i przepisami;</w:t>
      </w:r>
    </w:p>
    <w:p w:rsidR="00E03181" w:rsidRPr="005E7BCE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>odbiór wykonać jako komisyjny</w:t>
      </w:r>
      <w:r>
        <w:rPr>
          <w:rFonts w:ascii="Arial" w:hAnsi="Arial" w:cs="Arial"/>
          <w:sz w:val="22"/>
          <w:szCs w:val="22"/>
        </w:rPr>
        <w:t xml:space="preserve">. W skład komisji wchodzą przedstawiciel Wykonawcy i </w:t>
      </w:r>
      <w:r w:rsidRPr="00B86FD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rzedstawiciele Wydziału Infrastruktury i Transportu Publicznego</w:t>
      </w:r>
      <w:r w:rsidRPr="00B86FDA">
        <w:rPr>
          <w:rFonts w:ascii="Arial" w:hAnsi="Arial" w:cs="Arial"/>
          <w:sz w:val="22"/>
          <w:szCs w:val="22"/>
        </w:rPr>
        <w:t>;</w:t>
      </w:r>
    </w:p>
    <w:p w:rsidR="00E03181" w:rsidRPr="00B86FDA" w:rsidRDefault="00E03181" w:rsidP="00E03181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6FDA">
        <w:rPr>
          <w:rFonts w:ascii="Arial" w:hAnsi="Arial" w:cs="Arial"/>
          <w:sz w:val="22"/>
          <w:szCs w:val="22"/>
        </w:rPr>
        <w:t xml:space="preserve">odbiór ostateczny polega na finalnej ocenie rzeczywistego wykonania robót </w:t>
      </w:r>
      <w:r w:rsidRPr="00B86FDA">
        <w:rPr>
          <w:rFonts w:ascii="Arial" w:hAnsi="Arial" w:cs="Arial"/>
          <w:sz w:val="22"/>
          <w:szCs w:val="22"/>
        </w:rPr>
        <w:br/>
      </w:r>
      <w:r w:rsidRPr="00B86FDA">
        <w:rPr>
          <w:rFonts w:ascii="Arial" w:hAnsi="Arial" w:cs="Arial"/>
          <w:color w:val="000000"/>
          <w:sz w:val="22"/>
          <w:szCs w:val="22"/>
        </w:rPr>
        <w:t>w odniesieniu do zakresu (ilości) oraz jakości.</w:t>
      </w:r>
    </w:p>
    <w:p w:rsidR="00E03181" w:rsidRDefault="00E03181" w:rsidP="00E03181"/>
    <w:p w:rsidR="00A73DD7" w:rsidRDefault="00A73DD7"/>
    <w:sectPr w:rsidR="00A73DD7" w:rsidSect="00DA19F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14" w:rsidRDefault="00D17314" w:rsidP="00647C29">
      <w:r>
        <w:separator/>
      </w:r>
    </w:p>
  </w:endnote>
  <w:endnote w:type="continuationSeparator" w:id="0">
    <w:p w:rsidR="00D17314" w:rsidRDefault="00D17314" w:rsidP="0064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Default="00DA19F7" w:rsidP="00DA19F7">
    <w:pPr>
      <w:jc w:val="right"/>
    </w:pPr>
  </w:p>
  <w:p w:rsidR="00DA19F7" w:rsidRDefault="00DA19F7" w:rsidP="00DA19F7">
    <w:pPr>
      <w:jc w:val="right"/>
    </w:pPr>
    <w:r w:rsidRPr="00C65E71">
      <w:rPr>
        <w:i/>
        <w:sz w:val="20"/>
        <w:szCs w:val="20"/>
      </w:rPr>
      <w:t xml:space="preserve">Strona </w:t>
    </w:r>
    <w:r w:rsidR="00BC3BA1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PAGE </w:instrText>
    </w:r>
    <w:r w:rsidR="00BC3BA1" w:rsidRPr="00C65E71">
      <w:rPr>
        <w:i/>
        <w:sz w:val="20"/>
        <w:szCs w:val="20"/>
      </w:rPr>
      <w:fldChar w:fldCharType="separate"/>
    </w:r>
    <w:r w:rsidR="00FF5B2C">
      <w:rPr>
        <w:i/>
        <w:noProof/>
        <w:sz w:val="20"/>
        <w:szCs w:val="20"/>
      </w:rPr>
      <w:t>2</w:t>
    </w:r>
    <w:r w:rsidR="00BC3BA1" w:rsidRPr="00C65E71">
      <w:rPr>
        <w:i/>
        <w:sz w:val="20"/>
        <w:szCs w:val="20"/>
      </w:rPr>
      <w:fldChar w:fldCharType="end"/>
    </w:r>
    <w:r w:rsidRPr="00C65E71">
      <w:rPr>
        <w:i/>
        <w:sz w:val="20"/>
        <w:szCs w:val="20"/>
      </w:rPr>
      <w:t xml:space="preserve"> z </w:t>
    </w:r>
    <w:r w:rsidR="00BC3BA1" w:rsidRPr="00C65E71">
      <w:rPr>
        <w:i/>
        <w:sz w:val="20"/>
        <w:szCs w:val="20"/>
      </w:rPr>
      <w:fldChar w:fldCharType="begin"/>
    </w:r>
    <w:r w:rsidRPr="00C65E71">
      <w:rPr>
        <w:i/>
        <w:sz w:val="20"/>
        <w:szCs w:val="20"/>
      </w:rPr>
      <w:instrText xml:space="preserve"> NUMPAGES  </w:instrText>
    </w:r>
    <w:r w:rsidR="00BC3BA1" w:rsidRPr="00C65E71">
      <w:rPr>
        <w:i/>
        <w:sz w:val="20"/>
        <w:szCs w:val="20"/>
      </w:rPr>
      <w:fldChar w:fldCharType="separate"/>
    </w:r>
    <w:r w:rsidR="00FF5B2C">
      <w:rPr>
        <w:i/>
        <w:noProof/>
        <w:sz w:val="20"/>
        <w:szCs w:val="20"/>
      </w:rPr>
      <w:t>2</w:t>
    </w:r>
    <w:r w:rsidR="00BC3BA1" w:rsidRPr="00C65E71">
      <w:rPr>
        <w:i/>
        <w:sz w:val="20"/>
        <w:szCs w:val="20"/>
      </w:rPr>
      <w:fldChar w:fldCharType="end"/>
    </w:r>
  </w:p>
  <w:p w:rsidR="00DA19F7" w:rsidRDefault="00DA1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14" w:rsidRDefault="00D17314" w:rsidP="00647C29">
      <w:r>
        <w:separator/>
      </w:r>
    </w:p>
  </w:footnote>
  <w:footnote w:type="continuationSeparator" w:id="0">
    <w:p w:rsidR="00D17314" w:rsidRDefault="00D17314" w:rsidP="0064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F7" w:rsidRPr="00C65E71" w:rsidRDefault="00DA19F7" w:rsidP="00DA19F7">
    <w:pPr>
      <w:pStyle w:val="Nagwek"/>
      <w:jc w:val="right"/>
      <w:rPr>
        <w:i/>
        <w:sz w:val="20"/>
        <w:szCs w:val="20"/>
      </w:rPr>
    </w:pPr>
  </w:p>
  <w:p w:rsidR="00DA19F7" w:rsidRDefault="00DA1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E82"/>
    <w:multiLevelType w:val="hybridMultilevel"/>
    <w:tmpl w:val="E062C630"/>
    <w:lvl w:ilvl="0" w:tplc="BE2AEA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42250"/>
    <w:multiLevelType w:val="multilevel"/>
    <w:tmpl w:val="FF448F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2A65DE"/>
    <w:multiLevelType w:val="hybridMultilevel"/>
    <w:tmpl w:val="B4328A32"/>
    <w:lvl w:ilvl="0" w:tplc="B254C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81"/>
    <w:rsid w:val="00000915"/>
    <w:rsid w:val="000B6383"/>
    <w:rsid w:val="001013E7"/>
    <w:rsid w:val="001E1CD7"/>
    <w:rsid w:val="00210076"/>
    <w:rsid w:val="003E1AB1"/>
    <w:rsid w:val="006024ED"/>
    <w:rsid w:val="00647C29"/>
    <w:rsid w:val="007514BF"/>
    <w:rsid w:val="007A7F09"/>
    <w:rsid w:val="00A54811"/>
    <w:rsid w:val="00A73DD7"/>
    <w:rsid w:val="00BB2E23"/>
    <w:rsid w:val="00BC3BA1"/>
    <w:rsid w:val="00D17314"/>
    <w:rsid w:val="00D82E30"/>
    <w:rsid w:val="00DA19F7"/>
    <w:rsid w:val="00E03181"/>
    <w:rsid w:val="00EC3AC9"/>
    <w:rsid w:val="00F03066"/>
    <w:rsid w:val="00F23FE0"/>
    <w:rsid w:val="00F33E49"/>
    <w:rsid w:val="00F367D9"/>
    <w:rsid w:val="00FA2443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318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03181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031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3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8</cp:revision>
  <cp:lastPrinted>2018-05-16T07:46:00Z</cp:lastPrinted>
  <dcterms:created xsi:type="dcterms:W3CDTF">2015-05-19T12:57:00Z</dcterms:created>
  <dcterms:modified xsi:type="dcterms:W3CDTF">2018-05-16T07:49:00Z</dcterms:modified>
</cp:coreProperties>
</file>