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„Odławianie</w:t>
      </w:r>
      <w:r w:rsidR="00BD6835" w:rsidRPr="00B26997">
        <w:rPr>
          <w:rFonts w:ascii="Arial" w:hAnsi="Arial" w:cs="Arial"/>
          <w:b/>
          <w:sz w:val="22"/>
          <w:szCs w:val="22"/>
        </w:rPr>
        <w:t xml:space="preserve"> bezdomnych zwierząt pochodzących z terenu gminy Piaseczno”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D6835">
        <w:rPr>
          <w:rFonts w:ascii="Arial" w:hAnsi="Arial" w:cs="Arial"/>
          <w:sz w:val="22"/>
          <w:szCs w:val="22"/>
        </w:rPr>
        <w:t xml:space="preserve"> oraz w umowie 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BD6835" w:rsidRPr="00923339" w:rsidRDefault="00BD6835" w:rsidP="00BD6835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560"/>
        <w:gridCol w:w="1559"/>
      </w:tblGrid>
      <w:tr w:rsidR="00BD6835" w:rsidRPr="00BD6835" w:rsidTr="00095AAD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560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559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8161BE" w:rsidRPr="00BD6835" w:rsidTr="00095AAD"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>Odłowienie psa, transport do schroniska dla zwierząt</w:t>
            </w:r>
            <w:r>
              <w:rPr>
                <w:rFonts w:ascii="Arial" w:hAnsi="Arial" w:cs="Arial"/>
              </w:rPr>
              <w:t>.</w:t>
            </w:r>
            <w:r w:rsidRPr="00671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>Odłowienie kota, transport do schroniska dla zwierząt</w:t>
            </w:r>
            <w:r>
              <w:rPr>
                <w:rFonts w:ascii="Arial" w:hAnsi="Arial" w:cs="Arial"/>
              </w:rPr>
              <w:t>.</w:t>
            </w:r>
            <w:r w:rsidRPr="00671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8161BE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 xml:space="preserve">Odłowienie i udzielenie pomocy lekarskiej </w:t>
            </w:r>
            <w:r w:rsidR="003D12B7">
              <w:rPr>
                <w:rFonts w:ascii="Arial" w:hAnsi="Arial" w:cs="Arial"/>
              </w:rPr>
              <w:t>psu</w:t>
            </w:r>
            <w:r w:rsidRPr="00671466">
              <w:rPr>
                <w:rFonts w:ascii="Arial" w:hAnsi="Arial" w:cs="Arial"/>
              </w:rPr>
              <w:t xml:space="preserve">  poszkodowanego w wypadku komunikacyjnym rokującego na wyzdrowienie</w:t>
            </w:r>
            <w:r>
              <w:rPr>
                <w:rFonts w:ascii="Arial" w:hAnsi="Arial" w:cs="Arial"/>
              </w:rPr>
              <w:t>, transport do schroniska.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8161BE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jc w:val="both"/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>Odłowienie i udzielenie pomocy lekarskiej kotu   poszkodowanego w wypadku komunikacyjnym rokującego  na wyzdrowienie</w:t>
            </w:r>
            <w:r>
              <w:rPr>
                <w:rFonts w:ascii="Arial" w:hAnsi="Arial" w:cs="Arial"/>
              </w:rPr>
              <w:t xml:space="preserve">, transport do schroniska.  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jc w:val="both"/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>Uśpienie ślepego miotu psów wraz z dojazdem</w:t>
            </w:r>
            <w:r>
              <w:rPr>
                <w:rFonts w:ascii="Arial" w:hAnsi="Arial" w:cs="Arial"/>
              </w:rPr>
              <w:t xml:space="preserve"> i </w:t>
            </w:r>
            <w:r w:rsidRPr="00671466">
              <w:rPr>
                <w:rFonts w:ascii="Arial" w:hAnsi="Arial" w:cs="Arial"/>
              </w:rPr>
              <w:t>utylizacją zwłok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rPr>
          <w:trHeight w:val="547"/>
        </w:trPr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jc w:val="both"/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 xml:space="preserve">Uśpienie ślepego miotu kotów wraz z dojazdem </w:t>
            </w:r>
            <w:r>
              <w:rPr>
                <w:rFonts w:ascii="Arial" w:hAnsi="Arial" w:cs="Arial"/>
              </w:rPr>
              <w:t>i</w:t>
            </w:r>
            <w:r w:rsidRPr="00671466">
              <w:rPr>
                <w:rFonts w:ascii="Arial" w:hAnsi="Arial" w:cs="Arial"/>
              </w:rPr>
              <w:t xml:space="preserve"> utylizacją zwłok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jc w:val="both"/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>Uśpienie psa – nieuleczalnie chorego</w:t>
            </w:r>
            <w:r>
              <w:rPr>
                <w:rFonts w:ascii="Arial" w:hAnsi="Arial" w:cs="Arial"/>
              </w:rPr>
              <w:t xml:space="preserve"> </w:t>
            </w:r>
            <w:r w:rsidRPr="00671466">
              <w:rPr>
                <w:rFonts w:ascii="Arial" w:hAnsi="Arial" w:cs="Arial"/>
              </w:rPr>
              <w:t xml:space="preserve">/ z wypadku wraz z dojazdem i utylizacją zwłok 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rPr>
          <w:trHeight w:val="708"/>
        </w:trPr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jc w:val="both"/>
              <w:rPr>
                <w:rFonts w:ascii="Arial" w:hAnsi="Arial" w:cs="Arial"/>
              </w:rPr>
            </w:pPr>
            <w:r w:rsidRPr="00671466">
              <w:rPr>
                <w:rFonts w:ascii="Arial" w:hAnsi="Arial" w:cs="Arial"/>
              </w:rPr>
              <w:t>Uśpienie kota – nieuleczalnie chorego/z wypadku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c>
          <w:tcPr>
            <w:tcW w:w="667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Udzielenia </w:t>
            </w:r>
            <w:r w:rsidRPr="00671466">
              <w:rPr>
                <w:rFonts w:ascii="Arial" w:hAnsi="Arial" w:cs="Arial"/>
              </w:rPr>
              <w:t xml:space="preserve"> pomocy </w:t>
            </w:r>
            <w:r>
              <w:rPr>
                <w:rFonts w:ascii="Arial" w:hAnsi="Arial" w:cs="Arial"/>
              </w:rPr>
              <w:t xml:space="preserve">weterynaryjnej </w:t>
            </w:r>
            <w:r w:rsidRPr="00671466">
              <w:rPr>
                <w:rFonts w:ascii="Arial" w:hAnsi="Arial" w:cs="Arial"/>
              </w:rPr>
              <w:t>zwierzętom gospodarskim biorącym udział w zdarzeniach</w:t>
            </w:r>
          </w:p>
          <w:p w:rsidR="008161BE" w:rsidRPr="00671466" w:rsidRDefault="008161BE" w:rsidP="00816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71466">
              <w:rPr>
                <w:rFonts w:ascii="Arial" w:hAnsi="Arial" w:cs="Arial"/>
              </w:rPr>
              <w:t>rogowych</w:t>
            </w:r>
            <w:r>
              <w:rPr>
                <w:rFonts w:ascii="Arial" w:hAnsi="Arial" w:cs="Arial"/>
              </w:rPr>
              <w:t xml:space="preserve">, transport do wskazanego miejsca. 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1BE" w:rsidRPr="00BD6835" w:rsidTr="00095AAD">
        <w:tc>
          <w:tcPr>
            <w:tcW w:w="667" w:type="dxa"/>
            <w:shd w:val="clear" w:color="auto" w:fill="auto"/>
          </w:tcPr>
          <w:p w:rsidR="008161BE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31" w:type="dxa"/>
            <w:shd w:val="clear" w:color="auto" w:fill="auto"/>
          </w:tcPr>
          <w:p w:rsidR="008161BE" w:rsidRPr="00671466" w:rsidRDefault="008161BE" w:rsidP="008161BE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Uśpienie zwierząt gospodarskich biorących</w:t>
            </w:r>
            <w:r w:rsidRPr="00671466">
              <w:rPr>
                <w:rFonts w:ascii="Arial" w:hAnsi="Arial" w:cs="Arial"/>
              </w:rPr>
              <w:t xml:space="preserve"> udział w zdarzeniach</w:t>
            </w:r>
            <w:r>
              <w:rPr>
                <w:rFonts w:ascii="Arial" w:hAnsi="Arial" w:cs="Arial"/>
              </w:rPr>
              <w:t xml:space="preserve">  d</w:t>
            </w:r>
            <w:r w:rsidRPr="00671466">
              <w:rPr>
                <w:rFonts w:ascii="Arial" w:hAnsi="Arial" w:cs="Arial"/>
              </w:rPr>
              <w:t>rogowych</w:t>
            </w:r>
            <w:r>
              <w:rPr>
                <w:rFonts w:ascii="Arial" w:hAnsi="Arial" w:cs="Arial"/>
              </w:rPr>
              <w:t xml:space="preserve">, nie rokujących na wyzdrowienie, utylizacja zwłok.  </w:t>
            </w:r>
          </w:p>
        </w:tc>
        <w:tc>
          <w:tcPr>
            <w:tcW w:w="1560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61BE" w:rsidRPr="00BD6835" w:rsidRDefault="008161BE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871" w:rsidRPr="00BD6835" w:rsidTr="00195871">
        <w:trPr>
          <w:trHeight w:val="426"/>
        </w:trPr>
        <w:tc>
          <w:tcPr>
            <w:tcW w:w="667" w:type="dxa"/>
            <w:shd w:val="clear" w:color="auto" w:fill="auto"/>
          </w:tcPr>
          <w:p w:rsidR="00195871" w:rsidRDefault="00195871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31" w:type="dxa"/>
            <w:shd w:val="clear" w:color="auto" w:fill="auto"/>
          </w:tcPr>
          <w:p w:rsidR="00195871" w:rsidRDefault="00195871" w:rsidP="008161BE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Czasowa opieka nad psem (1 doba)</w:t>
            </w:r>
          </w:p>
        </w:tc>
        <w:tc>
          <w:tcPr>
            <w:tcW w:w="1560" w:type="dxa"/>
            <w:shd w:val="clear" w:color="auto" w:fill="auto"/>
          </w:tcPr>
          <w:p w:rsidR="00195871" w:rsidRPr="00BD6835" w:rsidRDefault="00195871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95871" w:rsidRPr="00BD6835" w:rsidRDefault="00195871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871" w:rsidRPr="00BD6835" w:rsidTr="00195871">
        <w:trPr>
          <w:trHeight w:val="418"/>
        </w:trPr>
        <w:tc>
          <w:tcPr>
            <w:tcW w:w="667" w:type="dxa"/>
            <w:shd w:val="clear" w:color="auto" w:fill="auto"/>
          </w:tcPr>
          <w:p w:rsidR="00195871" w:rsidRDefault="00195871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431" w:type="dxa"/>
            <w:shd w:val="clear" w:color="auto" w:fill="auto"/>
          </w:tcPr>
          <w:p w:rsidR="00195871" w:rsidRDefault="00195871" w:rsidP="008161BE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Czasowa opieka nad kotem (1 doba)</w:t>
            </w:r>
          </w:p>
        </w:tc>
        <w:tc>
          <w:tcPr>
            <w:tcW w:w="1560" w:type="dxa"/>
            <w:shd w:val="clear" w:color="auto" w:fill="auto"/>
          </w:tcPr>
          <w:p w:rsidR="00195871" w:rsidRPr="00BD6835" w:rsidRDefault="00195871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95871" w:rsidRPr="00BD6835" w:rsidRDefault="00195871" w:rsidP="00816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6835" w:rsidRPr="00BD6835" w:rsidRDefault="00BD6835" w:rsidP="00BD6835">
      <w:pPr>
        <w:rPr>
          <w:rFonts w:ascii="Arial" w:hAnsi="Arial" w:cs="Arial"/>
          <w:sz w:val="22"/>
          <w:szCs w:val="22"/>
        </w:rPr>
      </w:pPr>
    </w:p>
    <w:p w:rsidR="00BD6835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8CE">
        <w:rPr>
          <w:rFonts w:ascii="Arial" w:hAnsi="Arial" w:cs="Arial"/>
        </w:rPr>
        <w:t>Wszystkie kwoty wyra</w:t>
      </w:r>
      <w:r w:rsidRPr="000448CE">
        <w:rPr>
          <w:rFonts w:ascii="Arial" w:eastAsia="TimesNewRoman" w:hAnsi="Arial" w:cs="Arial"/>
        </w:rPr>
        <w:t>ż</w:t>
      </w:r>
      <w:r w:rsidRPr="000448CE">
        <w:rPr>
          <w:rFonts w:ascii="Arial" w:hAnsi="Arial" w:cs="Arial"/>
        </w:rPr>
        <w:t>one s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wył</w:t>
      </w:r>
      <w:r w:rsidRPr="000448CE">
        <w:rPr>
          <w:rFonts w:ascii="Arial" w:eastAsia="TimesNewRoman" w:hAnsi="Arial" w:cs="Arial"/>
        </w:rPr>
        <w:t>ą</w:t>
      </w:r>
      <w:r w:rsidRPr="000448CE">
        <w:rPr>
          <w:rFonts w:ascii="Arial" w:hAnsi="Arial" w:cs="Arial"/>
        </w:rPr>
        <w:t>cznie w walucie polskiej z dokładno</w:t>
      </w:r>
      <w:r w:rsidRPr="000448CE">
        <w:rPr>
          <w:rFonts w:ascii="Arial" w:eastAsia="TimesNewRoman" w:hAnsi="Arial" w:cs="Arial"/>
        </w:rPr>
        <w:t>ś</w:t>
      </w:r>
      <w:r w:rsidRPr="000448CE">
        <w:rPr>
          <w:rFonts w:ascii="Arial" w:hAnsi="Arial" w:cs="Arial"/>
        </w:rPr>
        <w:t>ci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do dwóch miejsc po przecinku.</w:t>
      </w:r>
    </w:p>
    <w:p w:rsidR="00AA732A" w:rsidRPr="000448CE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6835" w:rsidRPr="000448CE" w:rsidRDefault="00BD6835" w:rsidP="000448CE">
      <w:pPr>
        <w:spacing w:before="120"/>
        <w:rPr>
          <w:rFonts w:ascii="Arial" w:hAnsi="Arial" w:cs="Arial"/>
          <w:sz w:val="22"/>
          <w:szCs w:val="22"/>
        </w:rPr>
      </w:pPr>
      <w:r w:rsidRPr="00C93D45">
        <w:rPr>
          <w:rFonts w:ascii="Arial" w:hAnsi="Arial" w:cs="Arial"/>
          <w:b/>
          <w:sz w:val="22"/>
          <w:szCs w:val="22"/>
        </w:rPr>
        <w:t>2</w:t>
      </w:r>
      <w:r w:rsidRPr="000448CE">
        <w:rPr>
          <w:rFonts w:ascii="Arial" w:hAnsi="Arial" w:cs="Arial"/>
          <w:sz w:val="22"/>
          <w:szCs w:val="22"/>
        </w:rPr>
        <w:t xml:space="preserve">. Czas dojazdu w godzinach  - </w:t>
      </w:r>
      <w:r w:rsidRPr="00742A66">
        <w:rPr>
          <w:rFonts w:ascii="Arial" w:hAnsi="Arial" w:cs="Arial"/>
          <w:b/>
          <w:sz w:val="22"/>
          <w:szCs w:val="22"/>
        </w:rPr>
        <w:t xml:space="preserve">………..…….. </w:t>
      </w:r>
    </w:p>
    <w:p w:rsidR="000448CE" w:rsidRDefault="000448CE" w:rsidP="008161BE">
      <w:pPr>
        <w:widowControl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C93D45">
        <w:rPr>
          <w:rFonts w:ascii="Arial" w:hAnsi="Arial" w:cs="Arial"/>
          <w:b/>
          <w:color w:val="000000"/>
          <w:sz w:val="22"/>
          <w:szCs w:val="22"/>
        </w:rPr>
        <w:t>3</w:t>
      </w:r>
      <w:r w:rsidR="008161BE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C2F1D">
        <w:rPr>
          <w:rFonts w:ascii="Arial" w:hAnsi="Arial" w:cs="Arial"/>
          <w:sz w:val="22"/>
          <w:szCs w:val="22"/>
        </w:rPr>
        <w:t xml:space="preserve"> Aktualne pozwolenie na transport zwierząt na co najmniej 1 samochód. </w:t>
      </w:r>
    </w:p>
    <w:p w:rsidR="008E0DD3" w:rsidRDefault="008161BE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49718A">
        <w:rPr>
          <w:rFonts w:ascii="Arial" w:hAnsi="Arial" w:cs="Arial"/>
          <w:sz w:val="22"/>
          <w:szCs w:val="22"/>
        </w:rPr>
        <w:t>.</w:t>
      </w:r>
      <w:r w:rsidR="00D82BFA">
        <w:rPr>
          <w:rFonts w:ascii="Arial" w:hAnsi="Arial" w:cs="Arial"/>
          <w:sz w:val="22"/>
          <w:szCs w:val="22"/>
        </w:rPr>
        <w:t xml:space="preserve"> </w:t>
      </w:r>
      <w:r w:rsidR="008E0DD3">
        <w:rPr>
          <w:rFonts w:ascii="Arial" w:hAnsi="Arial" w:cs="Arial"/>
          <w:sz w:val="22"/>
          <w:szCs w:val="22"/>
        </w:rPr>
        <w:t xml:space="preserve">Wykonawca załączy do oferty informacje o lekarzu weterynarii lub o gabinecie weterynaryjnym, który będzie świadczył usługi związane z przedmiotem umowy  (dane adresowe,  </w:t>
      </w:r>
      <w:r w:rsidR="008E0DD3" w:rsidRPr="00596D67">
        <w:rPr>
          <w:rFonts w:ascii="Arial" w:hAnsi="Arial" w:cs="Arial"/>
          <w:sz w:val="22"/>
          <w:szCs w:val="22"/>
        </w:rPr>
        <w:t xml:space="preserve"> weterynaryjny numer identyfikacyjny</w:t>
      </w:r>
      <w:r w:rsidR="00847E52">
        <w:rPr>
          <w:rFonts w:ascii="Arial" w:hAnsi="Arial" w:cs="Arial"/>
          <w:sz w:val="22"/>
          <w:szCs w:val="22"/>
        </w:rPr>
        <w:t>, itp.</w:t>
      </w:r>
      <w:r w:rsidR="008E0DD3">
        <w:rPr>
          <w:rFonts w:ascii="Arial" w:hAnsi="Arial" w:cs="Arial"/>
          <w:sz w:val="22"/>
          <w:szCs w:val="22"/>
        </w:rPr>
        <w:t xml:space="preserve">).   </w:t>
      </w: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060A2F">
        <w:rPr>
          <w:rFonts w:ascii="Arial" w:hAnsi="Arial" w:cs="Arial"/>
          <w:sz w:val="22"/>
          <w:szCs w:val="22"/>
        </w:rPr>
        <w:t>.........., ............... 2018</w:t>
      </w:r>
      <w:bookmarkStart w:id="0" w:name="_GoBack"/>
      <w:bookmarkEnd w:id="0"/>
      <w:r w:rsidRPr="00923339">
        <w:rPr>
          <w:rFonts w:ascii="Arial" w:hAnsi="Arial" w:cs="Arial"/>
          <w:sz w:val="22"/>
          <w:szCs w:val="22"/>
        </w:rPr>
        <w:t xml:space="preserve"> r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0A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3"/>
  </w:num>
  <w:num w:numId="33">
    <w:abstractNumId w:val="11"/>
  </w:num>
  <w:num w:numId="34">
    <w:abstractNumId w:val="10"/>
  </w:num>
  <w:num w:numId="35">
    <w:abstractNumId w:val="5"/>
  </w:num>
  <w:num w:numId="36">
    <w:abstractNumId w:val="12"/>
  </w:num>
  <w:num w:numId="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5AAD"/>
    <w:rsid w:val="000B5B04"/>
    <w:rsid w:val="000E5CEB"/>
    <w:rsid w:val="00100D0D"/>
    <w:rsid w:val="00105A8C"/>
    <w:rsid w:val="00107097"/>
    <w:rsid w:val="00140F8D"/>
    <w:rsid w:val="001800A7"/>
    <w:rsid w:val="00183DF0"/>
    <w:rsid w:val="00195871"/>
    <w:rsid w:val="00201772"/>
    <w:rsid w:val="00220A86"/>
    <w:rsid w:val="00250703"/>
    <w:rsid w:val="00277A46"/>
    <w:rsid w:val="00290049"/>
    <w:rsid w:val="002A360E"/>
    <w:rsid w:val="002B199E"/>
    <w:rsid w:val="002E0AF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30621"/>
    <w:rsid w:val="00640A48"/>
    <w:rsid w:val="00641991"/>
    <w:rsid w:val="006549DF"/>
    <w:rsid w:val="00674850"/>
    <w:rsid w:val="006D010B"/>
    <w:rsid w:val="006F2249"/>
    <w:rsid w:val="00727B97"/>
    <w:rsid w:val="00740195"/>
    <w:rsid w:val="00742A66"/>
    <w:rsid w:val="00756080"/>
    <w:rsid w:val="00757878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E37E6"/>
    <w:rsid w:val="00A046BF"/>
    <w:rsid w:val="00A06C08"/>
    <w:rsid w:val="00A1547A"/>
    <w:rsid w:val="00A22CB2"/>
    <w:rsid w:val="00A27E0A"/>
    <w:rsid w:val="00A440A5"/>
    <w:rsid w:val="00A6372F"/>
    <w:rsid w:val="00A90E26"/>
    <w:rsid w:val="00AA732A"/>
    <w:rsid w:val="00AE2CFB"/>
    <w:rsid w:val="00AF19E9"/>
    <w:rsid w:val="00AF5774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61B8"/>
    <w:rsid w:val="00C17BD3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82BFA"/>
    <w:rsid w:val="00D901AD"/>
    <w:rsid w:val="00DC66E4"/>
    <w:rsid w:val="00DE4D85"/>
    <w:rsid w:val="00E275D9"/>
    <w:rsid w:val="00E479D3"/>
    <w:rsid w:val="00E730DB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EC438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4</cp:revision>
  <cp:lastPrinted>2018-12-19T13:55:00Z</cp:lastPrinted>
  <dcterms:created xsi:type="dcterms:W3CDTF">2017-12-22T08:44:00Z</dcterms:created>
  <dcterms:modified xsi:type="dcterms:W3CDTF">2018-12-19T13:55:00Z</dcterms:modified>
</cp:coreProperties>
</file>