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8A" w:rsidRDefault="00292030" w:rsidP="00E45FCA">
      <w:pPr>
        <w:jc w:val="right"/>
      </w:pPr>
      <w:r>
        <w:t>Załącznik nr D</w:t>
      </w:r>
    </w:p>
    <w:p w:rsidR="00292030" w:rsidRPr="00E45FCA" w:rsidRDefault="00E45FCA" w:rsidP="00E45FCA">
      <w:pPr>
        <w:jc w:val="center"/>
        <w:rPr>
          <w:b/>
          <w:sz w:val="24"/>
          <w:szCs w:val="24"/>
        </w:rPr>
      </w:pPr>
      <w:r w:rsidRPr="00E45FCA">
        <w:rPr>
          <w:b/>
          <w:sz w:val="24"/>
          <w:szCs w:val="24"/>
        </w:rPr>
        <w:t>Wy</w:t>
      </w:r>
      <w:r w:rsidR="00292030" w:rsidRPr="00E45FCA">
        <w:rPr>
          <w:b/>
          <w:sz w:val="24"/>
          <w:szCs w:val="24"/>
        </w:rPr>
        <w:t>kaz Cen</w:t>
      </w:r>
    </w:p>
    <w:p w:rsidR="00292030" w:rsidRDefault="00292030">
      <w:r>
        <w:t xml:space="preserve">Zagospodarowanie terenu targowiska </w:t>
      </w:r>
      <w:r w:rsidR="00E45FCA">
        <w:t>miejskiego</w:t>
      </w:r>
      <w:r>
        <w:t xml:space="preserve"> przy ul. Jana Pawła II w Piasecznie w formule zaprojektuj i wybuduj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292030" w:rsidTr="00292030">
        <w:tc>
          <w:tcPr>
            <w:tcW w:w="562" w:type="dxa"/>
          </w:tcPr>
          <w:p w:rsidR="00292030" w:rsidRDefault="00292030" w:rsidP="00292030">
            <w:pPr>
              <w:jc w:val="center"/>
            </w:pPr>
            <w:r>
              <w:t>Lp.</w:t>
            </w:r>
          </w:p>
        </w:tc>
        <w:tc>
          <w:tcPr>
            <w:tcW w:w="3062" w:type="dxa"/>
          </w:tcPr>
          <w:p w:rsidR="00292030" w:rsidRDefault="00292030" w:rsidP="00292030">
            <w:pPr>
              <w:jc w:val="center"/>
            </w:pPr>
            <w:r>
              <w:t>Etapy</w:t>
            </w:r>
          </w:p>
        </w:tc>
        <w:tc>
          <w:tcPr>
            <w:tcW w:w="1812" w:type="dxa"/>
          </w:tcPr>
          <w:p w:rsidR="00292030" w:rsidRDefault="00292030" w:rsidP="00292030">
            <w:pPr>
              <w:jc w:val="center"/>
            </w:pPr>
            <w:r>
              <w:t>Wartość brutto *PLN</w:t>
            </w:r>
          </w:p>
        </w:tc>
        <w:tc>
          <w:tcPr>
            <w:tcW w:w="1813" w:type="dxa"/>
          </w:tcPr>
          <w:p w:rsidR="00292030" w:rsidRDefault="00292030" w:rsidP="00292030">
            <w:pPr>
              <w:jc w:val="center"/>
            </w:pPr>
            <w:r>
              <w:t>Procent **</w:t>
            </w:r>
          </w:p>
        </w:tc>
        <w:tc>
          <w:tcPr>
            <w:tcW w:w="1813" w:type="dxa"/>
          </w:tcPr>
          <w:p w:rsidR="00292030" w:rsidRDefault="00292030" w:rsidP="00292030">
            <w:pPr>
              <w:jc w:val="center"/>
            </w:pPr>
            <w:r>
              <w:t>Procent Założony ***</w:t>
            </w:r>
          </w:p>
        </w:tc>
      </w:tr>
      <w:tr w:rsidR="00292030" w:rsidTr="00292030">
        <w:tc>
          <w:tcPr>
            <w:tcW w:w="562" w:type="dxa"/>
          </w:tcPr>
          <w:p w:rsidR="00292030" w:rsidRDefault="00292030">
            <w:r>
              <w:t>1.</w:t>
            </w:r>
          </w:p>
        </w:tc>
        <w:tc>
          <w:tcPr>
            <w:tcW w:w="3062" w:type="dxa"/>
          </w:tcPr>
          <w:p w:rsidR="00292030" w:rsidRDefault="00292030" w:rsidP="00E45FCA">
            <w:r w:rsidRPr="00292030">
              <w:rPr>
                <w:b/>
              </w:rPr>
              <w:t>Etap 1 –</w:t>
            </w:r>
            <w:r>
              <w:t xml:space="preserve"> Cześć projektowa – opracowanie projektów budowlanych z podziałem na etapy</w:t>
            </w:r>
          </w:p>
        </w:tc>
        <w:tc>
          <w:tcPr>
            <w:tcW w:w="1812" w:type="dxa"/>
          </w:tcPr>
          <w:p w:rsidR="00292030" w:rsidRDefault="00292030" w:rsidP="00E45FCA"/>
        </w:tc>
        <w:tc>
          <w:tcPr>
            <w:tcW w:w="1813" w:type="dxa"/>
          </w:tcPr>
          <w:p w:rsidR="00292030" w:rsidRDefault="00292030" w:rsidP="00E45FCA"/>
        </w:tc>
        <w:tc>
          <w:tcPr>
            <w:tcW w:w="1813" w:type="dxa"/>
          </w:tcPr>
          <w:p w:rsidR="00292030" w:rsidRDefault="0027603A" w:rsidP="00E45FCA">
            <w:pPr>
              <w:jc w:val="center"/>
            </w:pPr>
            <w:r>
              <w:t>1</w:t>
            </w:r>
            <w:r w:rsidR="00292030">
              <w:t>%</w:t>
            </w:r>
          </w:p>
        </w:tc>
      </w:tr>
      <w:tr w:rsidR="00292030" w:rsidTr="00292030">
        <w:tc>
          <w:tcPr>
            <w:tcW w:w="562" w:type="dxa"/>
          </w:tcPr>
          <w:p w:rsidR="00292030" w:rsidRDefault="00292030">
            <w:r>
              <w:t>2.</w:t>
            </w:r>
          </w:p>
        </w:tc>
        <w:tc>
          <w:tcPr>
            <w:tcW w:w="3062" w:type="dxa"/>
          </w:tcPr>
          <w:p w:rsidR="00292030" w:rsidRDefault="00292030" w:rsidP="00E45FCA">
            <w:r w:rsidRPr="00292030">
              <w:rPr>
                <w:b/>
              </w:rPr>
              <w:t>Etap 2 –</w:t>
            </w:r>
            <w:r>
              <w:t xml:space="preserve"> Część projektowa - </w:t>
            </w:r>
            <w:r>
              <w:t xml:space="preserve">opracowanie projektów </w:t>
            </w:r>
            <w:r>
              <w:t>wykonawczych dla wszystkich branż , Specyfikacji Technicznych Wykonania i Odbioru Robót , Przedmiarów Robót i Kosztorysów Inwestorskich</w:t>
            </w:r>
            <w:r>
              <w:t xml:space="preserve"> z podziałem na etapy</w:t>
            </w:r>
            <w:r>
              <w:t xml:space="preserve"> warz z uzyskaniem pozwolenia na budowę, rozbiórkę i wycinkę drzew</w:t>
            </w:r>
          </w:p>
        </w:tc>
        <w:tc>
          <w:tcPr>
            <w:tcW w:w="1812" w:type="dxa"/>
          </w:tcPr>
          <w:p w:rsidR="00292030" w:rsidRDefault="00292030" w:rsidP="00E45FCA"/>
        </w:tc>
        <w:tc>
          <w:tcPr>
            <w:tcW w:w="1813" w:type="dxa"/>
          </w:tcPr>
          <w:p w:rsidR="00292030" w:rsidRDefault="00292030" w:rsidP="00E45FCA"/>
        </w:tc>
        <w:tc>
          <w:tcPr>
            <w:tcW w:w="1813" w:type="dxa"/>
          </w:tcPr>
          <w:p w:rsidR="00292030" w:rsidRDefault="0027603A" w:rsidP="0027603A">
            <w:pPr>
              <w:jc w:val="center"/>
            </w:pPr>
            <w:r>
              <w:t>1</w:t>
            </w:r>
            <w:bookmarkStart w:id="0" w:name="_GoBack"/>
            <w:bookmarkEnd w:id="0"/>
            <w:r w:rsidR="00292030">
              <w:t>%</w:t>
            </w:r>
          </w:p>
        </w:tc>
      </w:tr>
      <w:tr w:rsidR="00292030" w:rsidTr="00292030">
        <w:tc>
          <w:tcPr>
            <w:tcW w:w="562" w:type="dxa"/>
          </w:tcPr>
          <w:p w:rsidR="00292030" w:rsidRDefault="00292030">
            <w:r>
              <w:t xml:space="preserve">3. </w:t>
            </w:r>
          </w:p>
        </w:tc>
        <w:tc>
          <w:tcPr>
            <w:tcW w:w="3062" w:type="dxa"/>
          </w:tcPr>
          <w:p w:rsidR="00292030" w:rsidRDefault="00292030" w:rsidP="00E45FCA">
            <w:r w:rsidRPr="00E45FCA">
              <w:rPr>
                <w:b/>
              </w:rPr>
              <w:t>Etap 3</w:t>
            </w:r>
            <w:r>
              <w:t xml:space="preserve"> – Część realizacyjna – roboty budowlane zgodnie z opracowaną dokumentacją techniczna wraz  z </w:t>
            </w:r>
            <w:r w:rsidR="00E45FCA">
              <w:t>uzyskaniem</w:t>
            </w:r>
            <w:r>
              <w:t xml:space="preserve"> pozwolenia na użytkowanie.</w:t>
            </w:r>
          </w:p>
        </w:tc>
        <w:tc>
          <w:tcPr>
            <w:tcW w:w="1812" w:type="dxa"/>
          </w:tcPr>
          <w:p w:rsidR="00292030" w:rsidRDefault="00292030" w:rsidP="00E45FCA"/>
        </w:tc>
        <w:tc>
          <w:tcPr>
            <w:tcW w:w="1813" w:type="dxa"/>
          </w:tcPr>
          <w:p w:rsidR="00292030" w:rsidRDefault="00292030" w:rsidP="00E45FCA"/>
        </w:tc>
        <w:tc>
          <w:tcPr>
            <w:tcW w:w="1813" w:type="dxa"/>
          </w:tcPr>
          <w:p w:rsidR="00292030" w:rsidRDefault="00292030" w:rsidP="00E45FCA">
            <w:pPr>
              <w:jc w:val="center"/>
            </w:pPr>
            <w:r>
              <w:t>98%</w:t>
            </w:r>
          </w:p>
        </w:tc>
      </w:tr>
      <w:tr w:rsidR="00E45FCA" w:rsidTr="00E45FCA">
        <w:trPr>
          <w:trHeight w:val="617"/>
        </w:trPr>
        <w:tc>
          <w:tcPr>
            <w:tcW w:w="3624" w:type="dxa"/>
            <w:gridSpan w:val="2"/>
          </w:tcPr>
          <w:p w:rsidR="00E45FCA" w:rsidRPr="00E45FCA" w:rsidRDefault="00E45FCA" w:rsidP="00E45FCA">
            <w:pPr>
              <w:rPr>
                <w:b/>
              </w:rPr>
            </w:pPr>
          </w:p>
          <w:p w:rsidR="00E45FCA" w:rsidRPr="00E45FCA" w:rsidRDefault="00E45FCA" w:rsidP="00E45FCA">
            <w:pPr>
              <w:rPr>
                <w:b/>
              </w:rPr>
            </w:pPr>
            <w:r w:rsidRPr="00E45FCA">
              <w:rPr>
                <w:b/>
              </w:rPr>
              <w:t>Razem Całość Prac etap 1,2 i 3</w:t>
            </w:r>
          </w:p>
          <w:p w:rsidR="00E45FCA" w:rsidRPr="00E45FCA" w:rsidRDefault="00E45FCA" w:rsidP="00E45FCA">
            <w:pPr>
              <w:rPr>
                <w:b/>
              </w:rPr>
            </w:pPr>
          </w:p>
        </w:tc>
        <w:tc>
          <w:tcPr>
            <w:tcW w:w="1812" w:type="dxa"/>
          </w:tcPr>
          <w:p w:rsidR="00E45FCA" w:rsidRPr="00E45FCA" w:rsidRDefault="00E45FCA" w:rsidP="00E45FCA">
            <w:pPr>
              <w:rPr>
                <w:b/>
              </w:rPr>
            </w:pPr>
          </w:p>
        </w:tc>
        <w:tc>
          <w:tcPr>
            <w:tcW w:w="1813" w:type="dxa"/>
          </w:tcPr>
          <w:p w:rsidR="00E45FCA" w:rsidRPr="00E45FCA" w:rsidRDefault="00E45FCA" w:rsidP="00E45FCA">
            <w:pPr>
              <w:rPr>
                <w:b/>
              </w:rPr>
            </w:pPr>
          </w:p>
        </w:tc>
        <w:tc>
          <w:tcPr>
            <w:tcW w:w="1813" w:type="dxa"/>
          </w:tcPr>
          <w:p w:rsidR="00E45FCA" w:rsidRDefault="00E45FCA" w:rsidP="00E45FCA">
            <w:pPr>
              <w:jc w:val="center"/>
              <w:rPr>
                <w:b/>
              </w:rPr>
            </w:pPr>
          </w:p>
          <w:p w:rsidR="00E45FCA" w:rsidRPr="00E45FCA" w:rsidRDefault="00E45FCA" w:rsidP="00E45FCA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2E7ABB" w:rsidRDefault="002E7ABB" w:rsidP="002E7ABB">
      <w:pPr>
        <w:pStyle w:val="Akapitzlist"/>
      </w:pPr>
    </w:p>
    <w:p w:rsidR="00E45FCA" w:rsidRDefault="0027603A" w:rsidP="0027603A">
      <w:pPr>
        <w:pStyle w:val="Akapitzlist"/>
        <w:ind w:left="0"/>
        <w:jc w:val="both"/>
      </w:pPr>
      <w:r>
        <w:t>*</w:t>
      </w:r>
      <w:r w:rsidR="00E45FCA">
        <w:t xml:space="preserve">Kwota </w:t>
      </w:r>
      <w:r>
        <w:t>brutto wyrażona w złotówkach tożsama z wartościami dostarczonego przed podpisaniem umowy harmonogramu rzeczowo- terminowo – finansowego</w:t>
      </w:r>
    </w:p>
    <w:p w:rsidR="0027603A" w:rsidRDefault="0027603A" w:rsidP="0027603A">
      <w:pPr>
        <w:pStyle w:val="Akapitzlist"/>
        <w:ind w:left="0"/>
        <w:jc w:val="both"/>
      </w:pPr>
      <w:r>
        <w:t xml:space="preserve">**procentowy stosunek wartości danej pozycji  do wartości całej oferty </w:t>
      </w:r>
    </w:p>
    <w:p w:rsidR="0027603A" w:rsidRDefault="0027603A" w:rsidP="0027603A">
      <w:pPr>
        <w:pStyle w:val="Akapitzlist"/>
        <w:ind w:left="0"/>
        <w:jc w:val="both"/>
      </w:pPr>
      <w:r>
        <w:t>***założony przez Zamawiającego procentowy stosunek wartości danej pozycji do wartości całej oferty, nie może ulec zmianie</w:t>
      </w:r>
    </w:p>
    <w:p w:rsidR="0027603A" w:rsidRDefault="0027603A" w:rsidP="0027603A">
      <w:pPr>
        <w:pStyle w:val="Akapitzlist"/>
        <w:ind w:left="0"/>
        <w:jc w:val="both"/>
      </w:pPr>
    </w:p>
    <w:p w:rsidR="0027603A" w:rsidRDefault="0027603A" w:rsidP="0027603A">
      <w:pPr>
        <w:pStyle w:val="Akapitzlist"/>
        <w:ind w:left="0"/>
        <w:jc w:val="both"/>
      </w:pPr>
    </w:p>
    <w:sectPr w:rsidR="0027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B50FD"/>
    <w:multiLevelType w:val="hybridMultilevel"/>
    <w:tmpl w:val="268C162E"/>
    <w:lvl w:ilvl="0" w:tplc="81EA5C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30"/>
    <w:rsid w:val="001351EA"/>
    <w:rsid w:val="0027603A"/>
    <w:rsid w:val="00292030"/>
    <w:rsid w:val="002E7ABB"/>
    <w:rsid w:val="006F2CD6"/>
    <w:rsid w:val="00E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8AC1"/>
  <w15:chartTrackingRefBased/>
  <w15:docId w15:val="{10575C56-8DCC-441B-8E41-473A1C8C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Staniaszek</dc:creator>
  <cp:keywords/>
  <dc:description/>
  <cp:lastModifiedBy>Agnieszka Staniaszek</cp:lastModifiedBy>
  <cp:revision>2</cp:revision>
  <dcterms:created xsi:type="dcterms:W3CDTF">2018-11-19T07:35:00Z</dcterms:created>
  <dcterms:modified xsi:type="dcterms:W3CDTF">2018-11-19T08:06:00Z</dcterms:modified>
</cp:coreProperties>
</file>