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8D1131" w:rsidP="00B57B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</w:t>
      </w:r>
      <w:r w:rsidR="004242B3">
        <w:rPr>
          <w:sz w:val="24"/>
          <w:szCs w:val="24"/>
        </w:rPr>
        <w:t>/2019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 xml:space="preserve"> </w:t>
      </w:r>
    </w:p>
    <w:p w:rsidR="00622177" w:rsidRDefault="00622177" w:rsidP="00654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406B4" w:rsidRDefault="00B57B6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reprezentowaną </w:t>
      </w:r>
      <w:r w:rsidR="008D1131">
        <w:rPr>
          <w:sz w:val="24"/>
          <w:szCs w:val="24"/>
        </w:rPr>
        <w:t xml:space="preserve"> przez</w:t>
      </w:r>
      <w:proofErr w:type="gramEnd"/>
      <w:r w:rsidR="00622177">
        <w:rPr>
          <w:sz w:val="24"/>
          <w:szCs w:val="24"/>
        </w:rPr>
        <w:t>:……………………………………………………………………………………………………….</w:t>
      </w:r>
      <w:r w:rsidR="008D1131">
        <w:rPr>
          <w:sz w:val="24"/>
          <w:szCs w:val="24"/>
        </w:rPr>
        <w:t xml:space="preserve">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654D0B">
      <w:pPr>
        <w:rPr>
          <w:sz w:val="24"/>
          <w:szCs w:val="24"/>
        </w:rPr>
      </w:pPr>
      <w:r>
        <w:rPr>
          <w:sz w:val="24"/>
          <w:szCs w:val="24"/>
        </w:rPr>
        <w:t>W trybie 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 Prawo zamówień </w:t>
      </w:r>
      <w:r w:rsidR="00A01922">
        <w:rPr>
          <w:sz w:val="24"/>
          <w:szCs w:val="24"/>
        </w:rPr>
        <w:t xml:space="preserve">publicznych </w:t>
      </w:r>
      <w:bookmarkStart w:id="0" w:name="_GoBack"/>
      <w:bookmarkEnd w:id="0"/>
      <w:r w:rsidR="00CD3BF3">
        <w:rPr>
          <w:sz w:val="24"/>
          <w:szCs w:val="24"/>
        </w:rPr>
        <w:t xml:space="preserve"> została</w:t>
      </w:r>
      <w:r w:rsidR="005406B4">
        <w:rPr>
          <w:sz w:val="24"/>
          <w:szCs w:val="24"/>
        </w:rPr>
        <w:t xml:space="preserve"> zawarta umowa następującej  treści: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 - oznacza dostawę art. spożywczych, nabiału i pieczywa</w:t>
      </w:r>
      <w:r w:rsidRPr="00F404EC">
        <w:rPr>
          <w:sz w:val="24"/>
          <w:szCs w:val="24"/>
        </w:rPr>
        <w:t>, 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t>Umowa jest następstwem dokonanego przez Zamawiającego wyboru oferty z postępowania o udzielenie zamówienia publicznego prowadzonego w trybie przetargu nieogran</w:t>
      </w:r>
      <w:r w:rsidR="00C07043">
        <w:rPr>
          <w:sz w:val="24"/>
          <w:szCs w:val="24"/>
        </w:rPr>
        <w:t>iczonego, r</w:t>
      </w:r>
      <w:r w:rsidR="008D1131">
        <w:rPr>
          <w:sz w:val="24"/>
          <w:szCs w:val="24"/>
        </w:rPr>
        <w:t>ozstrzygniętego dnia  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 xml:space="preserve">dostawa art. </w:t>
      </w:r>
      <w:proofErr w:type="gramStart"/>
      <w:r w:rsidR="00FE2408">
        <w:rPr>
          <w:sz w:val="24"/>
          <w:szCs w:val="24"/>
        </w:rPr>
        <w:t xml:space="preserve">spożywczych , </w:t>
      </w:r>
      <w:proofErr w:type="gramEnd"/>
      <w:r w:rsidR="00FE2408">
        <w:rPr>
          <w:sz w:val="24"/>
          <w:szCs w:val="24"/>
        </w:rPr>
        <w:t>nabiału i pieczywa</w:t>
      </w:r>
      <w:r w:rsidRPr="00F404EC">
        <w:rPr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Termin realizacji</w:t>
      </w:r>
      <w:r w:rsidR="00AE1E1C">
        <w:rPr>
          <w:sz w:val="24"/>
          <w:szCs w:val="24"/>
        </w:rPr>
        <w:t xml:space="preserve"> przedmiotu: </w:t>
      </w:r>
      <w:r w:rsidRPr="00F404EC">
        <w:rPr>
          <w:sz w:val="24"/>
          <w:szCs w:val="24"/>
        </w:rPr>
        <w:t xml:space="preserve">od dnia </w:t>
      </w:r>
      <w:r w:rsidR="00AE1E1C">
        <w:rPr>
          <w:sz w:val="24"/>
          <w:szCs w:val="24"/>
        </w:rPr>
        <w:t>01.09</w:t>
      </w:r>
      <w:r w:rsidR="008D1131">
        <w:rPr>
          <w:sz w:val="24"/>
          <w:szCs w:val="24"/>
        </w:rPr>
        <w:t>.201</w:t>
      </w:r>
      <w:r w:rsidR="004242B3">
        <w:rPr>
          <w:sz w:val="24"/>
          <w:szCs w:val="24"/>
        </w:rPr>
        <w:t>9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AE1E1C">
        <w:rPr>
          <w:sz w:val="24"/>
          <w:szCs w:val="24"/>
        </w:rPr>
        <w:t xml:space="preserve"> 30. 06</w:t>
      </w:r>
      <w:r w:rsidR="008D1131">
        <w:rPr>
          <w:sz w:val="24"/>
          <w:szCs w:val="24"/>
        </w:rPr>
        <w:t>.</w:t>
      </w:r>
      <w:r w:rsidR="0005168A">
        <w:rPr>
          <w:sz w:val="24"/>
          <w:szCs w:val="24"/>
        </w:rPr>
        <w:t xml:space="preserve"> </w:t>
      </w:r>
      <w:r w:rsidR="004242B3">
        <w:rPr>
          <w:sz w:val="24"/>
          <w:szCs w:val="24"/>
        </w:rPr>
        <w:t>2020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8D1131">
        <w:rPr>
          <w:sz w:val="24"/>
          <w:szCs w:val="24"/>
        </w:rPr>
        <w:t xml:space="preserve"> godz.</w:t>
      </w:r>
      <w:r w:rsidR="004242B3"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>7</w:t>
      </w:r>
      <w:r w:rsidR="004242B3">
        <w:rPr>
          <w:sz w:val="24"/>
          <w:szCs w:val="24"/>
        </w:rPr>
        <w:t>,oo rano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6. Wykonawca zobowiązany jest do przyjęcia zwrotu i wymiany wadliwych, </w:t>
      </w:r>
      <w:proofErr w:type="gramStart"/>
      <w:r w:rsidRPr="00F404EC">
        <w:rPr>
          <w:sz w:val="24"/>
          <w:szCs w:val="24"/>
        </w:rPr>
        <w:t>nie sp</w:t>
      </w:r>
      <w:r w:rsidR="00264D3E">
        <w:rPr>
          <w:sz w:val="24"/>
          <w:szCs w:val="24"/>
        </w:rPr>
        <w:t>ełniających</w:t>
      </w:r>
      <w:proofErr w:type="gramEnd"/>
      <w:r w:rsidR="00264D3E">
        <w:rPr>
          <w:sz w:val="24"/>
          <w:szCs w:val="24"/>
        </w:rPr>
        <w:t xml:space="preserve"> wymagań</w:t>
      </w:r>
      <w:r w:rsidR="00151C51">
        <w:rPr>
          <w:sz w:val="24"/>
          <w:szCs w:val="24"/>
        </w:rPr>
        <w:t xml:space="preserve"> określonych w niniejszej umowie lub </w:t>
      </w:r>
      <w:r w:rsidRPr="00F404EC">
        <w:rPr>
          <w:sz w:val="24"/>
          <w:szCs w:val="24"/>
        </w:rPr>
        <w:t>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esie przedmiotu umowy – dostawa art. spożywcze, nabiał i pieczywo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1) każdy produkt wytwarzany będzie zgodne z </w:t>
      </w:r>
      <w:proofErr w:type="gramStart"/>
      <w:r w:rsidRPr="00F404EC">
        <w:rPr>
          <w:sz w:val="24"/>
          <w:szCs w:val="24"/>
        </w:rPr>
        <w:t>ustawą</w:t>
      </w:r>
      <w:r w:rsidR="00151C51">
        <w:rPr>
          <w:sz w:val="24"/>
          <w:szCs w:val="24"/>
        </w:rPr>
        <w:t xml:space="preserve"> </w:t>
      </w:r>
      <w:r w:rsidR="00A01922">
        <w:rPr>
          <w:sz w:val="24"/>
          <w:szCs w:val="24"/>
        </w:rPr>
        <w:t xml:space="preserve">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</w:t>
      </w:r>
      <w:r w:rsidR="00151C51">
        <w:rPr>
          <w:sz w:val="24"/>
          <w:szCs w:val="24"/>
        </w:rPr>
        <w:t>czeństwie żywności  i żywienia</w:t>
      </w:r>
      <w:r w:rsidR="00294CBB">
        <w:rPr>
          <w:sz w:val="24"/>
          <w:szCs w:val="24"/>
        </w:rPr>
        <w:t xml:space="preserve"> </w:t>
      </w:r>
      <w:r w:rsidRPr="00F404EC">
        <w:rPr>
          <w:sz w:val="24"/>
          <w:szCs w:val="24"/>
        </w:rPr>
        <w:t>oraz rozporządzeniami wydanymi na jej podstawie,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każdy produkt realizowany będzie zgodnie z normami jakościowymi GHP, GMP lub systemem HACCP,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5406B4" w:rsidRPr="00F404EC" w:rsidRDefault="005406B4" w:rsidP="00FF7FDE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</w:t>
      </w:r>
      <w:r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E741AB">
      <w:pPr>
        <w:pStyle w:val="Akapitzlist1"/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FE2408">
        <w:rPr>
          <w:sz w:val="24"/>
          <w:szCs w:val="24"/>
        </w:rPr>
        <w:t>a art. spożywczych, nabiału i pieczywa</w:t>
      </w:r>
      <w:r>
        <w:rPr>
          <w:sz w:val="24"/>
          <w:szCs w:val="24"/>
        </w:rPr>
        <w:t xml:space="preserve"> to w szczególności</w:t>
      </w:r>
      <w:r w:rsidR="00FE2408">
        <w:rPr>
          <w:sz w:val="24"/>
          <w:szCs w:val="24"/>
        </w:rPr>
        <w:t xml:space="preserve"> termin </w:t>
      </w:r>
      <w:proofErr w:type="gramStart"/>
      <w:r w:rsidR="00FE2408">
        <w:rPr>
          <w:sz w:val="24"/>
          <w:szCs w:val="24"/>
        </w:rPr>
        <w:t xml:space="preserve">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</w:t>
      </w:r>
      <w:proofErr w:type="gramEnd"/>
      <w:r w:rsidR="00FE2408">
        <w:rPr>
          <w:sz w:val="24"/>
          <w:szCs w:val="24"/>
        </w:rPr>
        <w:t xml:space="preserve">  przydatności do spożycia.  </w:t>
      </w:r>
    </w:p>
    <w:p w:rsidR="005406B4" w:rsidRPr="00F404EC" w:rsidRDefault="005406B4" w:rsidP="002B1757">
      <w:pPr>
        <w:pStyle w:val="Akapitzlist1"/>
        <w:ind w:left="928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5406B4" w:rsidRPr="00F404EC" w:rsidRDefault="00AF7A0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406B4"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5406B4" w:rsidRPr="00F404EC" w:rsidRDefault="00AF7A0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406B4" w:rsidRPr="00F404EC">
        <w:rPr>
          <w:sz w:val="24"/>
          <w:szCs w:val="24"/>
        </w:rPr>
        <w:t xml:space="preserve">- Wykonawca odpowiedzialny </w:t>
      </w:r>
      <w:r w:rsidR="00786AE0" w:rsidRPr="00F404EC">
        <w:rPr>
          <w:sz w:val="24"/>
          <w:szCs w:val="24"/>
        </w:rPr>
        <w:t>jest, za jakość</w:t>
      </w:r>
      <w:r w:rsidR="005406B4"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AF7A0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06B4" w:rsidRPr="00F404EC">
        <w:rPr>
          <w:sz w:val="24"/>
          <w:szCs w:val="24"/>
        </w:rPr>
        <w:t xml:space="preserve">-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="005406B4"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5406B4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294CBB" w:rsidRDefault="00294CBB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Strony ustalają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umowne wynagrodzenie Wykonawcy , w przypadku dostarczenia w pełnym zakresie asortymenty wskazanego w formularzu oferty z dnia …………….. wynosi ………………………zł słownie :………………………………………………</w:t>
      </w:r>
      <w:proofErr w:type="gramStart"/>
      <w:r w:rsidR="00AE5F17">
        <w:rPr>
          <w:sz w:val="24"/>
          <w:szCs w:val="24"/>
        </w:rPr>
        <w:t>złotych  netto</w:t>
      </w:r>
      <w:proofErr w:type="gramEnd"/>
      <w:r w:rsidR="00AE5F17">
        <w:rPr>
          <w:sz w:val="24"/>
          <w:szCs w:val="24"/>
        </w:rPr>
        <w:t xml:space="preserve"> plus podatek VAT w kwocie ……………….....zł słownie</w:t>
      </w:r>
      <w:proofErr w:type="gramStart"/>
      <w:r w:rsidR="00AE5F17">
        <w:rPr>
          <w:sz w:val="24"/>
          <w:szCs w:val="24"/>
        </w:rPr>
        <w:t xml:space="preserve"> :…………………………………złotych</w:t>
      </w:r>
      <w:proofErr w:type="gramEnd"/>
      <w:r w:rsidR="00AE5F17">
        <w:rPr>
          <w:sz w:val="24"/>
          <w:szCs w:val="24"/>
        </w:rPr>
        <w:t xml:space="preserve"> czyli łącznie brutto ……………zł (…………………………….</w:t>
      </w:r>
      <w:proofErr w:type="gramStart"/>
      <w:r w:rsidR="00AE5F17">
        <w:rPr>
          <w:sz w:val="24"/>
          <w:szCs w:val="24"/>
        </w:rPr>
        <w:t>złotych</w:t>
      </w:r>
      <w:proofErr w:type="gramEnd"/>
      <w:r w:rsidR="00AE5F17">
        <w:rPr>
          <w:sz w:val="24"/>
          <w:szCs w:val="24"/>
        </w:rPr>
        <w:t xml:space="preserve">) </w:t>
      </w:r>
    </w:p>
    <w:p w:rsidR="00294CBB" w:rsidRPr="00F404EC" w:rsidRDefault="00AE5F17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Zamawiający zapłaci Wykonawcy należność za dostarczony przedmiot umowy zgodnie z cenami</w:t>
      </w:r>
      <w:r w:rsidR="00791C5D">
        <w:rPr>
          <w:sz w:val="24"/>
          <w:szCs w:val="24"/>
        </w:rPr>
        <w:t xml:space="preserve"> jednostkowymi brutto wskazanymi w formularzu oferty. Ceny jednostkowe, o których mowa w zdaniu poprzedzającym, mają charakter ryczałtowy i nie ulegają podwyższeniu z jakiegokolwiek tytułu.</w:t>
      </w:r>
    </w:p>
    <w:p w:rsidR="005406B4" w:rsidRDefault="00294CBB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6B4" w:rsidRPr="00F404EC">
        <w:rPr>
          <w:sz w:val="24"/>
          <w:szCs w:val="24"/>
        </w:rPr>
        <w:t>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="005406B4" w:rsidRPr="00F404EC">
        <w:rPr>
          <w:sz w:val="24"/>
          <w:szCs w:val="24"/>
        </w:rPr>
        <w:t xml:space="preserve"> po</w:t>
      </w:r>
      <w:proofErr w:type="gramEnd"/>
      <w:r w:rsidR="005406B4"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="005406B4"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="005406B4"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="005406B4" w:rsidRPr="00F404EC">
        <w:rPr>
          <w:sz w:val="24"/>
          <w:szCs w:val="24"/>
        </w:rPr>
        <w:t xml:space="preserve">dni od doręczenia Zamawiającemu </w:t>
      </w:r>
      <w:r w:rsidR="00791C5D">
        <w:rPr>
          <w:sz w:val="24"/>
          <w:szCs w:val="24"/>
        </w:rPr>
        <w:t>faktury.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adres  stołówki </w:t>
      </w:r>
      <w:r w:rsidR="00085BD5">
        <w:rPr>
          <w:sz w:val="24"/>
          <w:szCs w:val="24"/>
        </w:rPr>
        <w:t>.</w:t>
      </w:r>
    </w:p>
    <w:p w:rsidR="00791C5D" w:rsidRDefault="00791C5D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Za datę realizacji płatności uważa się datę obciążenia należnością konto Zamawiającego.</w:t>
      </w:r>
    </w:p>
    <w:p w:rsidR="00A80E03" w:rsidRDefault="00A80E03" w:rsidP="008A5F8F">
      <w:pPr>
        <w:tabs>
          <w:tab w:val="left" w:pos="3285"/>
        </w:tabs>
        <w:rPr>
          <w:sz w:val="24"/>
          <w:szCs w:val="24"/>
        </w:rPr>
      </w:pPr>
    </w:p>
    <w:p w:rsidR="00A80E03" w:rsidRPr="00F404EC" w:rsidRDefault="00A80E03" w:rsidP="002E2731">
      <w:pPr>
        <w:tabs>
          <w:tab w:val="left" w:pos="3285"/>
        </w:tabs>
        <w:jc w:val="both"/>
        <w:rPr>
          <w:sz w:val="24"/>
          <w:szCs w:val="24"/>
        </w:rPr>
      </w:pPr>
    </w:p>
    <w:p w:rsidR="005406B4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8</w:t>
      </w:r>
    </w:p>
    <w:p w:rsidR="00791C5D" w:rsidRPr="00791C5D" w:rsidRDefault="00791C5D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791C5D">
        <w:rPr>
          <w:sz w:val="24"/>
          <w:szCs w:val="24"/>
        </w:rPr>
        <w:t>Zamawiający może odstąpić od umowy w następujących przypadkach:</w:t>
      </w:r>
    </w:p>
    <w:p w:rsidR="00791C5D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dwukrotny brak zamówionej dostawy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co</w:t>
      </w:r>
      <w:proofErr w:type="gramEnd"/>
      <w:r>
        <w:rPr>
          <w:sz w:val="24"/>
          <w:szCs w:val="24"/>
        </w:rPr>
        <w:t xml:space="preserve"> najmniej czterokrotne opóźnienie dostawy zamówionych produktów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co najmniej trzykrotnej dostawy całości lub części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umowie.</w:t>
      </w:r>
    </w:p>
    <w:p w:rsidR="00E70E2A" w:rsidRPr="00E70E2A" w:rsidRDefault="004335F9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Zamawiający może odstąpić od umowy z przyczyn określonych w ust.1 nie </w:t>
      </w:r>
      <w:r w:rsidR="00E70E2A" w:rsidRPr="00E70E2A">
        <w:rPr>
          <w:sz w:val="24"/>
          <w:szCs w:val="24"/>
        </w:rPr>
        <w:t>później</w:t>
      </w:r>
      <w:r w:rsidRPr="00E70E2A">
        <w:rPr>
          <w:sz w:val="24"/>
          <w:szCs w:val="24"/>
        </w:rPr>
        <w:t xml:space="preserve"> </w:t>
      </w:r>
    </w:p>
    <w:p w:rsidR="00E70E2A" w:rsidRDefault="004335F9" w:rsidP="008A5F8F">
      <w:pPr>
        <w:pStyle w:val="Akapitzlist"/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niż 14 </w:t>
      </w:r>
      <w:proofErr w:type="gramStart"/>
      <w:r w:rsidRPr="00E70E2A">
        <w:rPr>
          <w:sz w:val="24"/>
          <w:szCs w:val="24"/>
        </w:rPr>
        <w:t xml:space="preserve">dni  </w:t>
      </w:r>
      <w:r w:rsidR="00E70E2A">
        <w:rPr>
          <w:sz w:val="24"/>
          <w:szCs w:val="24"/>
        </w:rPr>
        <w:t>od</w:t>
      </w:r>
      <w:proofErr w:type="gramEnd"/>
      <w:r w:rsidRPr="00E70E2A">
        <w:rPr>
          <w:sz w:val="24"/>
          <w:szCs w:val="24"/>
        </w:rPr>
        <w:t xml:space="preserve"> daty powzięcia informacji o przyczynie odstąpienia.</w:t>
      </w:r>
    </w:p>
    <w:p w:rsidR="008A5F8F" w:rsidRDefault="00E70E2A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E70E2A">
        <w:rPr>
          <w:sz w:val="24"/>
          <w:szCs w:val="24"/>
        </w:rPr>
        <w:t>3.</w:t>
      </w:r>
      <w:r>
        <w:rPr>
          <w:sz w:val="24"/>
          <w:szCs w:val="24"/>
        </w:rPr>
        <w:t xml:space="preserve">Niezaleznie od przyczyn określonych w ust.1 Zamawiający może odstąpić od </w:t>
      </w:r>
      <w:proofErr w:type="gramStart"/>
      <w:r>
        <w:rPr>
          <w:sz w:val="24"/>
          <w:szCs w:val="24"/>
        </w:rPr>
        <w:t xml:space="preserve">umowy </w:t>
      </w:r>
      <w:r w:rsidR="008A5F8F">
        <w:rPr>
          <w:sz w:val="24"/>
          <w:szCs w:val="24"/>
        </w:rPr>
        <w:t xml:space="preserve"> w</w:t>
      </w:r>
      <w:proofErr w:type="gramEnd"/>
      <w:r w:rsidR="008A5F8F">
        <w:rPr>
          <w:sz w:val="24"/>
          <w:szCs w:val="24"/>
        </w:rPr>
        <w:t xml:space="preserve"> przypadkach określonych przepisami kodeksu cywilnego.                 </w:t>
      </w:r>
    </w:p>
    <w:p w:rsidR="008A5F8F" w:rsidRPr="00F404EC" w:rsidRDefault="008A5F8F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8A5F8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4EC">
        <w:rPr>
          <w:sz w:val="24"/>
          <w:szCs w:val="24"/>
        </w:rPr>
        <w:t xml:space="preserve">.W przypadku odstąpienia od umowy Wykonawcy przysługuje wynagrodzenie za wykonaną, potwierdzoną przez Zamawiającego część umowy. </w:t>
      </w:r>
    </w:p>
    <w:p w:rsidR="008A5F8F" w:rsidRPr="00F404EC" w:rsidRDefault="008A5F8F" w:rsidP="008A5F8F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E70E2A" w:rsidRPr="00E70E2A" w:rsidRDefault="00E70E2A" w:rsidP="00E70E2A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4335F9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</w:t>
      </w:r>
      <w:r w:rsidR="008A5F8F">
        <w:rPr>
          <w:sz w:val="24"/>
          <w:szCs w:val="24"/>
        </w:rPr>
        <w:t>.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Wykonawca zobowiązany będzie do zapłaty kary umownej za: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opóźnienie w dostawie zamówionych produktów przekraczające godzinę w stosunku do terminu zamówienia – w wysokości 50 zł za każdą rozpoczętą godzinę </w:t>
      </w:r>
      <w:r w:rsidR="00E741AB">
        <w:rPr>
          <w:sz w:val="24"/>
          <w:szCs w:val="24"/>
        </w:rPr>
        <w:t>opóźnienia</w:t>
      </w:r>
      <w:r>
        <w:rPr>
          <w:sz w:val="24"/>
          <w:szCs w:val="24"/>
        </w:rPr>
        <w:t>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brak zamówionych produktów w dostawie – w wysokości 5% od kosztów dostawy;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c) dostarczenie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 – w wysokości 5% od wartości produktów podlegających zwrotowi.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741AB" w:rsidRPr="00F404EC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5406B4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06B4" w:rsidRPr="00F404EC">
        <w:rPr>
          <w:sz w:val="24"/>
          <w:szCs w:val="24"/>
        </w:rPr>
        <w:t>.Za zwłokę w zapłacie faktury Zamawiający zapłaci Wykonawcy odsetki ustawowe.</w:t>
      </w:r>
    </w:p>
    <w:p w:rsidR="00E741AB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741AB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741AB" w:rsidRPr="00F404EC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E741AB" w:rsidP="00D85D8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Przelew wierzytelności wymaga zgody Zamawiającego wyrażonej w formie p</w:t>
      </w:r>
      <w:r w:rsidR="00F94656">
        <w:rPr>
          <w:sz w:val="24"/>
          <w:szCs w:val="24"/>
        </w:rPr>
        <w:t xml:space="preserve">isemnej pod rygorem </w:t>
      </w:r>
      <w:proofErr w:type="gramStart"/>
      <w:r w:rsidR="00F94656">
        <w:rPr>
          <w:sz w:val="24"/>
          <w:szCs w:val="24"/>
        </w:rPr>
        <w:t>nieważności  z</w:t>
      </w:r>
      <w:proofErr w:type="gramEnd"/>
      <w:r w:rsidR="00F94656">
        <w:rPr>
          <w:sz w:val="24"/>
          <w:szCs w:val="24"/>
        </w:rPr>
        <w:t xml:space="preserve"> wyłączeniem formy elektronicznej.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proofErr w:type="gramStart"/>
      <w:r w:rsidR="0002661B" w:rsidRPr="00F404EC">
        <w:rPr>
          <w:sz w:val="24"/>
          <w:szCs w:val="24"/>
        </w:rPr>
        <w:t>umowy</w:t>
      </w:r>
      <w:r w:rsidR="007E0ED2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 xml:space="preserve"> </w:t>
      </w:r>
      <w:r w:rsidRPr="00F404EC">
        <w:rPr>
          <w:sz w:val="24"/>
          <w:szCs w:val="24"/>
        </w:rPr>
        <w:t>wymagają</w:t>
      </w:r>
      <w:proofErr w:type="gramEnd"/>
      <w:r w:rsidRPr="00F404EC">
        <w:rPr>
          <w:sz w:val="24"/>
          <w:szCs w:val="24"/>
        </w:rPr>
        <w:t xml:space="preserve"> formy p</w:t>
      </w:r>
      <w:r w:rsidR="00AE1E1C">
        <w:rPr>
          <w:sz w:val="24"/>
          <w:szCs w:val="24"/>
        </w:rPr>
        <w:t>ise</w:t>
      </w:r>
      <w:r w:rsidR="007E0ED2">
        <w:rPr>
          <w:sz w:val="24"/>
          <w:szCs w:val="24"/>
        </w:rPr>
        <w:t>mnej pod rygorem nieważności</w:t>
      </w:r>
      <w:r w:rsidR="000F53F9">
        <w:rPr>
          <w:sz w:val="24"/>
          <w:szCs w:val="24"/>
        </w:rPr>
        <w:t xml:space="preserve"> z wyłączeniem formy elektronicznej</w:t>
      </w:r>
      <w:r w:rsidR="007E0ED2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2.We wszystkich sprawach nieuregulowanych w niniejszej umowie zastosowanie mają przepisy ustawy </w:t>
      </w:r>
      <w:r w:rsidR="007E0ED2">
        <w:rPr>
          <w:sz w:val="24"/>
          <w:szCs w:val="24"/>
        </w:rPr>
        <w:t xml:space="preserve">-Prawo zamówień </w:t>
      </w:r>
      <w:proofErr w:type="gramStart"/>
      <w:r w:rsidR="007E0ED2">
        <w:rPr>
          <w:sz w:val="24"/>
          <w:szCs w:val="24"/>
        </w:rPr>
        <w:t xml:space="preserve">publicznych , </w:t>
      </w:r>
      <w:r w:rsidRPr="00F404EC">
        <w:rPr>
          <w:sz w:val="24"/>
          <w:szCs w:val="24"/>
        </w:rPr>
        <w:t xml:space="preserve"> kodeksu</w:t>
      </w:r>
      <w:proofErr w:type="gramEnd"/>
      <w:r w:rsidRPr="00F404EC">
        <w:rPr>
          <w:sz w:val="24"/>
          <w:szCs w:val="24"/>
        </w:rPr>
        <w:t xml:space="preserve"> cywilnego</w:t>
      </w:r>
      <w:r w:rsidR="007E0ED2">
        <w:rPr>
          <w:sz w:val="24"/>
          <w:szCs w:val="24"/>
        </w:rPr>
        <w:t xml:space="preserve"> oraz inne właściwe dla przedmiotu umowy</w:t>
      </w:r>
      <w:r w:rsidRPr="00F404EC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3.Ewentualne spory powstałe na tle wykonywania przedmiotu umowy strony rozstrzygać będą </w:t>
      </w:r>
      <w:r w:rsidR="004242B3" w:rsidRPr="00F404EC">
        <w:rPr>
          <w:sz w:val="24"/>
          <w:szCs w:val="24"/>
        </w:rPr>
        <w:t>polubownie. W</w:t>
      </w:r>
      <w:r w:rsidRPr="00F404EC">
        <w:rPr>
          <w:sz w:val="24"/>
          <w:szCs w:val="24"/>
        </w:rPr>
        <w:t xml:space="preserve">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</w:t>
      </w:r>
      <w:r w:rsidR="007E0ED2">
        <w:rPr>
          <w:sz w:val="24"/>
          <w:szCs w:val="24"/>
        </w:rPr>
        <w:t>mowa została sporządzona w trzech</w:t>
      </w:r>
      <w:r w:rsidRPr="00F404EC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>jednobrzmiących egzemplarzach</w:t>
      </w:r>
      <w:r w:rsidR="007E0ED2">
        <w:rPr>
          <w:sz w:val="24"/>
          <w:szCs w:val="24"/>
        </w:rPr>
        <w:t xml:space="preserve">, dwa </w:t>
      </w:r>
      <w:r w:rsidRPr="00F404EC">
        <w:rPr>
          <w:sz w:val="24"/>
          <w:szCs w:val="24"/>
        </w:rPr>
        <w:t xml:space="preserve"> dla</w:t>
      </w:r>
      <w:r w:rsidR="007E0ED2">
        <w:rPr>
          <w:sz w:val="24"/>
          <w:szCs w:val="24"/>
        </w:rPr>
        <w:t xml:space="preserve"> Zamawiającego ,jeden dla Wykonawcy.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0E" w:rsidRDefault="00D5050E">
      <w:r>
        <w:separator/>
      </w:r>
    </w:p>
  </w:endnote>
  <w:endnote w:type="continuationSeparator" w:id="0">
    <w:p w:rsidR="00D5050E" w:rsidRDefault="00D5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41C3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41C3D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0E" w:rsidRDefault="00D5050E">
      <w:r>
        <w:separator/>
      </w:r>
    </w:p>
  </w:footnote>
  <w:footnote w:type="continuationSeparator" w:id="0">
    <w:p w:rsidR="00D5050E" w:rsidRDefault="00D5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4DBA22BB"/>
    <w:multiLevelType w:val="hybridMultilevel"/>
    <w:tmpl w:val="B43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0444B"/>
    <w:multiLevelType w:val="hybridMultilevel"/>
    <w:tmpl w:val="86B65C52"/>
    <w:lvl w:ilvl="0" w:tplc="5A9A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0F53F9"/>
    <w:rsid w:val="00103A51"/>
    <w:rsid w:val="001142A2"/>
    <w:rsid w:val="00115B1C"/>
    <w:rsid w:val="001271BA"/>
    <w:rsid w:val="001321C3"/>
    <w:rsid w:val="00136EBF"/>
    <w:rsid w:val="00141C3D"/>
    <w:rsid w:val="0014668A"/>
    <w:rsid w:val="00146A09"/>
    <w:rsid w:val="00151C51"/>
    <w:rsid w:val="001800CC"/>
    <w:rsid w:val="00183BAD"/>
    <w:rsid w:val="00187BEE"/>
    <w:rsid w:val="001A2465"/>
    <w:rsid w:val="001B174D"/>
    <w:rsid w:val="001B2847"/>
    <w:rsid w:val="001C323A"/>
    <w:rsid w:val="001C7CAD"/>
    <w:rsid w:val="001D0B45"/>
    <w:rsid w:val="001D65BE"/>
    <w:rsid w:val="001D7756"/>
    <w:rsid w:val="001E00FC"/>
    <w:rsid w:val="001E6695"/>
    <w:rsid w:val="00210864"/>
    <w:rsid w:val="00230D03"/>
    <w:rsid w:val="0026248D"/>
    <w:rsid w:val="00264D3E"/>
    <w:rsid w:val="0027147F"/>
    <w:rsid w:val="00294CBB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412C"/>
    <w:rsid w:val="0040543A"/>
    <w:rsid w:val="0041185B"/>
    <w:rsid w:val="004156F1"/>
    <w:rsid w:val="004242B3"/>
    <w:rsid w:val="004243DB"/>
    <w:rsid w:val="00431737"/>
    <w:rsid w:val="00431AAB"/>
    <w:rsid w:val="004335F9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521"/>
    <w:rsid w:val="00504A2F"/>
    <w:rsid w:val="00513496"/>
    <w:rsid w:val="0052168C"/>
    <w:rsid w:val="005406B4"/>
    <w:rsid w:val="00543B22"/>
    <w:rsid w:val="00565DE1"/>
    <w:rsid w:val="00566B4E"/>
    <w:rsid w:val="00570E09"/>
    <w:rsid w:val="0057732A"/>
    <w:rsid w:val="00583749"/>
    <w:rsid w:val="0058622F"/>
    <w:rsid w:val="005A6627"/>
    <w:rsid w:val="005C418E"/>
    <w:rsid w:val="005D0BFB"/>
    <w:rsid w:val="005E0D49"/>
    <w:rsid w:val="005E7E87"/>
    <w:rsid w:val="006039BA"/>
    <w:rsid w:val="00622177"/>
    <w:rsid w:val="00622472"/>
    <w:rsid w:val="00625937"/>
    <w:rsid w:val="0063231A"/>
    <w:rsid w:val="0064797C"/>
    <w:rsid w:val="00653E95"/>
    <w:rsid w:val="00654D0B"/>
    <w:rsid w:val="00656099"/>
    <w:rsid w:val="00660C6F"/>
    <w:rsid w:val="00667A41"/>
    <w:rsid w:val="00673CDC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DB6"/>
    <w:rsid w:val="00760EB6"/>
    <w:rsid w:val="007735D7"/>
    <w:rsid w:val="00782214"/>
    <w:rsid w:val="00786AE0"/>
    <w:rsid w:val="007915FA"/>
    <w:rsid w:val="00791C5D"/>
    <w:rsid w:val="007A1CC5"/>
    <w:rsid w:val="007A4853"/>
    <w:rsid w:val="007B36CC"/>
    <w:rsid w:val="007B4264"/>
    <w:rsid w:val="007C46BB"/>
    <w:rsid w:val="007D0CCA"/>
    <w:rsid w:val="007E0ED2"/>
    <w:rsid w:val="007F2020"/>
    <w:rsid w:val="0080670A"/>
    <w:rsid w:val="00813A60"/>
    <w:rsid w:val="008160C9"/>
    <w:rsid w:val="00816109"/>
    <w:rsid w:val="0082790F"/>
    <w:rsid w:val="00866BF9"/>
    <w:rsid w:val="00875796"/>
    <w:rsid w:val="008A5F8F"/>
    <w:rsid w:val="008C2B97"/>
    <w:rsid w:val="008D1131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01922"/>
    <w:rsid w:val="00A21958"/>
    <w:rsid w:val="00A26F03"/>
    <w:rsid w:val="00A40DCB"/>
    <w:rsid w:val="00A6605C"/>
    <w:rsid w:val="00A80E03"/>
    <w:rsid w:val="00A952DE"/>
    <w:rsid w:val="00AB35D3"/>
    <w:rsid w:val="00AC0DBC"/>
    <w:rsid w:val="00AC0FE2"/>
    <w:rsid w:val="00AC4FC8"/>
    <w:rsid w:val="00AC54E6"/>
    <w:rsid w:val="00AD5043"/>
    <w:rsid w:val="00AE1E1C"/>
    <w:rsid w:val="00AE27C3"/>
    <w:rsid w:val="00AE4E9A"/>
    <w:rsid w:val="00AE5F17"/>
    <w:rsid w:val="00AE73BD"/>
    <w:rsid w:val="00AF7A04"/>
    <w:rsid w:val="00B01564"/>
    <w:rsid w:val="00B12F6D"/>
    <w:rsid w:val="00B141D5"/>
    <w:rsid w:val="00B21300"/>
    <w:rsid w:val="00B4788F"/>
    <w:rsid w:val="00B50846"/>
    <w:rsid w:val="00B50DB5"/>
    <w:rsid w:val="00B57B66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07043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D01152"/>
    <w:rsid w:val="00D049C6"/>
    <w:rsid w:val="00D1494F"/>
    <w:rsid w:val="00D16D52"/>
    <w:rsid w:val="00D2698E"/>
    <w:rsid w:val="00D364CA"/>
    <w:rsid w:val="00D5050E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70E2A"/>
    <w:rsid w:val="00E741AB"/>
    <w:rsid w:val="00EA0D9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94656"/>
    <w:rsid w:val="00FA6D0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C7B3-1E6A-4055-9B13-E8578441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29</cp:revision>
  <cp:lastPrinted>2017-04-27T07:51:00Z</cp:lastPrinted>
  <dcterms:created xsi:type="dcterms:W3CDTF">2017-04-20T09:40:00Z</dcterms:created>
  <dcterms:modified xsi:type="dcterms:W3CDTF">2019-04-02T06:06:00Z</dcterms:modified>
</cp:coreProperties>
</file>