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EE" w:rsidRDefault="003B75EE" w:rsidP="003B75EE">
      <w:pPr>
        <w:rPr>
          <w:rFonts w:ascii="Arial" w:hAnsi="Arial" w:cs="Arial"/>
          <w:sz w:val="24"/>
          <w:szCs w:val="24"/>
        </w:rPr>
      </w:pPr>
      <w:r>
        <w:rPr>
          <w:rFonts w:ascii="Arial" w:hAnsi="Arial" w:cs="Arial"/>
          <w:sz w:val="24"/>
          <w:szCs w:val="24"/>
        </w:rPr>
        <w:t xml:space="preserve">Załącznik A </w:t>
      </w:r>
    </w:p>
    <w:p w:rsidR="003B75EE" w:rsidRPr="00BB53DB" w:rsidRDefault="003B75EE" w:rsidP="003B75EE">
      <w:pPr>
        <w:rPr>
          <w:rFonts w:ascii="Arial" w:hAnsi="Arial" w:cs="Arial"/>
          <w:sz w:val="24"/>
          <w:szCs w:val="24"/>
        </w:rPr>
      </w:pPr>
      <w:r w:rsidRPr="00BB53DB">
        <w:rPr>
          <w:rFonts w:ascii="Arial" w:hAnsi="Arial" w:cs="Arial"/>
          <w:sz w:val="24"/>
          <w:szCs w:val="24"/>
        </w:rPr>
        <w:t xml:space="preserve">Opis przedmiotu zamówienia </w:t>
      </w:r>
    </w:p>
    <w:p w:rsidR="003B75EE" w:rsidRPr="008F2563" w:rsidRDefault="003B75EE" w:rsidP="003B75EE">
      <w:pPr>
        <w:rPr>
          <w:rFonts w:ascii="Times New Roman" w:hAnsi="Times New Roman" w:cs="Times New Roman"/>
          <w:sz w:val="24"/>
          <w:szCs w:val="24"/>
        </w:rPr>
      </w:pPr>
    </w:p>
    <w:p w:rsidR="003B75EE" w:rsidRPr="00784479" w:rsidRDefault="003B75EE" w:rsidP="003B75EE">
      <w:pPr>
        <w:rPr>
          <w:rFonts w:ascii="Arial" w:hAnsi="Arial" w:cs="Arial"/>
          <w:sz w:val="24"/>
          <w:szCs w:val="24"/>
        </w:rPr>
      </w:pPr>
      <w:r>
        <w:rPr>
          <w:rFonts w:ascii="Arial" w:hAnsi="Arial" w:cs="Arial"/>
          <w:sz w:val="24"/>
          <w:szCs w:val="24"/>
        </w:rPr>
        <w:t>Przedmiotem zamówienia są sukcesywne dostawy artykułów spożywczych w asortymencie i ilościach podanych w załączniku nr 1. Podane ilości są szacunkowym zapotrzebowaniem na okres 03.09.2019 r. – 31.08.2020 r</w:t>
      </w:r>
      <w:r w:rsidRPr="00784479">
        <w:rPr>
          <w:rFonts w:ascii="Arial" w:hAnsi="Arial" w:cs="Arial"/>
          <w:sz w:val="24"/>
          <w:szCs w:val="24"/>
        </w:rPr>
        <w:t>.</w:t>
      </w:r>
      <w:r>
        <w:rPr>
          <w:rFonts w:ascii="Arial" w:hAnsi="Arial" w:cs="Arial"/>
          <w:sz w:val="24"/>
          <w:szCs w:val="24"/>
        </w:rPr>
        <w:t xml:space="preserve"> Zamawiający zastrzega sobie realizację dostaw tylko w okresie trwania zajęć</w:t>
      </w:r>
      <w:r w:rsidRPr="00784479">
        <w:rPr>
          <w:rFonts w:ascii="Arial" w:hAnsi="Arial" w:cs="Arial"/>
          <w:sz w:val="24"/>
          <w:szCs w:val="24"/>
        </w:rPr>
        <w:t>.</w:t>
      </w:r>
    </w:p>
    <w:p w:rsidR="003B75EE" w:rsidRPr="005831A3" w:rsidRDefault="003B75EE" w:rsidP="003B75EE">
      <w:pPr>
        <w:rPr>
          <w:rFonts w:ascii="Arial" w:hAnsi="Arial" w:cs="Arial"/>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3B75EE" w:rsidRDefault="003B75EE" w:rsidP="003B75EE">
      <w:pPr>
        <w:rPr>
          <w:rFonts w:ascii="Arial" w:hAnsi="Arial" w:cs="Arial"/>
          <w:sz w:val="24"/>
          <w:szCs w:val="24"/>
        </w:rPr>
      </w:pPr>
      <w:r>
        <w:rPr>
          <w:rFonts w:ascii="Arial" w:hAnsi="Arial" w:cs="Arial"/>
          <w:sz w:val="24"/>
          <w:szCs w:val="24"/>
        </w:rPr>
        <w:t xml:space="preserve">Wykonawca dostarczy produkt świeży, I klasy, mający odpowiedni termin przydatności do spożycia, jednak nie mniejszy niż pięć dni od daty dostawy do magazynu zamawiającego. Do każdego opakowania powinna być dostarczona etykieta zawierająca następujące dane: nazwę produktu, termin przydatności do spożycia, nazwę producenta oraz adres, warunki przechowywania, oznaczenie partii produkcyjnej. </w:t>
      </w:r>
    </w:p>
    <w:p w:rsidR="003B75EE" w:rsidRPr="002A61E2" w:rsidRDefault="003B75EE" w:rsidP="003B75EE">
      <w:pPr>
        <w:rPr>
          <w:rFonts w:ascii="Arial" w:hAnsi="Arial" w:cs="Arial"/>
          <w:sz w:val="24"/>
          <w:szCs w:val="24"/>
        </w:rPr>
      </w:pPr>
      <w:r w:rsidRPr="002A61E2">
        <w:rPr>
          <w:rFonts w:ascii="Arial" w:hAnsi="Arial" w:cs="Arial"/>
          <w:sz w:val="24"/>
          <w:szCs w:val="24"/>
        </w:rPr>
        <w:t>a. Mięso – młode sztuki</w:t>
      </w:r>
      <w:r>
        <w:rPr>
          <w:rFonts w:ascii="Arial" w:hAnsi="Arial" w:cs="Arial"/>
          <w:sz w:val="24"/>
          <w:szCs w:val="24"/>
        </w:rPr>
        <w:t>, produkt świeży w opakowaniach zbiorczych 5kg -20kg (bez opakowań detalicznych lub jednostkowych)</w:t>
      </w:r>
    </w:p>
    <w:p w:rsidR="003B75EE" w:rsidRPr="002A61E2" w:rsidRDefault="003B75EE" w:rsidP="003B75EE">
      <w:pPr>
        <w:rPr>
          <w:rFonts w:ascii="Arial" w:hAnsi="Arial" w:cs="Arial"/>
          <w:sz w:val="24"/>
          <w:szCs w:val="24"/>
        </w:rPr>
      </w:pPr>
      <w:r w:rsidRPr="002A61E2">
        <w:rPr>
          <w:rFonts w:ascii="Arial" w:hAnsi="Arial" w:cs="Arial"/>
          <w:sz w:val="24"/>
          <w:szCs w:val="24"/>
        </w:rPr>
        <w:t>b. Wędliny – I gatunku</w:t>
      </w:r>
    </w:p>
    <w:p w:rsidR="003B75EE" w:rsidRPr="002A61E2" w:rsidRDefault="003B75EE" w:rsidP="003B75EE">
      <w:pPr>
        <w:rPr>
          <w:rFonts w:ascii="Arial" w:hAnsi="Arial" w:cs="Arial"/>
          <w:sz w:val="24"/>
          <w:szCs w:val="24"/>
        </w:rPr>
      </w:pPr>
      <w:r>
        <w:rPr>
          <w:rFonts w:ascii="Arial" w:hAnsi="Arial" w:cs="Arial"/>
          <w:sz w:val="24"/>
          <w:szCs w:val="24"/>
        </w:rPr>
        <w:t>c. Drób – świeży w opakowaniach zbiorczych 5kg -20kg (bez opakowań detalicznych lub jednostkowych) pozbawiony resztek pierza,</w:t>
      </w:r>
      <w:r w:rsidRPr="002A61E2">
        <w:rPr>
          <w:rFonts w:ascii="Arial" w:hAnsi="Arial" w:cs="Arial"/>
          <w:sz w:val="24"/>
          <w:szCs w:val="24"/>
        </w:rPr>
        <w:t xml:space="preserve"> </w:t>
      </w:r>
      <w:r>
        <w:rPr>
          <w:rFonts w:ascii="Arial" w:hAnsi="Arial" w:cs="Arial"/>
          <w:sz w:val="24"/>
          <w:szCs w:val="24"/>
        </w:rPr>
        <w:t xml:space="preserve">skóry, </w:t>
      </w:r>
      <w:r w:rsidRPr="002A61E2">
        <w:rPr>
          <w:rFonts w:ascii="Arial" w:hAnsi="Arial" w:cs="Arial"/>
          <w:sz w:val="24"/>
          <w:szCs w:val="24"/>
        </w:rPr>
        <w:t>nieuszkodzony.</w:t>
      </w:r>
    </w:p>
    <w:p w:rsidR="003B75EE" w:rsidRPr="002A61E2" w:rsidRDefault="003B75EE" w:rsidP="003B75EE">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3B75EE" w:rsidRPr="002A61E2" w:rsidRDefault="003B75EE" w:rsidP="003B75EE">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r>
        <w:rPr>
          <w:rFonts w:ascii="Arial" w:hAnsi="Arial" w:cs="Arial"/>
          <w:sz w:val="24"/>
          <w:szCs w:val="24"/>
        </w:rPr>
        <w:t xml:space="preserve">np. </w:t>
      </w:r>
      <w:r w:rsidRPr="002A61E2">
        <w:rPr>
          <w:rFonts w:ascii="Arial" w:hAnsi="Arial" w:cs="Arial"/>
          <w:sz w:val="24"/>
          <w:szCs w:val="24"/>
        </w:rPr>
        <w:t>: sznurki, folie, siatki, plomby.</w:t>
      </w:r>
    </w:p>
    <w:p w:rsidR="003B75EE" w:rsidRDefault="003B75EE" w:rsidP="003B75EE">
      <w:pPr>
        <w:rPr>
          <w:rFonts w:ascii="Arial" w:hAnsi="Arial" w:cs="Arial"/>
          <w:sz w:val="24"/>
          <w:szCs w:val="24"/>
        </w:rPr>
      </w:pPr>
      <w:r w:rsidRPr="00FC2587">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3B75EE" w:rsidRPr="002A61E2" w:rsidRDefault="003B75EE" w:rsidP="003B75EE">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w:t>
      </w:r>
      <w:r>
        <w:rPr>
          <w:rFonts w:ascii="Arial" w:hAnsi="Arial" w:cs="Arial"/>
          <w:sz w:val="24"/>
          <w:szCs w:val="24"/>
        </w:rPr>
        <w:t>czony do kontaktu z żywnością)</w:t>
      </w:r>
      <w:r w:rsidRPr="002A61E2">
        <w:rPr>
          <w:rFonts w:ascii="Arial" w:hAnsi="Arial" w:cs="Arial"/>
          <w:sz w:val="24"/>
          <w:szCs w:val="24"/>
        </w:rPr>
        <w:t>. Każdy asortyment produktów musi być dostarczony w oddzielnym pojemniku.</w:t>
      </w:r>
    </w:p>
    <w:p w:rsidR="003B75EE" w:rsidRPr="002A61E2" w:rsidRDefault="003B75EE" w:rsidP="003B75EE">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w:t>
      </w:r>
      <w:r>
        <w:rPr>
          <w:rFonts w:ascii="Arial" w:hAnsi="Arial" w:cs="Arial"/>
          <w:sz w:val="24"/>
          <w:szCs w:val="24"/>
        </w:rPr>
        <w:t>eniu telefonicznym lub e-mailem</w:t>
      </w:r>
      <w:r w:rsidRPr="002A61E2">
        <w:rPr>
          <w:rFonts w:ascii="Arial" w:hAnsi="Arial" w:cs="Arial"/>
          <w:sz w:val="24"/>
          <w:szCs w:val="24"/>
        </w:rPr>
        <w:t>.</w:t>
      </w:r>
    </w:p>
    <w:p w:rsidR="003B75EE" w:rsidRPr="002A61E2" w:rsidRDefault="003B75EE" w:rsidP="003B75EE">
      <w:pPr>
        <w:rPr>
          <w:rFonts w:ascii="Arial" w:hAnsi="Arial" w:cs="Arial"/>
          <w:szCs w:val="24"/>
        </w:rPr>
      </w:pPr>
      <w:r w:rsidRPr="002A61E2">
        <w:rPr>
          <w:rFonts w:ascii="Arial" w:hAnsi="Arial" w:cs="Arial"/>
          <w:sz w:val="24"/>
          <w:szCs w:val="24"/>
        </w:rPr>
        <w:t>Dopuszcza się możliwość zmiany ilości poszczególnego asortymentu.</w:t>
      </w:r>
    </w:p>
    <w:p w:rsidR="00466B84" w:rsidRDefault="00466B84">
      <w:bookmarkStart w:id="0" w:name="_GoBack"/>
      <w:bookmarkEnd w:id="0"/>
    </w:p>
    <w:sectPr w:rsidR="00466B84" w:rsidSect="00C179D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3B75EE">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C57A31" w:rsidRDefault="003B75EE">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EE"/>
    <w:rsid w:val="003B75EE"/>
    <w:rsid w:val="0046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E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B7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EE"/>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E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B7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E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2373</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2019-05-28T08:17:00Z</dcterms:created>
  <dcterms:modified xsi:type="dcterms:W3CDTF">2019-05-28T08:18:00Z</dcterms:modified>
</cp:coreProperties>
</file>