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432E" w:rsidRPr="00734885" w:rsidRDefault="00D6432E" w:rsidP="004A0150">
      <w:pPr>
        <w:spacing w:line="360" w:lineRule="auto"/>
        <w:jc w:val="center"/>
        <w:rPr>
          <w:rFonts w:cs="Arial"/>
          <w:b/>
          <w:sz w:val="32"/>
          <w:szCs w:val="32"/>
          <w:u w:val="single"/>
        </w:rPr>
      </w:pPr>
      <w:r w:rsidRPr="00734885">
        <w:rPr>
          <w:rFonts w:cs="Arial"/>
          <w:b/>
          <w:sz w:val="32"/>
          <w:szCs w:val="32"/>
          <w:u w:val="single"/>
        </w:rPr>
        <w:t>INWENTARYZACJA BUDOWLANA</w:t>
      </w:r>
    </w:p>
    <w:p w:rsidR="00D6432E" w:rsidRPr="00734885" w:rsidRDefault="00D6432E" w:rsidP="00D6432E">
      <w:pPr>
        <w:spacing w:line="360" w:lineRule="auto"/>
        <w:jc w:val="center"/>
        <w:rPr>
          <w:rFonts w:cs="Arial"/>
          <w:sz w:val="32"/>
          <w:szCs w:val="32"/>
          <w:u w:val="single"/>
        </w:rPr>
      </w:pPr>
      <w:r w:rsidRPr="00734885">
        <w:rPr>
          <w:rFonts w:cs="Arial"/>
          <w:b/>
          <w:sz w:val="32"/>
          <w:szCs w:val="32"/>
          <w:u w:val="single"/>
        </w:rPr>
        <w:t>BUDYNKU ZABYTKOWEGO „PONIATÓWKA”</w:t>
      </w:r>
    </w:p>
    <w:p w:rsidR="00D6432E" w:rsidRDefault="00D6432E" w:rsidP="00D6432E">
      <w:pPr>
        <w:spacing w:line="360" w:lineRule="auto"/>
        <w:jc w:val="center"/>
        <w:rPr>
          <w:rFonts w:cs="Arial"/>
          <w:sz w:val="36"/>
          <w:szCs w:val="32"/>
          <w:u w:val="single"/>
        </w:rPr>
      </w:pPr>
      <w:r w:rsidRPr="00D6432E">
        <w:rPr>
          <w:rFonts w:cs="Arial"/>
          <w:b/>
          <w:noProof/>
          <w:sz w:val="16"/>
          <w:szCs w:val="16"/>
        </w:rPr>
        <w:drawing>
          <wp:inline distT="0" distB="0" distL="0" distR="0">
            <wp:extent cx="4111449" cy="3086100"/>
            <wp:effectExtent l="0" t="0" r="3810" b="0"/>
            <wp:docPr id="5" name="Obraz 15" descr="C:\Users\User\Desktop\Poniatówka Piaseczno\Zdjęcia 2\100NIKON\DSCN7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C:\Users\User\Desktop\Poniatówka Piaseczno\Zdjęcia 2\100NIKON\DSCN733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6251" cy="3089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32E" w:rsidRDefault="00D6432E" w:rsidP="00D6432E">
      <w:pPr>
        <w:spacing w:line="360" w:lineRule="auto"/>
        <w:jc w:val="center"/>
        <w:rPr>
          <w:rFonts w:ascii="Verdana" w:hAnsi="Verdana" w:cs="Verdana"/>
          <w:color w:val="000000"/>
        </w:rPr>
      </w:pPr>
      <w:r>
        <w:rPr>
          <w:rFonts w:cs="Arial"/>
          <w:b/>
          <w:u w:val="single"/>
        </w:rPr>
        <w:t>NAZWA OBIEKTU:</w:t>
      </w:r>
    </w:p>
    <w:p w:rsidR="00D6432E" w:rsidRPr="00734885" w:rsidRDefault="00D6432E" w:rsidP="00D6432E">
      <w:pPr>
        <w:spacing w:line="360" w:lineRule="auto"/>
        <w:jc w:val="center"/>
        <w:rPr>
          <w:rFonts w:cs="Arial"/>
          <w:b/>
          <w:color w:val="000000"/>
        </w:rPr>
      </w:pPr>
      <w:r w:rsidRPr="00734885">
        <w:rPr>
          <w:rFonts w:cs="Arial"/>
          <w:b/>
          <w:color w:val="000000"/>
        </w:rPr>
        <w:t>Budynek  zabytkowy „Poniatówka”</w:t>
      </w:r>
    </w:p>
    <w:p w:rsidR="00D6432E" w:rsidRDefault="00D6432E" w:rsidP="00D6432E">
      <w:pPr>
        <w:spacing w:line="360" w:lineRule="auto"/>
        <w:jc w:val="center"/>
        <w:rPr>
          <w:rFonts w:cs="Arial"/>
          <w:b/>
          <w:color w:val="000000"/>
        </w:rPr>
      </w:pPr>
      <w:r w:rsidRPr="00734885">
        <w:rPr>
          <w:rFonts w:cs="Arial"/>
          <w:b/>
          <w:color w:val="000000"/>
        </w:rPr>
        <w:t xml:space="preserve">05-500 Piaseczno,  ul. </w:t>
      </w:r>
      <w:proofErr w:type="spellStart"/>
      <w:r w:rsidRPr="00734885">
        <w:rPr>
          <w:rFonts w:cs="Arial"/>
          <w:b/>
          <w:color w:val="000000"/>
        </w:rPr>
        <w:t>Chyliczkowska</w:t>
      </w:r>
      <w:proofErr w:type="spellEnd"/>
      <w:r w:rsidRPr="00734885">
        <w:rPr>
          <w:rFonts w:cs="Arial"/>
          <w:b/>
          <w:color w:val="000000"/>
        </w:rPr>
        <w:t xml:space="preserve"> 20G</w:t>
      </w:r>
    </w:p>
    <w:p w:rsidR="00D6432E" w:rsidRDefault="00D6432E" w:rsidP="00D6432E">
      <w:pPr>
        <w:spacing w:line="360" w:lineRule="auto"/>
        <w:jc w:val="center"/>
        <w:rPr>
          <w:rFonts w:cs="Arial"/>
          <w:b/>
          <w:sz w:val="14"/>
          <w:szCs w:val="10"/>
        </w:rPr>
      </w:pPr>
    </w:p>
    <w:p w:rsidR="004A0150" w:rsidRPr="00734885" w:rsidRDefault="004A0150" w:rsidP="00D6432E">
      <w:pPr>
        <w:spacing w:line="360" w:lineRule="auto"/>
        <w:jc w:val="center"/>
        <w:rPr>
          <w:rFonts w:cs="Arial"/>
          <w:b/>
          <w:sz w:val="14"/>
          <w:szCs w:val="10"/>
        </w:rPr>
      </w:pPr>
    </w:p>
    <w:p w:rsidR="00D6432E" w:rsidRPr="00734885" w:rsidRDefault="00D6432E" w:rsidP="00D6432E">
      <w:pPr>
        <w:spacing w:line="360" w:lineRule="auto"/>
        <w:jc w:val="center"/>
        <w:rPr>
          <w:rFonts w:cs="Arial"/>
          <w:b/>
          <w:u w:val="single"/>
        </w:rPr>
      </w:pPr>
      <w:r w:rsidRPr="00734885">
        <w:rPr>
          <w:rFonts w:cs="Arial"/>
          <w:b/>
          <w:u w:val="single"/>
        </w:rPr>
        <w:t>ZAMAWIAJĄCY:</w:t>
      </w:r>
    </w:p>
    <w:p w:rsidR="00D6432E" w:rsidRPr="009709B0" w:rsidRDefault="006901F6" w:rsidP="00D6432E">
      <w:pPr>
        <w:spacing w:line="276" w:lineRule="auto"/>
        <w:jc w:val="center"/>
        <w:rPr>
          <w:rFonts w:cs="Arial"/>
          <w:b/>
        </w:rPr>
      </w:pPr>
      <w:r>
        <w:rPr>
          <w:rFonts w:cs="Arial"/>
          <w:b/>
        </w:rPr>
        <w:t xml:space="preserve">Gmina </w:t>
      </w:r>
      <w:r w:rsidR="00D6432E">
        <w:rPr>
          <w:rFonts w:cs="Arial"/>
          <w:b/>
        </w:rPr>
        <w:t>Piaseczno</w:t>
      </w:r>
    </w:p>
    <w:p w:rsidR="00D6432E" w:rsidRPr="002B608C" w:rsidRDefault="00D6432E" w:rsidP="00D6432E">
      <w:pPr>
        <w:spacing w:line="276" w:lineRule="auto"/>
        <w:jc w:val="center"/>
        <w:rPr>
          <w:rFonts w:cs="Arial"/>
          <w:b/>
          <w:sz w:val="16"/>
          <w:szCs w:val="16"/>
        </w:rPr>
      </w:pPr>
      <w:r>
        <w:rPr>
          <w:rFonts w:cs="Arial"/>
          <w:b/>
        </w:rPr>
        <w:t>ul. Tadeusza Kościuszki 5, 05-500</w:t>
      </w:r>
      <w:r w:rsidR="006901F6">
        <w:rPr>
          <w:rFonts w:cs="Arial"/>
          <w:b/>
        </w:rPr>
        <w:t xml:space="preserve"> Piaseczno </w:t>
      </w:r>
    </w:p>
    <w:tbl>
      <w:tblPr>
        <w:tblW w:w="9656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13"/>
        <w:gridCol w:w="4043"/>
      </w:tblGrid>
      <w:tr w:rsidR="00D6432E" w:rsidTr="00497293">
        <w:trPr>
          <w:trHeight w:val="400"/>
        </w:trPr>
        <w:tc>
          <w:tcPr>
            <w:tcW w:w="5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6432E" w:rsidRDefault="00D6432E" w:rsidP="00497293">
            <w:pPr>
              <w:spacing w:line="360" w:lineRule="auto"/>
              <w:jc w:val="center"/>
              <w:rPr>
                <w:rFonts w:cs="Arial"/>
                <w:b/>
                <w:color w:val="000000"/>
              </w:rPr>
            </w:pPr>
            <w:r>
              <w:rPr>
                <w:rFonts w:cs="Arial"/>
                <w:b/>
                <w:color w:val="000000"/>
              </w:rPr>
              <w:t>OPRACOWALI</w:t>
            </w:r>
          </w:p>
        </w:tc>
        <w:tc>
          <w:tcPr>
            <w:tcW w:w="40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432E" w:rsidRDefault="00D6432E" w:rsidP="00497293">
            <w:pPr>
              <w:spacing w:line="360" w:lineRule="auto"/>
              <w:jc w:val="center"/>
            </w:pPr>
            <w:r>
              <w:rPr>
                <w:rFonts w:cs="Arial"/>
                <w:b/>
                <w:color w:val="000000"/>
              </w:rPr>
              <w:t>podpis i pieczątka</w:t>
            </w:r>
          </w:p>
        </w:tc>
      </w:tr>
      <w:tr w:rsidR="00D6432E" w:rsidTr="00497293">
        <w:trPr>
          <w:trHeight w:val="400"/>
        </w:trPr>
        <w:tc>
          <w:tcPr>
            <w:tcW w:w="5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6432E" w:rsidRDefault="00D6432E" w:rsidP="00497293">
            <w:pPr>
              <w:spacing w:line="276" w:lineRule="auto"/>
              <w:jc w:val="center"/>
              <w:rPr>
                <w:rFonts w:cs="Arial"/>
              </w:rPr>
            </w:pPr>
            <w:r>
              <w:rPr>
                <w:rFonts w:cs="Arial"/>
                <w:b/>
              </w:rPr>
              <w:t>Mgr inż. Tomasz BUCZEK</w:t>
            </w:r>
          </w:p>
          <w:p w:rsidR="00D6432E" w:rsidRDefault="00D6432E" w:rsidP="00497293">
            <w:pPr>
              <w:spacing w:line="276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Uprawnienia budowlane projektowe i wykonawcze bez ograniczeń nr LUB/0237/</w:t>
            </w:r>
            <w:proofErr w:type="spellStart"/>
            <w:r>
              <w:rPr>
                <w:rFonts w:cs="Arial"/>
              </w:rPr>
              <w:t>PWBKb</w:t>
            </w:r>
            <w:proofErr w:type="spellEnd"/>
            <w:r>
              <w:rPr>
                <w:rFonts w:cs="Arial"/>
              </w:rPr>
              <w:t>/15</w:t>
            </w:r>
          </w:p>
          <w:p w:rsidR="00D6432E" w:rsidRDefault="00D6432E" w:rsidP="00497293">
            <w:pPr>
              <w:spacing w:line="360" w:lineRule="auto"/>
              <w:jc w:val="center"/>
              <w:rPr>
                <w:rFonts w:cs="Arial"/>
                <w:b/>
                <w:color w:val="000000"/>
              </w:rPr>
            </w:pPr>
            <w:r>
              <w:rPr>
                <w:rFonts w:cs="Arial"/>
              </w:rPr>
              <w:t>Członek MOIIB nr ewidencyjny MAZ/BO/0619/15</w:t>
            </w:r>
          </w:p>
        </w:tc>
        <w:tc>
          <w:tcPr>
            <w:tcW w:w="40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432E" w:rsidRDefault="00D6432E" w:rsidP="00497293">
            <w:pPr>
              <w:snapToGrid w:val="0"/>
              <w:spacing w:line="360" w:lineRule="auto"/>
              <w:jc w:val="center"/>
              <w:rPr>
                <w:rFonts w:cs="Arial"/>
                <w:b/>
                <w:color w:val="000000"/>
              </w:rPr>
            </w:pPr>
          </w:p>
        </w:tc>
      </w:tr>
      <w:tr w:rsidR="00D6432E" w:rsidTr="00497293">
        <w:trPr>
          <w:trHeight w:val="567"/>
        </w:trPr>
        <w:tc>
          <w:tcPr>
            <w:tcW w:w="5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6432E" w:rsidRDefault="00D6432E" w:rsidP="00497293">
            <w:pPr>
              <w:spacing w:line="276" w:lineRule="auto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Grzegorz Fabisiak</w:t>
            </w:r>
          </w:p>
        </w:tc>
        <w:tc>
          <w:tcPr>
            <w:tcW w:w="40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432E" w:rsidRDefault="00D6432E" w:rsidP="00497293">
            <w:pPr>
              <w:snapToGrid w:val="0"/>
              <w:spacing w:line="360" w:lineRule="auto"/>
              <w:jc w:val="center"/>
              <w:rPr>
                <w:rFonts w:cs="Arial"/>
                <w:b/>
              </w:rPr>
            </w:pPr>
          </w:p>
        </w:tc>
      </w:tr>
    </w:tbl>
    <w:p w:rsidR="00D6432E" w:rsidRDefault="00D6432E" w:rsidP="00D6432E">
      <w:pPr>
        <w:spacing w:line="360" w:lineRule="auto"/>
        <w:rPr>
          <w:rFonts w:cs="Arial"/>
        </w:rPr>
      </w:pPr>
      <w:r>
        <w:rPr>
          <w:rFonts w:cs="Arial"/>
        </w:rPr>
        <w:t xml:space="preserve">Asystowała: mgr inż. arch. Katarzyna </w:t>
      </w:r>
      <w:proofErr w:type="spellStart"/>
      <w:r>
        <w:rPr>
          <w:rFonts w:cs="Arial"/>
        </w:rPr>
        <w:t>Ceranowicz</w:t>
      </w:r>
      <w:proofErr w:type="spellEnd"/>
      <w:r>
        <w:rPr>
          <w:rFonts w:cs="Arial"/>
        </w:rPr>
        <w:t xml:space="preserve"> </w:t>
      </w:r>
    </w:p>
    <w:p w:rsidR="00D6432E" w:rsidRDefault="00D6432E" w:rsidP="00D6432E">
      <w:pPr>
        <w:spacing w:line="360" w:lineRule="auto"/>
        <w:rPr>
          <w:rFonts w:cs="Arial"/>
        </w:rPr>
      </w:pPr>
    </w:p>
    <w:p w:rsidR="00D6432E" w:rsidRDefault="00E240FA" w:rsidP="00D6432E">
      <w:pPr>
        <w:spacing w:line="360" w:lineRule="auto"/>
        <w:jc w:val="center"/>
        <w:rPr>
          <w:rFonts w:ascii="Verdana" w:hAnsi="Verdana" w:cs="Arial"/>
          <w:b/>
          <w:color w:val="000000"/>
          <w:sz w:val="28"/>
          <w:szCs w:val="28"/>
        </w:rPr>
      </w:pPr>
      <w:r>
        <w:rPr>
          <w:rFonts w:cs="Arial"/>
        </w:rPr>
        <w:t>Warszawa, kwiecień</w:t>
      </w:r>
      <w:r w:rsidR="00D6432E">
        <w:rPr>
          <w:rFonts w:cs="Arial"/>
        </w:rPr>
        <w:t xml:space="preserve"> 2018 r.</w:t>
      </w:r>
    </w:p>
    <w:p w:rsidR="00D6432E" w:rsidRDefault="00D6432E" w:rsidP="00D6432E">
      <w:pPr>
        <w:spacing w:line="360" w:lineRule="auto"/>
        <w:jc w:val="center"/>
        <w:rPr>
          <w:rFonts w:ascii="Verdana" w:hAnsi="Verdana" w:cs="Arial"/>
          <w:b/>
          <w:color w:val="000000"/>
          <w:sz w:val="28"/>
          <w:szCs w:val="28"/>
        </w:rPr>
      </w:pPr>
    </w:p>
    <w:p w:rsidR="004A0150" w:rsidRDefault="004A0150" w:rsidP="00D6432E">
      <w:pPr>
        <w:spacing w:line="360" w:lineRule="auto"/>
        <w:jc w:val="center"/>
        <w:rPr>
          <w:rFonts w:ascii="Verdana" w:hAnsi="Verdana" w:cs="Arial"/>
          <w:b/>
          <w:color w:val="000000"/>
          <w:sz w:val="28"/>
          <w:szCs w:val="28"/>
        </w:rPr>
      </w:pPr>
    </w:p>
    <w:p w:rsidR="00D25222" w:rsidRDefault="00D25222" w:rsidP="00F819A3">
      <w:pPr>
        <w:spacing w:line="480" w:lineRule="auto"/>
        <w:rPr>
          <w:rFonts w:cs="Arial"/>
        </w:rPr>
      </w:pPr>
    </w:p>
    <w:p w:rsidR="00676D4A" w:rsidRPr="006901F6" w:rsidRDefault="00676D4A" w:rsidP="00F45A3D">
      <w:pPr>
        <w:jc w:val="center"/>
        <w:rPr>
          <w:rFonts w:cs="Arial"/>
          <w:b/>
          <w:sz w:val="28"/>
          <w:szCs w:val="36"/>
        </w:rPr>
      </w:pPr>
      <w:r w:rsidRPr="006901F6">
        <w:rPr>
          <w:rFonts w:cs="Arial"/>
          <w:b/>
          <w:sz w:val="28"/>
          <w:szCs w:val="36"/>
        </w:rPr>
        <w:lastRenderedPageBreak/>
        <w:t>SPIS TREŚCI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00"/>
        <w:gridCol w:w="1276"/>
      </w:tblGrid>
      <w:tr w:rsidR="00D6432E" w:rsidRPr="00AF51E1" w:rsidTr="00BF1698">
        <w:trPr>
          <w:trHeight w:val="227"/>
        </w:trPr>
        <w:tc>
          <w:tcPr>
            <w:tcW w:w="8500" w:type="dxa"/>
            <w:vAlign w:val="center"/>
          </w:tcPr>
          <w:p w:rsidR="00676D4A" w:rsidRPr="00AF51E1" w:rsidRDefault="00676D4A" w:rsidP="00300C88">
            <w:pPr>
              <w:spacing w:before="60"/>
              <w:jc w:val="both"/>
              <w:rPr>
                <w:rFonts w:cs="Arial"/>
                <w:caps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1. PODSTAWA OPRACOWANIA</w:t>
            </w:r>
          </w:p>
        </w:tc>
        <w:tc>
          <w:tcPr>
            <w:tcW w:w="1276" w:type="dxa"/>
            <w:vAlign w:val="center"/>
          </w:tcPr>
          <w:p w:rsidR="00676D4A" w:rsidRPr="00AF51E1" w:rsidRDefault="00676D4A" w:rsidP="00300C88">
            <w:pPr>
              <w:spacing w:before="60"/>
              <w:jc w:val="center"/>
              <w:rPr>
                <w:rFonts w:cs="Arial"/>
                <w:caps/>
                <w:sz w:val="22"/>
                <w:szCs w:val="22"/>
              </w:rPr>
            </w:pPr>
            <w:r w:rsidRPr="00AF51E1">
              <w:rPr>
                <w:rFonts w:cs="Arial"/>
                <w:caps/>
                <w:sz w:val="22"/>
                <w:szCs w:val="22"/>
              </w:rPr>
              <w:t>3</w:t>
            </w:r>
          </w:p>
        </w:tc>
      </w:tr>
      <w:tr w:rsidR="00D6432E" w:rsidRPr="00AF51E1" w:rsidTr="00BF1698">
        <w:trPr>
          <w:trHeight w:val="227"/>
        </w:trPr>
        <w:tc>
          <w:tcPr>
            <w:tcW w:w="8500" w:type="dxa"/>
            <w:vAlign w:val="center"/>
          </w:tcPr>
          <w:p w:rsidR="00676D4A" w:rsidRPr="00AF51E1" w:rsidRDefault="00676D4A" w:rsidP="00300C88">
            <w:pPr>
              <w:spacing w:before="60"/>
              <w:jc w:val="both"/>
              <w:rPr>
                <w:rFonts w:cs="Arial"/>
                <w:caps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2. PRZEDMIOT OPRACOWANIA</w:t>
            </w:r>
          </w:p>
        </w:tc>
        <w:tc>
          <w:tcPr>
            <w:tcW w:w="1276" w:type="dxa"/>
            <w:vAlign w:val="center"/>
          </w:tcPr>
          <w:p w:rsidR="00676D4A" w:rsidRPr="00AF51E1" w:rsidRDefault="00676D4A" w:rsidP="00300C88">
            <w:pPr>
              <w:spacing w:before="60"/>
              <w:jc w:val="center"/>
              <w:rPr>
                <w:rFonts w:cs="Arial"/>
                <w:caps/>
                <w:sz w:val="22"/>
                <w:szCs w:val="22"/>
              </w:rPr>
            </w:pPr>
            <w:r w:rsidRPr="00AF51E1">
              <w:rPr>
                <w:rFonts w:cs="Arial"/>
                <w:caps/>
                <w:sz w:val="22"/>
                <w:szCs w:val="22"/>
              </w:rPr>
              <w:t>3</w:t>
            </w:r>
          </w:p>
        </w:tc>
      </w:tr>
      <w:tr w:rsidR="00D6432E" w:rsidRPr="00AF51E1" w:rsidTr="00BF1698">
        <w:trPr>
          <w:trHeight w:val="227"/>
        </w:trPr>
        <w:tc>
          <w:tcPr>
            <w:tcW w:w="8500" w:type="dxa"/>
            <w:vAlign w:val="center"/>
          </w:tcPr>
          <w:p w:rsidR="00676D4A" w:rsidRPr="00AF51E1" w:rsidRDefault="00676D4A" w:rsidP="00300C88">
            <w:pPr>
              <w:spacing w:before="60"/>
              <w:jc w:val="both"/>
              <w:rPr>
                <w:rFonts w:cs="Arial"/>
                <w:caps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3. CEL OPRACOWANIA</w:t>
            </w:r>
          </w:p>
        </w:tc>
        <w:tc>
          <w:tcPr>
            <w:tcW w:w="1276" w:type="dxa"/>
            <w:vAlign w:val="center"/>
          </w:tcPr>
          <w:p w:rsidR="00676D4A" w:rsidRPr="00AF51E1" w:rsidRDefault="00676D4A" w:rsidP="00AF51E1">
            <w:pPr>
              <w:spacing w:before="60"/>
              <w:jc w:val="center"/>
              <w:rPr>
                <w:rFonts w:cs="Arial"/>
                <w:caps/>
                <w:sz w:val="22"/>
                <w:szCs w:val="22"/>
              </w:rPr>
            </w:pPr>
            <w:r w:rsidRPr="00AF51E1">
              <w:rPr>
                <w:rFonts w:cs="Arial"/>
                <w:caps/>
                <w:sz w:val="22"/>
                <w:szCs w:val="22"/>
              </w:rPr>
              <w:t>3</w:t>
            </w:r>
          </w:p>
        </w:tc>
      </w:tr>
      <w:tr w:rsidR="00D6432E" w:rsidRPr="00AF51E1" w:rsidTr="00BF1698">
        <w:trPr>
          <w:trHeight w:val="227"/>
        </w:trPr>
        <w:tc>
          <w:tcPr>
            <w:tcW w:w="8500" w:type="dxa"/>
            <w:vAlign w:val="center"/>
          </w:tcPr>
          <w:p w:rsidR="00676D4A" w:rsidRPr="00AF51E1" w:rsidRDefault="00676D4A" w:rsidP="00300C88">
            <w:pPr>
              <w:spacing w:before="60"/>
              <w:jc w:val="both"/>
              <w:rPr>
                <w:rFonts w:cs="Arial"/>
                <w:caps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4. MATERIAŁY I DANE WYKORZYSTANE DO OPRACOWANIA</w:t>
            </w:r>
          </w:p>
        </w:tc>
        <w:tc>
          <w:tcPr>
            <w:tcW w:w="1276" w:type="dxa"/>
            <w:vAlign w:val="center"/>
          </w:tcPr>
          <w:p w:rsidR="00676D4A" w:rsidRPr="00AF51E1" w:rsidRDefault="00676D4A" w:rsidP="00300C88">
            <w:pPr>
              <w:spacing w:before="60"/>
              <w:jc w:val="center"/>
              <w:rPr>
                <w:rFonts w:cs="Arial"/>
                <w:caps/>
                <w:sz w:val="22"/>
                <w:szCs w:val="22"/>
              </w:rPr>
            </w:pPr>
            <w:r w:rsidRPr="00AF51E1">
              <w:rPr>
                <w:rFonts w:cs="Arial"/>
                <w:caps/>
                <w:sz w:val="22"/>
                <w:szCs w:val="22"/>
              </w:rPr>
              <w:t>3</w:t>
            </w:r>
          </w:p>
        </w:tc>
      </w:tr>
      <w:tr w:rsidR="00D6432E" w:rsidRPr="00AF51E1" w:rsidTr="00BF1698">
        <w:trPr>
          <w:trHeight w:val="227"/>
        </w:trPr>
        <w:tc>
          <w:tcPr>
            <w:tcW w:w="8500" w:type="dxa"/>
            <w:vAlign w:val="center"/>
          </w:tcPr>
          <w:p w:rsidR="00676D4A" w:rsidRPr="00AF51E1" w:rsidRDefault="00676D4A" w:rsidP="00300C88">
            <w:pPr>
              <w:spacing w:before="60"/>
              <w:ind w:left="36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5. </w:t>
            </w:r>
            <w:r w:rsidR="00AC7958" w:rsidRPr="00AF51E1">
              <w:rPr>
                <w:rFonts w:cs="Arial"/>
                <w:sz w:val="22"/>
                <w:szCs w:val="22"/>
              </w:rPr>
              <w:t>PLAN ZAGOSPODAROWANIA TERENU</w:t>
            </w:r>
          </w:p>
        </w:tc>
        <w:tc>
          <w:tcPr>
            <w:tcW w:w="1276" w:type="dxa"/>
            <w:vAlign w:val="center"/>
          </w:tcPr>
          <w:p w:rsidR="00676D4A" w:rsidRPr="00AF51E1" w:rsidRDefault="00AC7958" w:rsidP="00300C88">
            <w:pPr>
              <w:spacing w:before="60"/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4</w:t>
            </w:r>
            <w:r w:rsidR="00AF51E1" w:rsidRPr="00AF51E1">
              <w:rPr>
                <w:rFonts w:cs="Arial"/>
                <w:sz w:val="22"/>
                <w:szCs w:val="22"/>
              </w:rPr>
              <w:t>÷5</w:t>
            </w:r>
          </w:p>
        </w:tc>
      </w:tr>
      <w:tr w:rsidR="00AC7958" w:rsidRPr="00AF51E1" w:rsidTr="00BF1698">
        <w:trPr>
          <w:trHeight w:val="227"/>
        </w:trPr>
        <w:tc>
          <w:tcPr>
            <w:tcW w:w="8500" w:type="dxa"/>
            <w:vAlign w:val="center"/>
          </w:tcPr>
          <w:p w:rsidR="00AC7958" w:rsidRPr="00AF51E1" w:rsidRDefault="00AC7958" w:rsidP="00300C88">
            <w:pPr>
              <w:autoSpaceDE w:val="0"/>
              <w:autoSpaceDN w:val="0"/>
              <w:adjustRightInd w:val="0"/>
              <w:jc w:val="both"/>
              <w:rPr>
                <w:rFonts w:cs="Arial"/>
                <w:bCs/>
                <w:sz w:val="22"/>
                <w:szCs w:val="22"/>
              </w:rPr>
            </w:pPr>
            <w:r w:rsidRPr="00AF51E1">
              <w:rPr>
                <w:rFonts w:cs="Arial"/>
                <w:bCs/>
                <w:sz w:val="22"/>
                <w:szCs w:val="22"/>
              </w:rPr>
              <w:t>5.1. LOKALIZACJA BUDYNKU PRZY UL. CHYLICZKOWSKIEJ 20G W PIASECZNIE</w:t>
            </w:r>
          </w:p>
        </w:tc>
        <w:tc>
          <w:tcPr>
            <w:tcW w:w="1276" w:type="dxa"/>
            <w:vAlign w:val="center"/>
          </w:tcPr>
          <w:p w:rsidR="00AC7958" w:rsidRPr="00AF51E1" w:rsidRDefault="00912043" w:rsidP="00300C88">
            <w:pPr>
              <w:spacing w:before="60"/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4</w:t>
            </w:r>
            <w:r w:rsidR="00AF51E1">
              <w:rPr>
                <w:rFonts w:cs="Arial"/>
                <w:sz w:val="22"/>
                <w:szCs w:val="22"/>
              </w:rPr>
              <w:t>÷5</w:t>
            </w:r>
          </w:p>
        </w:tc>
      </w:tr>
      <w:tr w:rsidR="00D6432E" w:rsidRPr="00AF51E1" w:rsidTr="00BF1698">
        <w:trPr>
          <w:trHeight w:val="227"/>
        </w:trPr>
        <w:tc>
          <w:tcPr>
            <w:tcW w:w="8500" w:type="dxa"/>
            <w:vAlign w:val="center"/>
          </w:tcPr>
          <w:p w:rsidR="00676D4A" w:rsidRPr="00AF51E1" w:rsidRDefault="00676D4A" w:rsidP="00300C88">
            <w:pPr>
              <w:spacing w:before="60"/>
              <w:ind w:left="36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6. </w:t>
            </w:r>
            <w:r w:rsidRPr="00AF51E1">
              <w:rPr>
                <w:rFonts w:cs="Arial"/>
                <w:bCs/>
                <w:sz w:val="22"/>
                <w:szCs w:val="22"/>
              </w:rPr>
              <w:t>OPIS TECHNICZNY</w:t>
            </w:r>
          </w:p>
        </w:tc>
        <w:tc>
          <w:tcPr>
            <w:tcW w:w="1276" w:type="dxa"/>
            <w:vAlign w:val="center"/>
          </w:tcPr>
          <w:p w:rsidR="00676D4A" w:rsidRPr="00AF51E1" w:rsidRDefault="00D244E5" w:rsidP="00300C88">
            <w:pPr>
              <w:spacing w:before="60"/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5</w:t>
            </w:r>
            <w:r w:rsidR="00AF51E1">
              <w:rPr>
                <w:rFonts w:cs="Arial"/>
                <w:sz w:val="22"/>
                <w:szCs w:val="22"/>
              </w:rPr>
              <w:t>÷14</w:t>
            </w:r>
          </w:p>
        </w:tc>
      </w:tr>
      <w:tr w:rsidR="00D6432E" w:rsidRPr="00AF51E1" w:rsidTr="00BF1698">
        <w:trPr>
          <w:trHeight w:val="227"/>
        </w:trPr>
        <w:tc>
          <w:tcPr>
            <w:tcW w:w="8500" w:type="dxa"/>
            <w:vAlign w:val="center"/>
          </w:tcPr>
          <w:p w:rsidR="00676D4A" w:rsidRPr="00AF51E1" w:rsidRDefault="00676D4A" w:rsidP="00300C88">
            <w:pPr>
              <w:spacing w:before="60"/>
              <w:ind w:left="709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6.1. DANE OGÓLNE O BUDYNKU </w:t>
            </w:r>
          </w:p>
        </w:tc>
        <w:tc>
          <w:tcPr>
            <w:tcW w:w="1276" w:type="dxa"/>
            <w:vAlign w:val="center"/>
          </w:tcPr>
          <w:p w:rsidR="00676D4A" w:rsidRPr="00AF51E1" w:rsidRDefault="00D244E5" w:rsidP="00300C88">
            <w:pPr>
              <w:spacing w:before="60"/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5</w:t>
            </w:r>
            <w:r w:rsidR="00AF51E1">
              <w:rPr>
                <w:rFonts w:cs="Arial"/>
                <w:sz w:val="22"/>
                <w:szCs w:val="22"/>
              </w:rPr>
              <w:t>÷8</w:t>
            </w:r>
          </w:p>
        </w:tc>
      </w:tr>
      <w:tr w:rsidR="00D6432E" w:rsidRPr="00AF51E1" w:rsidTr="00BF1698">
        <w:trPr>
          <w:trHeight w:val="227"/>
        </w:trPr>
        <w:tc>
          <w:tcPr>
            <w:tcW w:w="8500" w:type="dxa"/>
            <w:vAlign w:val="center"/>
          </w:tcPr>
          <w:p w:rsidR="00676D4A" w:rsidRPr="00AF51E1" w:rsidRDefault="00676D4A" w:rsidP="00300C88">
            <w:pPr>
              <w:spacing w:before="60"/>
              <w:ind w:left="709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6.2. OPIS KONSTRUKCYJNO-MATERIAŁOWY </w:t>
            </w:r>
          </w:p>
        </w:tc>
        <w:tc>
          <w:tcPr>
            <w:tcW w:w="1276" w:type="dxa"/>
            <w:vAlign w:val="center"/>
          </w:tcPr>
          <w:p w:rsidR="00676D4A" w:rsidRPr="00AF51E1" w:rsidRDefault="00A36070" w:rsidP="00300C88">
            <w:pPr>
              <w:spacing w:before="60"/>
              <w:jc w:val="center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9÷14</w:t>
            </w:r>
          </w:p>
        </w:tc>
      </w:tr>
      <w:tr w:rsidR="00D6432E" w:rsidRPr="00AF51E1" w:rsidTr="00BF1698">
        <w:trPr>
          <w:trHeight w:val="227"/>
        </w:trPr>
        <w:tc>
          <w:tcPr>
            <w:tcW w:w="8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6D4A" w:rsidRPr="00AF51E1" w:rsidRDefault="00676D4A" w:rsidP="00300C88">
            <w:pPr>
              <w:spacing w:before="60"/>
              <w:ind w:left="36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7. ZAŁĄCZNIKI </w:t>
            </w:r>
          </w:p>
          <w:p w:rsidR="00676D4A" w:rsidRPr="00AF51E1" w:rsidRDefault="00676D4A" w:rsidP="00300C88">
            <w:pPr>
              <w:spacing w:before="60"/>
              <w:ind w:left="36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- KOPIE UPRAWNIEŃ, WPIS DO IZBY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36070" w:rsidRDefault="00A36070" w:rsidP="00300C88">
            <w:pPr>
              <w:spacing w:before="60"/>
              <w:ind w:left="360" w:hanging="360"/>
              <w:jc w:val="center"/>
              <w:rPr>
                <w:rFonts w:cs="Arial"/>
                <w:sz w:val="22"/>
                <w:szCs w:val="22"/>
              </w:rPr>
            </w:pPr>
          </w:p>
          <w:p w:rsidR="00676D4A" w:rsidRPr="00AF51E1" w:rsidRDefault="00D244E5" w:rsidP="00300C88">
            <w:pPr>
              <w:spacing w:before="60"/>
              <w:ind w:left="360" w:hanging="360"/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1</w:t>
            </w:r>
            <w:r w:rsidR="00912043" w:rsidRPr="00AF51E1">
              <w:rPr>
                <w:rFonts w:cs="Arial"/>
                <w:sz w:val="22"/>
                <w:szCs w:val="22"/>
              </w:rPr>
              <w:t>5</w:t>
            </w:r>
          </w:p>
        </w:tc>
      </w:tr>
      <w:tr w:rsidR="00D6432E" w:rsidRPr="00AF51E1" w:rsidTr="00BF1698">
        <w:trPr>
          <w:trHeight w:val="227"/>
        </w:trPr>
        <w:tc>
          <w:tcPr>
            <w:tcW w:w="8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6D4A" w:rsidRPr="00AF51E1" w:rsidRDefault="00676D4A" w:rsidP="00300C88">
            <w:pPr>
              <w:ind w:left="36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8. CZĘŚĆ RYSUNKOWA</w:t>
            </w:r>
          </w:p>
          <w:p w:rsidR="00676D4A" w:rsidRPr="00AF51E1" w:rsidRDefault="00912043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0</w:t>
            </w:r>
            <w:r w:rsidR="00676D4A" w:rsidRPr="00AF51E1">
              <w:rPr>
                <w:rFonts w:cs="Arial"/>
                <w:sz w:val="22"/>
                <w:szCs w:val="22"/>
              </w:rPr>
              <w:t xml:space="preserve"> – </w:t>
            </w:r>
            <w:r w:rsidRPr="00AF51E1">
              <w:rPr>
                <w:rFonts w:cs="Arial"/>
                <w:sz w:val="22"/>
                <w:szCs w:val="22"/>
              </w:rPr>
              <w:t>PLAN ZAGOSPODAROWANIA TERENU</w:t>
            </w:r>
          </w:p>
          <w:p w:rsidR="00676D4A" w:rsidRPr="00AF51E1" w:rsidRDefault="00912043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1</w:t>
            </w:r>
            <w:r w:rsidR="00676D4A" w:rsidRPr="00AF51E1">
              <w:rPr>
                <w:rFonts w:cs="Arial"/>
                <w:sz w:val="22"/>
                <w:szCs w:val="22"/>
              </w:rPr>
              <w:t xml:space="preserve"> – </w:t>
            </w:r>
            <w:r w:rsidRPr="00AF51E1">
              <w:rPr>
                <w:rFonts w:cs="Arial"/>
                <w:sz w:val="22"/>
                <w:szCs w:val="22"/>
              </w:rPr>
              <w:t>RZUT PIWNIC</w:t>
            </w:r>
          </w:p>
          <w:p w:rsidR="00676D4A" w:rsidRPr="00AF51E1" w:rsidRDefault="00912043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2</w:t>
            </w:r>
            <w:r w:rsidR="00676D4A" w:rsidRPr="00AF51E1">
              <w:rPr>
                <w:rFonts w:cs="Arial"/>
                <w:sz w:val="22"/>
                <w:szCs w:val="22"/>
              </w:rPr>
              <w:t xml:space="preserve"> – </w:t>
            </w:r>
            <w:r w:rsidRPr="00AF51E1">
              <w:rPr>
                <w:rFonts w:cs="Arial"/>
                <w:sz w:val="22"/>
                <w:szCs w:val="22"/>
              </w:rPr>
              <w:t>RZUT PARTERU</w:t>
            </w:r>
          </w:p>
          <w:p w:rsidR="00676D4A" w:rsidRPr="00AF51E1" w:rsidRDefault="00912043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3</w:t>
            </w:r>
            <w:r w:rsidR="00676D4A" w:rsidRPr="00AF51E1">
              <w:rPr>
                <w:rFonts w:cs="Arial"/>
                <w:sz w:val="22"/>
                <w:szCs w:val="22"/>
              </w:rPr>
              <w:t xml:space="preserve"> – </w:t>
            </w:r>
            <w:r w:rsidRPr="00AF51E1">
              <w:rPr>
                <w:rFonts w:cs="Arial"/>
                <w:sz w:val="22"/>
                <w:szCs w:val="22"/>
              </w:rPr>
              <w:t>RZUT PIĘTRA</w:t>
            </w:r>
          </w:p>
          <w:p w:rsidR="00676D4A" w:rsidRPr="00AF51E1" w:rsidRDefault="00912043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4</w:t>
            </w:r>
            <w:r w:rsidR="00676D4A" w:rsidRPr="00AF51E1">
              <w:rPr>
                <w:rFonts w:cs="Arial"/>
                <w:sz w:val="22"/>
                <w:szCs w:val="22"/>
              </w:rPr>
              <w:t xml:space="preserve"> – </w:t>
            </w:r>
            <w:r w:rsidRPr="00AF51E1">
              <w:rPr>
                <w:rFonts w:cs="Arial"/>
                <w:sz w:val="22"/>
                <w:szCs w:val="22"/>
              </w:rPr>
              <w:t>RZUT DACHU</w:t>
            </w:r>
          </w:p>
          <w:p w:rsidR="00676D4A" w:rsidRPr="00AF51E1" w:rsidRDefault="00912043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5</w:t>
            </w:r>
            <w:r w:rsidR="00676D4A" w:rsidRPr="00AF51E1">
              <w:rPr>
                <w:rFonts w:cs="Arial"/>
                <w:sz w:val="22"/>
                <w:szCs w:val="22"/>
              </w:rPr>
              <w:t xml:space="preserve"> – </w:t>
            </w:r>
            <w:r w:rsidRPr="00AF51E1">
              <w:rPr>
                <w:rFonts w:cs="Arial"/>
                <w:sz w:val="22"/>
                <w:szCs w:val="22"/>
              </w:rPr>
              <w:t>PRZEKRÓJ A-A</w:t>
            </w:r>
          </w:p>
          <w:p w:rsidR="00912043" w:rsidRPr="00AF51E1" w:rsidRDefault="00912043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6 – PRZEKRÓJ B-B</w:t>
            </w:r>
          </w:p>
          <w:p w:rsidR="00912043" w:rsidRPr="00AF51E1" w:rsidRDefault="00912043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7 – PRZEKRÓJ C-C</w:t>
            </w:r>
          </w:p>
          <w:p w:rsidR="00912043" w:rsidRPr="00AF51E1" w:rsidRDefault="00912043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RYS. 8 – </w:t>
            </w:r>
            <w:r w:rsidR="00C61567" w:rsidRPr="00AF51E1">
              <w:rPr>
                <w:rFonts w:cs="Arial"/>
                <w:sz w:val="22"/>
                <w:szCs w:val="22"/>
              </w:rPr>
              <w:t>RZUT STROPU NAD PARTEREM</w:t>
            </w:r>
          </w:p>
          <w:p w:rsidR="00912043" w:rsidRPr="00AF51E1" w:rsidRDefault="00912043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RYS. 9 – </w:t>
            </w:r>
            <w:r w:rsidR="00C61567" w:rsidRPr="00AF51E1">
              <w:rPr>
                <w:rFonts w:cs="Arial"/>
                <w:sz w:val="22"/>
                <w:szCs w:val="22"/>
              </w:rPr>
              <w:t>RZUT WIĘŹBY DACHOWEJ</w:t>
            </w:r>
          </w:p>
          <w:p w:rsidR="00C61567" w:rsidRPr="00AF51E1" w:rsidRDefault="00C61567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10 – ELEWACJA ZACHODNIA</w:t>
            </w:r>
          </w:p>
          <w:p w:rsidR="00C61567" w:rsidRPr="00AF51E1" w:rsidRDefault="00C61567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11 – ELEWACJA WSCHODNIA</w:t>
            </w:r>
          </w:p>
          <w:p w:rsidR="00C61567" w:rsidRPr="00AF51E1" w:rsidRDefault="00C61567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12 – ELEWACJA POŁUDNIOWA</w:t>
            </w:r>
          </w:p>
          <w:p w:rsidR="00912043" w:rsidRPr="00AF51E1" w:rsidRDefault="00C61567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13 – ELEWACJA PÓŁNOCNA</w:t>
            </w:r>
          </w:p>
          <w:p w:rsidR="00C61567" w:rsidRPr="00AF51E1" w:rsidRDefault="00C61567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14 – INWENTARYZACJA INSTALACJI ODGRO</w:t>
            </w:r>
            <w:r w:rsidR="00F31862" w:rsidRPr="00AF51E1">
              <w:rPr>
                <w:rFonts w:cs="Arial"/>
                <w:sz w:val="22"/>
                <w:szCs w:val="22"/>
              </w:rPr>
              <w:t>MOWEJ</w:t>
            </w:r>
          </w:p>
          <w:p w:rsidR="00F31862" w:rsidRPr="00AF51E1" w:rsidRDefault="00F31862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15 – DETAL DRZWI D2</w:t>
            </w:r>
          </w:p>
          <w:p w:rsidR="00F31862" w:rsidRPr="00AF51E1" w:rsidRDefault="00F31862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16 – DETAL DRZWI D1</w:t>
            </w:r>
          </w:p>
          <w:p w:rsidR="00F31862" w:rsidRPr="00AF51E1" w:rsidRDefault="00F31862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17 – DETAL DRZWI D9</w:t>
            </w:r>
          </w:p>
          <w:p w:rsidR="00F31862" w:rsidRPr="00AF51E1" w:rsidRDefault="00F31862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18 – DETAL DRZWI D10</w:t>
            </w:r>
          </w:p>
          <w:p w:rsidR="00F31862" w:rsidRPr="00AF51E1" w:rsidRDefault="00F31862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19 – DETAL DRZWI D6</w:t>
            </w:r>
          </w:p>
          <w:p w:rsidR="00F31862" w:rsidRPr="00AF51E1" w:rsidRDefault="00F31862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20 – DETAL DRZWI D4</w:t>
            </w:r>
          </w:p>
          <w:p w:rsidR="00F31862" w:rsidRPr="00AF51E1" w:rsidRDefault="00F31862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21 – DETAL DRZWI D7</w:t>
            </w:r>
          </w:p>
          <w:p w:rsidR="00F31862" w:rsidRPr="00AF51E1" w:rsidRDefault="00F31862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22 – DETAL DRZWI D3</w:t>
            </w:r>
          </w:p>
          <w:p w:rsidR="00F31862" w:rsidRPr="00AF51E1" w:rsidRDefault="00F31862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23 – DETAL DRZWI D11</w:t>
            </w:r>
          </w:p>
          <w:p w:rsidR="00F31862" w:rsidRPr="00AF51E1" w:rsidRDefault="00F31862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24 – DETAL DRZWI D12</w:t>
            </w:r>
          </w:p>
          <w:p w:rsidR="00F31862" w:rsidRPr="00AF51E1" w:rsidRDefault="00F31862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RYS. 25 – DETAL </w:t>
            </w:r>
            <w:r w:rsidR="00E37296" w:rsidRPr="00AF51E1">
              <w:rPr>
                <w:rFonts w:cs="Arial"/>
                <w:sz w:val="22"/>
                <w:szCs w:val="22"/>
              </w:rPr>
              <w:t>OKNA O5</w:t>
            </w:r>
          </w:p>
          <w:p w:rsidR="00F31862" w:rsidRPr="00AF51E1" w:rsidRDefault="00F31862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RYS. 26 – DETAL </w:t>
            </w:r>
            <w:r w:rsidR="00E37296" w:rsidRPr="00AF51E1">
              <w:rPr>
                <w:rFonts w:cs="Arial"/>
                <w:sz w:val="22"/>
                <w:szCs w:val="22"/>
              </w:rPr>
              <w:t>OKNA O5</w:t>
            </w:r>
            <w:r w:rsidR="00CD0571" w:rsidRPr="00AF51E1">
              <w:rPr>
                <w:rFonts w:cs="Arial"/>
                <w:sz w:val="22"/>
                <w:szCs w:val="22"/>
              </w:rPr>
              <w:t>*</w:t>
            </w:r>
          </w:p>
          <w:p w:rsidR="00CD0571" w:rsidRPr="00AF51E1" w:rsidRDefault="00CD0571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RYS. 27 – DETAL </w:t>
            </w:r>
            <w:r w:rsidR="00E37296" w:rsidRPr="00AF51E1">
              <w:rPr>
                <w:rFonts w:cs="Arial"/>
                <w:sz w:val="22"/>
                <w:szCs w:val="22"/>
              </w:rPr>
              <w:t>OKNA O7</w:t>
            </w:r>
          </w:p>
          <w:p w:rsidR="00CD0571" w:rsidRPr="00AF51E1" w:rsidRDefault="00CD0571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RYS. 28 – DETAL </w:t>
            </w:r>
            <w:r w:rsidR="00E37296" w:rsidRPr="00AF51E1">
              <w:rPr>
                <w:rFonts w:cs="Arial"/>
                <w:sz w:val="22"/>
                <w:szCs w:val="22"/>
              </w:rPr>
              <w:t>OKNA O6</w:t>
            </w:r>
          </w:p>
          <w:p w:rsidR="00CD0571" w:rsidRPr="00AF51E1" w:rsidRDefault="00CD0571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RYS. 29 – DETAL </w:t>
            </w:r>
            <w:r w:rsidR="00054ED9" w:rsidRPr="00AF51E1">
              <w:rPr>
                <w:rFonts w:cs="Arial"/>
                <w:sz w:val="22"/>
                <w:szCs w:val="22"/>
              </w:rPr>
              <w:t>O</w:t>
            </w:r>
            <w:r w:rsidR="00E37296" w:rsidRPr="00AF51E1">
              <w:rPr>
                <w:rFonts w:cs="Arial"/>
                <w:sz w:val="22"/>
                <w:szCs w:val="22"/>
              </w:rPr>
              <w:t>KNA O8</w:t>
            </w:r>
          </w:p>
          <w:p w:rsidR="00CD0571" w:rsidRPr="00AF51E1" w:rsidRDefault="00CD0571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RYS. 30 – DETAL </w:t>
            </w:r>
            <w:r w:rsidR="00054ED9" w:rsidRPr="00AF51E1">
              <w:rPr>
                <w:rFonts w:cs="Arial"/>
                <w:sz w:val="22"/>
                <w:szCs w:val="22"/>
              </w:rPr>
              <w:t>OKIENNIC</w:t>
            </w:r>
          </w:p>
          <w:p w:rsidR="00CD0571" w:rsidRPr="00AF51E1" w:rsidRDefault="00054ED9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31</w:t>
            </w:r>
            <w:r w:rsidR="00CD0571" w:rsidRPr="00AF51E1">
              <w:rPr>
                <w:rFonts w:cs="Arial"/>
                <w:sz w:val="22"/>
                <w:szCs w:val="22"/>
              </w:rPr>
              <w:t xml:space="preserve"> – DETAL O</w:t>
            </w:r>
            <w:r w:rsidRPr="00AF51E1">
              <w:rPr>
                <w:rFonts w:cs="Arial"/>
                <w:sz w:val="22"/>
                <w:szCs w:val="22"/>
              </w:rPr>
              <w:t>KIENNIC</w:t>
            </w:r>
          </w:p>
          <w:p w:rsidR="00CD0571" w:rsidRPr="00AF51E1" w:rsidRDefault="00054ED9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32</w:t>
            </w:r>
            <w:r w:rsidR="00CD0571" w:rsidRPr="00AF51E1">
              <w:rPr>
                <w:rFonts w:cs="Arial"/>
                <w:sz w:val="22"/>
                <w:szCs w:val="22"/>
              </w:rPr>
              <w:t xml:space="preserve"> – </w:t>
            </w:r>
            <w:r w:rsidRPr="00AF51E1">
              <w:rPr>
                <w:rFonts w:cs="Arial"/>
                <w:sz w:val="22"/>
                <w:szCs w:val="22"/>
              </w:rPr>
              <w:t>ZESTAWIENIE STOLARKI DRZWIOWEJ</w:t>
            </w:r>
          </w:p>
          <w:p w:rsidR="00CD0571" w:rsidRPr="00AF51E1" w:rsidRDefault="00054ED9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33</w:t>
            </w:r>
            <w:r w:rsidR="00CD0571" w:rsidRPr="00AF51E1">
              <w:rPr>
                <w:rFonts w:cs="Arial"/>
                <w:sz w:val="22"/>
                <w:szCs w:val="22"/>
              </w:rPr>
              <w:t xml:space="preserve"> – </w:t>
            </w:r>
            <w:r w:rsidRPr="00AF51E1">
              <w:rPr>
                <w:rFonts w:cs="Arial"/>
                <w:sz w:val="22"/>
                <w:szCs w:val="22"/>
              </w:rPr>
              <w:t>ZESTAWIENIE STOLARKI OKIENNEJ</w:t>
            </w:r>
          </w:p>
          <w:p w:rsidR="00300C88" w:rsidRPr="00AF51E1" w:rsidRDefault="00300C88" w:rsidP="00300C88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RYS. 34 </w:t>
            </w:r>
            <w:r w:rsidRPr="00AF51E1">
              <w:rPr>
                <w:rFonts w:cs="Arial"/>
                <w:sz w:val="22"/>
                <w:szCs w:val="22"/>
              </w:rPr>
              <w:softHyphen/>
              <w:t>– DETAL</w:t>
            </w:r>
            <w:r w:rsidR="000C6DA7" w:rsidRPr="00AF51E1">
              <w:rPr>
                <w:rFonts w:cs="Arial"/>
                <w:sz w:val="22"/>
                <w:szCs w:val="22"/>
              </w:rPr>
              <w:t>E</w:t>
            </w:r>
            <w:r w:rsidRPr="00AF51E1">
              <w:rPr>
                <w:rFonts w:cs="Arial"/>
                <w:sz w:val="22"/>
                <w:szCs w:val="22"/>
              </w:rPr>
              <w:t xml:space="preserve"> ELEWACYJN</w:t>
            </w:r>
            <w:r w:rsidR="000C6DA7" w:rsidRPr="00AF51E1">
              <w:rPr>
                <w:rFonts w:cs="Arial"/>
                <w:sz w:val="22"/>
                <w:szCs w:val="22"/>
              </w:rPr>
              <w:t>E</w:t>
            </w:r>
          </w:p>
          <w:p w:rsidR="00300C88" w:rsidRPr="00AF51E1" w:rsidRDefault="00300C88" w:rsidP="000C6DA7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 xml:space="preserve">RYS. </w:t>
            </w:r>
            <w:r w:rsidR="000C6DA7" w:rsidRPr="00AF51E1">
              <w:rPr>
                <w:rFonts w:cs="Arial"/>
                <w:sz w:val="22"/>
                <w:szCs w:val="22"/>
              </w:rPr>
              <w:t xml:space="preserve">35 – </w:t>
            </w:r>
            <w:r w:rsidRPr="00AF51E1">
              <w:rPr>
                <w:rFonts w:cs="Arial"/>
                <w:sz w:val="22"/>
                <w:szCs w:val="22"/>
              </w:rPr>
              <w:t>DETAL</w:t>
            </w:r>
            <w:r w:rsidR="000C6DA7" w:rsidRPr="00AF51E1">
              <w:rPr>
                <w:rFonts w:cs="Arial"/>
                <w:sz w:val="22"/>
                <w:szCs w:val="22"/>
              </w:rPr>
              <w:t>E</w:t>
            </w:r>
            <w:r w:rsidRPr="00AF51E1">
              <w:rPr>
                <w:rFonts w:cs="Arial"/>
                <w:sz w:val="22"/>
                <w:szCs w:val="22"/>
              </w:rPr>
              <w:t xml:space="preserve"> ELEWACYJN</w:t>
            </w:r>
            <w:r w:rsidR="000C6DA7" w:rsidRPr="00AF51E1">
              <w:rPr>
                <w:rFonts w:cs="Arial"/>
                <w:sz w:val="22"/>
                <w:szCs w:val="22"/>
              </w:rPr>
              <w:t>E</w:t>
            </w:r>
          </w:p>
          <w:p w:rsidR="006901F6" w:rsidRPr="00AF51E1" w:rsidRDefault="006901F6" w:rsidP="006901F6">
            <w:pPr>
              <w:ind w:left="72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RYS. 36 – DETAL BALUSTRADY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6D4A" w:rsidRPr="00AF51E1" w:rsidRDefault="00676D4A" w:rsidP="00300C88">
            <w:pPr>
              <w:rPr>
                <w:rFonts w:cs="Arial"/>
                <w:sz w:val="22"/>
                <w:szCs w:val="22"/>
              </w:rPr>
            </w:pPr>
          </w:p>
          <w:p w:rsidR="00676D4A" w:rsidRPr="00AF51E1" w:rsidRDefault="00912043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17</w:t>
            </w:r>
          </w:p>
          <w:p w:rsidR="00676D4A" w:rsidRPr="00AF51E1" w:rsidRDefault="00912043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18</w:t>
            </w:r>
          </w:p>
          <w:p w:rsidR="00676D4A" w:rsidRPr="00AF51E1" w:rsidRDefault="00912043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19</w:t>
            </w:r>
          </w:p>
          <w:p w:rsidR="00676D4A" w:rsidRPr="00AF51E1" w:rsidRDefault="00912043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20</w:t>
            </w:r>
          </w:p>
          <w:p w:rsidR="00676D4A" w:rsidRPr="00AF51E1" w:rsidRDefault="00912043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21</w:t>
            </w:r>
          </w:p>
          <w:p w:rsidR="00676D4A" w:rsidRPr="00AF51E1" w:rsidRDefault="00912043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22</w:t>
            </w:r>
          </w:p>
          <w:p w:rsidR="00912043" w:rsidRPr="00AF51E1" w:rsidRDefault="00912043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23</w:t>
            </w:r>
          </w:p>
          <w:p w:rsidR="00912043" w:rsidRPr="00AF51E1" w:rsidRDefault="00912043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24</w:t>
            </w:r>
          </w:p>
          <w:p w:rsidR="00912043" w:rsidRPr="00AF51E1" w:rsidRDefault="00912043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25</w:t>
            </w:r>
          </w:p>
          <w:p w:rsidR="00912043" w:rsidRPr="00AF51E1" w:rsidRDefault="00912043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26</w:t>
            </w:r>
          </w:p>
          <w:p w:rsidR="00912043" w:rsidRPr="00AF51E1" w:rsidRDefault="00912043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27</w:t>
            </w:r>
          </w:p>
          <w:p w:rsidR="00C61567" w:rsidRPr="00AF51E1" w:rsidRDefault="00C61567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28</w:t>
            </w:r>
          </w:p>
          <w:p w:rsidR="00C61567" w:rsidRPr="00AF51E1" w:rsidRDefault="00C61567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29</w:t>
            </w:r>
          </w:p>
          <w:p w:rsidR="00C61567" w:rsidRPr="00AF51E1" w:rsidRDefault="00C61567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30</w:t>
            </w:r>
          </w:p>
          <w:p w:rsidR="00F31862" w:rsidRPr="00AF51E1" w:rsidRDefault="00F31862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31</w:t>
            </w:r>
          </w:p>
          <w:p w:rsidR="00F31862" w:rsidRPr="00AF51E1" w:rsidRDefault="00F31862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32</w:t>
            </w:r>
          </w:p>
          <w:p w:rsidR="00F31862" w:rsidRPr="00AF51E1" w:rsidRDefault="00F31862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33</w:t>
            </w:r>
          </w:p>
          <w:p w:rsidR="00F31862" w:rsidRPr="00AF51E1" w:rsidRDefault="00F31862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34</w:t>
            </w:r>
          </w:p>
          <w:p w:rsidR="00F31862" w:rsidRPr="00AF51E1" w:rsidRDefault="00F31862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35</w:t>
            </w:r>
          </w:p>
          <w:p w:rsidR="00F31862" w:rsidRPr="00AF51E1" w:rsidRDefault="00F31862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36</w:t>
            </w:r>
          </w:p>
          <w:p w:rsidR="00F31862" w:rsidRPr="00AF51E1" w:rsidRDefault="00F31862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37</w:t>
            </w:r>
          </w:p>
          <w:p w:rsidR="00F31862" w:rsidRPr="00AF51E1" w:rsidRDefault="00F31862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38</w:t>
            </w:r>
          </w:p>
          <w:p w:rsidR="00F31862" w:rsidRPr="00AF51E1" w:rsidRDefault="00F31862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39</w:t>
            </w:r>
          </w:p>
          <w:p w:rsidR="00F31862" w:rsidRPr="00AF51E1" w:rsidRDefault="00F31862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40</w:t>
            </w:r>
          </w:p>
          <w:p w:rsidR="00F31862" w:rsidRPr="00AF51E1" w:rsidRDefault="00F31862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41</w:t>
            </w:r>
          </w:p>
          <w:p w:rsidR="00F31862" w:rsidRPr="00AF51E1" w:rsidRDefault="00F31862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42</w:t>
            </w:r>
          </w:p>
          <w:p w:rsidR="00F31862" w:rsidRPr="00AF51E1" w:rsidRDefault="00F31862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43</w:t>
            </w:r>
          </w:p>
          <w:p w:rsidR="00CD0571" w:rsidRPr="00AF51E1" w:rsidRDefault="00CD0571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44</w:t>
            </w:r>
          </w:p>
          <w:p w:rsidR="00CD0571" w:rsidRPr="00AF51E1" w:rsidRDefault="00CD0571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45</w:t>
            </w:r>
          </w:p>
          <w:p w:rsidR="00CD0571" w:rsidRPr="00AF51E1" w:rsidRDefault="00CD0571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46</w:t>
            </w:r>
          </w:p>
          <w:p w:rsidR="00054ED9" w:rsidRPr="00AF51E1" w:rsidRDefault="00054ED9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47</w:t>
            </w:r>
          </w:p>
          <w:p w:rsidR="00054ED9" w:rsidRPr="00AF51E1" w:rsidRDefault="00054ED9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48</w:t>
            </w:r>
          </w:p>
          <w:p w:rsidR="00054ED9" w:rsidRPr="00AF51E1" w:rsidRDefault="00054ED9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49</w:t>
            </w:r>
          </w:p>
          <w:p w:rsidR="00054ED9" w:rsidRPr="00AF51E1" w:rsidRDefault="00054ED9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50</w:t>
            </w:r>
          </w:p>
          <w:p w:rsidR="00300C88" w:rsidRPr="00AF51E1" w:rsidRDefault="00300C88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51</w:t>
            </w:r>
          </w:p>
          <w:p w:rsidR="00300C88" w:rsidRPr="00AF51E1" w:rsidRDefault="00300C88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52</w:t>
            </w:r>
          </w:p>
          <w:p w:rsidR="00F45A3D" w:rsidRPr="00AF51E1" w:rsidRDefault="00F45A3D" w:rsidP="00300C88">
            <w:pPr>
              <w:jc w:val="center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53</w:t>
            </w:r>
          </w:p>
        </w:tc>
      </w:tr>
      <w:tr w:rsidR="00BF1698" w:rsidRPr="00AF51E1" w:rsidTr="00BF1698">
        <w:trPr>
          <w:trHeight w:val="227"/>
        </w:trPr>
        <w:tc>
          <w:tcPr>
            <w:tcW w:w="8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1698" w:rsidRPr="00AF51E1" w:rsidRDefault="00F45A3D" w:rsidP="00300C88">
            <w:pPr>
              <w:ind w:left="360" w:hanging="360"/>
              <w:jc w:val="both"/>
              <w:rPr>
                <w:rFonts w:cs="Arial"/>
                <w:sz w:val="22"/>
                <w:szCs w:val="22"/>
              </w:rPr>
            </w:pPr>
            <w:r w:rsidRPr="00AF51E1">
              <w:rPr>
                <w:rFonts w:cs="Arial"/>
                <w:sz w:val="22"/>
                <w:szCs w:val="22"/>
              </w:rPr>
              <w:t>DOKUMENTACJA FOTOGRAFICZNA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1698" w:rsidRPr="00AF51E1" w:rsidRDefault="00A36070" w:rsidP="00A36070">
            <w:pPr>
              <w:jc w:val="center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54÷92</w:t>
            </w:r>
          </w:p>
        </w:tc>
      </w:tr>
    </w:tbl>
    <w:p w:rsidR="00603529" w:rsidRDefault="00676D4A" w:rsidP="00603529">
      <w:pPr>
        <w:pStyle w:val="Akapitzlist"/>
        <w:numPr>
          <w:ilvl w:val="0"/>
          <w:numId w:val="13"/>
        </w:numPr>
        <w:spacing w:after="0" w:line="360" w:lineRule="auto"/>
        <w:contextualSpacing w:val="0"/>
        <w:jc w:val="both"/>
        <w:rPr>
          <w:rFonts w:ascii="Arial" w:hAnsi="Arial" w:cs="Arial"/>
          <w:b/>
          <w:sz w:val="28"/>
          <w:szCs w:val="28"/>
        </w:rPr>
      </w:pPr>
      <w:bookmarkStart w:id="0" w:name="_Toc29272972"/>
      <w:bookmarkStart w:id="1" w:name="_Toc29280553"/>
      <w:bookmarkStart w:id="2" w:name="_Toc29306850"/>
      <w:bookmarkStart w:id="3" w:name="_Toc44988158"/>
      <w:r w:rsidRPr="00381156">
        <w:rPr>
          <w:rFonts w:ascii="Arial" w:hAnsi="Arial" w:cs="Arial"/>
          <w:b/>
          <w:sz w:val="28"/>
          <w:szCs w:val="28"/>
        </w:rPr>
        <w:lastRenderedPageBreak/>
        <w:t>PODSTAWA OPRACOWANIA</w:t>
      </w:r>
    </w:p>
    <w:p w:rsidR="00516E74" w:rsidRPr="00516E74" w:rsidRDefault="00516E74" w:rsidP="00516E74">
      <w:pPr>
        <w:spacing w:after="240" w:line="360" w:lineRule="auto"/>
        <w:ind w:firstLine="708"/>
        <w:jc w:val="both"/>
        <w:rPr>
          <w:rFonts w:cs="Arial"/>
        </w:rPr>
      </w:pPr>
      <w:r w:rsidRPr="00516E74">
        <w:rPr>
          <w:rFonts w:cs="Arial"/>
        </w:rPr>
        <w:t>Umowa nr INW/2/RE/2018 zawarta w Piasecznie, w dniu 01.02.2018 r. pomiędzy Gminą Piaseczno, ul. Tadeusza Kościuszki 5, 05-500 Piaseczno, a Centrum Rzeczoznawstwa Budowlanego Sp. z o.o. z siedzibą przy ul. Obozowej 82A lok. 19, 01-434 Warszawa.</w:t>
      </w:r>
    </w:p>
    <w:p w:rsidR="00676D4A" w:rsidRPr="002F1B88" w:rsidRDefault="00676D4A" w:rsidP="00676D4A">
      <w:pPr>
        <w:pStyle w:val="Akapitzlist"/>
        <w:numPr>
          <w:ilvl w:val="0"/>
          <w:numId w:val="13"/>
        </w:numPr>
        <w:spacing w:after="0" w:line="360" w:lineRule="auto"/>
        <w:contextualSpacing w:val="0"/>
        <w:jc w:val="both"/>
        <w:rPr>
          <w:rFonts w:ascii="Arial" w:hAnsi="Arial" w:cs="Arial"/>
          <w:b/>
          <w:sz w:val="28"/>
          <w:szCs w:val="28"/>
        </w:rPr>
      </w:pPr>
      <w:r w:rsidRPr="002F1B88">
        <w:rPr>
          <w:rFonts w:ascii="Arial" w:hAnsi="Arial" w:cs="Arial"/>
          <w:b/>
          <w:sz w:val="28"/>
          <w:szCs w:val="28"/>
        </w:rPr>
        <w:t>PRZEDMIOT OPRACOWANIA</w:t>
      </w:r>
    </w:p>
    <w:p w:rsidR="00676D4A" w:rsidRPr="003455B8" w:rsidRDefault="00C60A05" w:rsidP="003455B8">
      <w:pPr>
        <w:spacing w:after="240" w:line="360" w:lineRule="auto"/>
        <w:ind w:firstLine="708"/>
        <w:jc w:val="both"/>
        <w:rPr>
          <w:rFonts w:cs="Arial"/>
        </w:rPr>
      </w:pPr>
      <w:r w:rsidRPr="00C60A05">
        <w:rPr>
          <w:rFonts w:cs="Arial"/>
        </w:rPr>
        <w:t xml:space="preserve">Przedmiotem opracowania jest </w:t>
      </w:r>
      <w:r w:rsidR="002764C6">
        <w:rPr>
          <w:rFonts w:cs="Arial"/>
        </w:rPr>
        <w:t>inwentaryzacja budowlana</w:t>
      </w:r>
      <w:r w:rsidRPr="00C60A05">
        <w:rPr>
          <w:rFonts w:cs="Arial"/>
        </w:rPr>
        <w:t xml:space="preserve"> dotycząca zabytkowego budynku „Poniatówka” położonego w Parku Miejskim na terenie działki ew. nr 8/7 obręb 27 w Piasecznie przy ul. </w:t>
      </w:r>
      <w:proofErr w:type="spellStart"/>
      <w:r w:rsidRPr="00C60A05">
        <w:rPr>
          <w:rFonts w:cs="Arial"/>
        </w:rPr>
        <w:t>Chyliczkowskiej</w:t>
      </w:r>
      <w:proofErr w:type="spellEnd"/>
      <w:r w:rsidRPr="00C60A05">
        <w:rPr>
          <w:rFonts w:cs="Arial"/>
        </w:rPr>
        <w:t xml:space="preserve"> 20G.</w:t>
      </w:r>
      <w:r w:rsidR="002764C6">
        <w:rPr>
          <w:rFonts w:cs="Arial"/>
        </w:rPr>
        <w:t xml:space="preserve"> </w:t>
      </w:r>
    </w:p>
    <w:p w:rsidR="00676D4A" w:rsidRPr="002F1B88" w:rsidRDefault="00676D4A" w:rsidP="00676D4A">
      <w:pPr>
        <w:pStyle w:val="Akapitzlist"/>
        <w:numPr>
          <w:ilvl w:val="0"/>
          <w:numId w:val="13"/>
        </w:numPr>
        <w:spacing w:after="0" w:line="360" w:lineRule="auto"/>
        <w:contextualSpacing w:val="0"/>
        <w:jc w:val="both"/>
        <w:rPr>
          <w:rFonts w:ascii="Arial" w:hAnsi="Arial" w:cs="Arial"/>
          <w:b/>
          <w:sz w:val="28"/>
          <w:szCs w:val="28"/>
        </w:rPr>
      </w:pPr>
      <w:r w:rsidRPr="002F1B88">
        <w:rPr>
          <w:rFonts w:ascii="Arial" w:hAnsi="Arial" w:cs="Arial"/>
          <w:b/>
          <w:sz w:val="28"/>
          <w:szCs w:val="28"/>
        </w:rPr>
        <w:t>CEL OPRACOWANIA</w:t>
      </w:r>
    </w:p>
    <w:p w:rsidR="003455B8" w:rsidRPr="003455B8" w:rsidRDefault="003455B8" w:rsidP="003455B8">
      <w:pPr>
        <w:spacing w:after="240" w:line="360" w:lineRule="auto"/>
        <w:ind w:firstLine="708"/>
        <w:jc w:val="both"/>
        <w:rPr>
          <w:rFonts w:cs="Arial"/>
        </w:rPr>
      </w:pPr>
      <w:r w:rsidRPr="003455B8">
        <w:rPr>
          <w:rFonts w:cs="Arial"/>
        </w:rPr>
        <w:t xml:space="preserve">Celem opracowania jest wykonanie </w:t>
      </w:r>
      <w:r w:rsidR="004A0150">
        <w:rPr>
          <w:rFonts w:cs="Arial"/>
        </w:rPr>
        <w:t>inwentaryzacji</w:t>
      </w:r>
      <w:r>
        <w:rPr>
          <w:rFonts w:cs="Arial"/>
        </w:rPr>
        <w:t xml:space="preserve"> budowlanej</w:t>
      </w:r>
      <w:r w:rsidRPr="00C60A05">
        <w:rPr>
          <w:rFonts w:cs="Arial"/>
        </w:rPr>
        <w:t xml:space="preserve"> </w:t>
      </w:r>
      <w:r w:rsidR="00FB69F3">
        <w:rPr>
          <w:rFonts w:cs="Arial"/>
        </w:rPr>
        <w:t xml:space="preserve">określającej aktualny stan </w:t>
      </w:r>
      <w:r w:rsidRPr="003455B8">
        <w:rPr>
          <w:rFonts w:cs="Arial"/>
        </w:rPr>
        <w:t xml:space="preserve">zabytkowego budynku „Poniatówka” położonego w Parku Miejskim na terenie działki ew. nr 8/7 obręb 27 w Piasecznie przy ul. </w:t>
      </w:r>
      <w:proofErr w:type="spellStart"/>
      <w:r w:rsidRPr="003455B8">
        <w:rPr>
          <w:rFonts w:cs="Arial"/>
        </w:rPr>
        <w:t>Chyliczkowskiej</w:t>
      </w:r>
      <w:proofErr w:type="spellEnd"/>
      <w:r w:rsidRPr="003455B8">
        <w:rPr>
          <w:rFonts w:cs="Arial"/>
        </w:rPr>
        <w:t xml:space="preserve"> 20G. </w:t>
      </w:r>
      <w:r>
        <w:rPr>
          <w:rFonts w:cs="Arial"/>
        </w:rPr>
        <w:t xml:space="preserve"> </w:t>
      </w:r>
    </w:p>
    <w:p w:rsidR="00676D4A" w:rsidRPr="002F1B88" w:rsidRDefault="00676D4A" w:rsidP="00676D4A">
      <w:pPr>
        <w:pStyle w:val="Akapitzlist"/>
        <w:numPr>
          <w:ilvl w:val="0"/>
          <w:numId w:val="13"/>
        </w:numPr>
        <w:spacing w:after="0" w:line="360" w:lineRule="auto"/>
        <w:contextualSpacing w:val="0"/>
        <w:jc w:val="both"/>
        <w:rPr>
          <w:rFonts w:ascii="Arial" w:hAnsi="Arial" w:cs="Arial"/>
          <w:b/>
          <w:sz w:val="28"/>
          <w:szCs w:val="28"/>
        </w:rPr>
      </w:pPr>
      <w:r w:rsidRPr="002F1B88">
        <w:rPr>
          <w:rFonts w:ascii="Arial" w:hAnsi="Arial" w:cs="Arial"/>
          <w:b/>
          <w:sz w:val="28"/>
          <w:szCs w:val="28"/>
        </w:rPr>
        <w:t>MATERIAŁY I DANE WYKORZYSTANE DO OPRACOWANIA</w:t>
      </w:r>
    </w:p>
    <w:p w:rsidR="00FB69F3" w:rsidRPr="00FB69F3" w:rsidRDefault="00FB69F3" w:rsidP="00FB69F3">
      <w:pPr>
        <w:numPr>
          <w:ilvl w:val="0"/>
          <w:numId w:val="12"/>
        </w:numPr>
        <w:autoSpaceDE w:val="0"/>
        <w:autoSpaceDN w:val="0"/>
        <w:adjustRightInd w:val="0"/>
        <w:spacing w:line="360" w:lineRule="auto"/>
        <w:jc w:val="both"/>
        <w:rPr>
          <w:rFonts w:cs="Arial"/>
        </w:rPr>
      </w:pPr>
      <w:r w:rsidRPr="00922B6B">
        <w:rPr>
          <w:rFonts w:cs="Arial"/>
        </w:rPr>
        <w:t>Wizja lokalna przeprowadzona w dniu 02.09.2018 r</w:t>
      </w:r>
      <w:r w:rsidRPr="00922B6B">
        <w:rPr>
          <w:rFonts w:cs="Arial"/>
          <w:color w:val="000000"/>
        </w:rPr>
        <w:t>.</w:t>
      </w:r>
      <w:r>
        <w:rPr>
          <w:rFonts w:cs="Arial"/>
          <w:color w:val="000000"/>
        </w:rPr>
        <w:t xml:space="preserve"> oraz 07.03.2018 r.</w:t>
      </w:r>
      <w:r w:rsidRPr="00922B6B">
        <w:rPr>
          <w:rFonts w:cs="Arial"/>
          <w:color w:val="000000"/>
        </w:rPr>
        <w:t xml:space="preserve"> </w:t>
      </w:r>
      <w:r w:rsidRPr="00922B6B">
        <w:rPr>
          <w:rFonts w:cs="Arial"/>
        </w:rPr>
        <w:t>połączona z oględzinami (ocena makroskopowa) o</w:t>
      </w:r>
      <w:r w:rsidR="00697ACA">
        <w:rPr>
          <w:rFonts w:cs="Arial"/>
        </w:rPr>
        <w:t xml:space="preserve">raz badaniami organoleptycznymi </w:t>
      </w:r>
      <w:r w:rsidRPr="00922B6B">
        <w:rPr>
          <w:rFonts w:cs="Arial"/>
        </w:rPr>
        <w:t xml:space="preserve">poszczególnych elementów konstrukcji budynku zlokalizowanego na działce </w:t>
      </w:r>
      <w:r w:rsidRPr="00E02331">
        <w:rPr>
          <w:rFonts w:cs="Arial"/>
        </w:rPr>
        <w:t>ew.</w:t>
      </w:r>
      <w:r>
        <w:rPr>
          <w:rFonts w:cs="Arial"/>
        </w:rPr>
        <w:t xml:space="preserve"> nr 8/7 obręb 27 w Piasecznie przy ul. </w:t>
      </w:r>
      <w:proofErr w:type="spellStart"/>
      <w:r>
        <w:rPr>
          <w:rFonts w:cs="Arial"/>
        </w:rPr>
        <w:t>Chyliczkowskiej</w:t>
      </w:r>
      <w:proofErr w:type="spellEnd"/>
      <w:r>
        <w:rPr>
          <w:rFonts w:cs="Arial"/>
        </w:rPr>
        <w:t xml:space="preserve"> 20G.</w:t>
      </w:r>
    </w:p>
    <w:p w:rsidR="00FC1033" w:rsidRPr="00FC1033" w:rsidRDefault="00676D4A" w:rsidP="00FC1033">
      <w:pPr>
        <w:pStyle w:val="Akapitzlist"/>
        <w:numPr>
          <w:ilvl w:val="0"/>
          <w:numId w:val="12"/>
        </w:numPr>
        <w:spacing w:after="0" w:line="360" w:lineRule="auto"/>
        <w:contextualSpacing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Pomiary</w:t>
      </w:r>
      <w:r w:rsidRPr="00B667C7">
        <w:rPr>
          <w:rFonts w:ascii="Arial" w:hAnsi="Arial" w:cs="Arial"/>
          <w:sz w:val="24"/>
          <w:szCs w:val="24"/>
        </w:rPr>
        <w:t xml:space="preserve"> w naturze </w:t>
      </w:r>
    </w:p>
    <w:p w:rsidR="00676D4A" w:rsidRPr="00FC1033" w:rsidRDefault="00676D4A" w:rsidP="00676D4A">
      <w:pPr>
        <w:pStyle w:val="Akapitzlist"/>
        <w:numPr>
          <w:ilvl w:val="0"/>
          <w:numId w:val="12"/>
        </w:numPr>
        <w:spacing w:after="0" w:line="360" w:lineRule="auto"/>
        <w:contextualSpacing w:val="0"/>
        <w:jc w:val="both"/>
        <w:rPr>
          <w:rFonts w:ascii="Arial" w:hAnsi="Arial" w:cs="Arial"/>
          <w:sz w:val="28"/>
          <w:szCs w:val="24"/>
        </w:rPr>
      </w:pPr>
      <w:r w:rsidRPr="007947AA">
        <w:rPr>
          <w:rFonts w:ascii="Arial" w:hAnsi="Arial" w:cs="Arial"/>
          <w:sz w:val="24"/>
        </w:rPr>
        <w:t>PN-70/B-02365 – Powierzchnia budynków – podział określenia i zasady obmiaru,</w:t>
      </w:r>
    </w:p>
    <w:p w:rsidR="00FB69F3" w:rsidRPr="00922B6B" w:rsidRDefault="00FB69F3" w:rsidP="00FB69F3">
      <w:pPr>
        <w:numPr>
          <w:ilvl w:val="0"/>
          <w:numId w:val="12"/>
        </w:numPr>
        <w:autoSpaceDE w:val="0"/>
        <w:autoSpaceDN w:val="0"/>
        <w:adjustRightInd w:val="0"/>
        <w:spacing w:line="360" w:lineRule="auto"/>
        <w:jc w:val="both"/>
        <w:rPr>
          <w:rFonts w:cs="Arial"/>
        </w:rPr>
      </w:pPr>
      <w:r w:rsidRPr="006A7CFA">
        <w:rPr>
          <w:rFonts w:cs="Arial"/>
        </w:rPr>
        <w:t>Ustawa z dnia 7 l</w:t>
      </w:r>
      <w:r>
        <w:rPr>
          <w:rFonts w:cs="Arial"/>
        </w:rPr>
        <w:t>ipca 1994 r. – Prawo Budowlane (</w:t>
      </w:r>
      <w:r w:rsidRPr="006A7CFA">
        <w:rPr>
          <w:rFonts w:cs="Arial"/>
        </w:rPr>
        <w:t>tekst jednolity Dz. U. Nr 106 poz. 1126 z 2000</w:t>
      </w:r>
      <w:r>
        <w:rPr>
          <w:rFonts w:cs="Arial"/>
        </w:rPr>
        <w:t xml:space="preserve"> </w:t>
      </w:r>
      <w:r w:rsidRPr="006A7CFA">
        <w:rPr>
          <w:rFonts w:cs="Arial"/>
        </w:rPr>
        <w:t>r. z późniejszymi</w:t>
      </w:r>
      <w:r>
        <w:rPr>
          <w:rFonts w:cs="Arial"/>
        </w:rPr>
        <w:t xml:space="preserve"> zmianami). </w:t>
      </w:r>
    </w:p>
    <w:p w:rsidR="00FB69F3" w:rsidRPr="00D3376A" w:rsidRDefault="00FB69F3" w:rsidP="00FB69F3">
      <w:pPr>
        <w:numPr>
          <w:ilvl w:val="0"/>
          <w:numId w:val="12"/>
        </w:numPr>
        <w:autoSpaceDE w:val="0"/>
        <w:autoSpaceDN w:val="0"/>
        <w:adjustRightInd w:val="0"/>
        <w:spacing w:line="360" w:lineRule="auto"/>
        <w:jc w:val="both"/>
        <w:rPr>
          <w:rFonts w:cs="Arial"/>
        </w:rPr>
      </w:pPr>
      <w:r>
        <w:rPr>
          <w:rFonts w:cs="Arial"/>
        </w:rPr>
        <w:t>Rozporządzenie Ministra Infrastruktury z dnia 12 kwietnia 2002 r. w sprawie warunków technicznych, jakim powinny odpowiadać budynki i ich usytuowanie.</w:t>
      </w:r>
    </w:p>
    <w:p w:rsidR="00FB69F3" w:rsidRDefault="00FB69F3" w:rsidP="00FB69F3">
      <w:pPr>
        <w:numPr>
          <w:ilvl w:val="0"/>
          <w:numId w:val="12"/>
        </w:numPr>
        <w:autoSpaceDE w:val="0"/>
        <w:autoSpaceDN w:val="0"/>
        <w:adjustRightInd w:val="0"/>
        <w:spacing w:after="240" w:line="360" w:lineRule="auto"/>
        <w:jc w:val="both"/>
        <w:rPr>
          <w:rFonts w:cs="Arial"/>
        </w:rPr>
      </w:pPr>
      <w:r>
        <w:rPr>
          <w:rFonts w:cs="Arial"/>
        </w:rPr>
        <w:t xml:space="preserve"> Wszystkie pozostałe o</w:t>
      </w:r>
      <w:r w:rsidRPr="00D3376A">
        <w:rPr>
          <w:rFonts w:cs="Arial"/>
        </w:rPr>
        <w:t>bowiązujące normy i przepisy.</w:t>
      </w:r>
      <w:r>
        <w:rPr>
          <w:rFonts w:cs="Arial"/>
        </w:rPr>
        <w:t xml:space="preserve">  </w:t>
      </w:r>
    </w:p>
    <w:p w:rsidR="005E3A7E" w:rsidRDefault="005E3A7E" w:rsidP="005E3A7E">
      <w:pPr>
        <w:autoSpaceDE w:val="0"/>
        <w:autoSpaceDN w:val="0"/>
        <w:adjustRightInd w:val="0"/>
        <w:spacing w:after="240" w:line="360" w:lineRule="auto"/>
        <w:jc w:val="both"/>
        <w:rPr>
          <w:rFonts w:cs="Arial"/>
        </w:rPr>
      </w:pPr>
    </w:p>
    <w:p w:rsidR="009C7513" w:rsidRDefault="009C7513" w:rsidP="005E3A7E">
      <w:pPr>
        <w:autoSpaceDE w:val="0"/>
        <w:autoSpaceDN w:val="0"/>
        <w:adjustRightInd w:val="0"/>
        <w:spacing w:after="240" w:line="360" w:lineRule="auto"/>
        <w:jc w:val="both"/>
        <w:rPr>
          <w:rFonts w:cs="Arial"/>
        </w:rPr>
      </w:pPr>
    </w:p>
    <w:p w:rsidR="00095007" w:rsidRDefault="00095007" w:rsidP="005E3A7E">
      <w:pPr>
        <w:autoSpaceDE w:val="0"/>
        <w:autoSpaceDN w:val="0"/>
        <w:adjustRightInd w:val="0"/>
        <w:spacing w:after="240" w:line="360" w:lineRule="auto"/>
        <w:jc w:val="both"/>
        <w:rPr>
          <w:rFonts w:cs="Arial"/>
        </w:rPr>
      </w:pPr>
    </w:p>
    <w:p w:rsidR="005E3A7E" w:rsidRPr="0003664D" w:rsidRDefault="005E3A7E" w:rsidP="005E3A7E">
      <w:pPr>
        <w:autoSpaceDE w:val="0"/>
        <w:autoSpaceDN w:val="0"/>
        <w:adjustRightInd w:val="0"/>
        <w:spacing w:after="240" w:line="360" w:lineRule="auto"/>
        <w:jc w:val="both"/>
        <w:rPr>
          <w:rFonts w:cs="Arial"/>
        </w:rPr>
      </w:pPr>
    </w:p>
    <w:p w:rsidR="00676D4A" w:rsidRPr="00E434E2" w:rsidRDefault="0022793D" w:rsidP="00676D4A">
      <w:pPr>
        <w:pStyle w:val="Akapitzlist"/>
        <w:numPr>
          <w:ilvl w:val="0"/>
          <w:numId w:val="13"/>
        </w:numPr>
        <w:spacing w:after="0" w:line="360" w:lineRule="auto"/>
        <w:contextualSpacing w:val="0"/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 xml:space="preserve">PLAN ZAGOSPODAROWANIA TERENU </w:t>
      </w:r>
    </w:p>
    <w:p w:rsidR="00000DD7" w:rsidRPr="005E3A7E" w:rsidRDefault="00000DD7" w:rsidP="005E3A7E">
      <w:pPr>
        <w:pStyle w:val="Akapitzlist"/>
        <w:numPr>
          <w:ilvl w:val="1"/>
          <w:numId w:val="1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bCs/>
          <w:sz w:val="24"/>
        </w:rPr>
      </w:pPr>
      <w:r w:rsidRPr="005E3A7E">
        <w:rPr>
          <w:rFonts w:ascii="Arial" w:hAnsi="Arial" w:cs="Arial"/>
          <w:b/>
          <w:bCs/>
          <w:sz w:val="24"/>
        </w:rPr>
        <w:t>LOKALIZACJA BUDYNKU PRZY UL. CHYLICZKOWSKIEJ 20G W PIASECZNIE</w:t>
      </w:r>
    </w:p>
    <w:p w:rsidR="00000DD7" w:rsidRPr="00E5704D" w:rsidRDefault="00000DD7" w:rsidP="00000DD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Arial"/>
          <w:color w:val="FF0000"/>
        </w:rPr>
      </w:pPr>
      <w:r w:rsidRPr="0020506C">
        <w:rPr>
          <w:rFonts w:cs="Arial"/>
        </w:rPr>
        <w:t xml:space="preserve">Przedmiotem opracowania jest zabytkowy budynek </w:t>
      </w:r>
      <w:r>
        <w:rPr>
          <w:rFonts w:cs="Arial"/>
        </w:rPr>
        <w:t>wolnostojący 3-</w:t>
      </w:r>
      <w:r w:rsidRPr="0020506C">
        <w:rPr>
          <w:rFonts w:cs="Arial"/>
        </w:rPr>
        <w:t xml:space="preserve">kondygnacyjny </w:t>
      </w:r>
      <w:r>
        <w:rPr>
          <w:rFonts w:cs="Arial"/>
        </w:rPr>
        <w:t xml:space="preserve">(dwie kondygnacje nadziemne – parter i poddasze użytkowe oraz jedna podziemna – piwnica), </w:t>
      </w:r>
      <w:r w:rsidRPr="0020506C">
        <w:rPr>
          <w:rFonts w:cs="Arial"/>
        </w:rPr>
        <w:t>o funkcji</w:t>
      </w:r>
      <w:r>
        <w:rPr>
          <w:rFonts w:cs="Arial"/>
        </w:rPr>
        <w:t xml:space="preserve"> mieszkalno-dydaktycznej.</w:t>
      </w:r>
      <w:r w:rsidRPr="0020506C">
        <w:rPr>
          <w:rFonts w:cs="Arial"/>
        </w:rPr>
        <w:t xml:space="preserve"> </w:t>
      </w:r>
      <w:r>
        <w:rPr>
          <w:rFonts w:cs="Arial"/>
        </w:rPr>
        <w:t xml:space="preserve">Budynek jest posadowiony na działce </w:t>
      </w:r>
      <w:r w:rsidRPr="00E02331">
        <w:rPr>
          <w:rFonts w:cs="Arial"/>
        </w:rPr>
        <w:t>ew.</w:t>
      </w:r>
      <w:r>
        <w:rPr>
          <w:rFonts w:cs="Arial"/>
        </w:rPr>
        <w:t xml:space="preserve"> nr 8/7 obręb 27 w Piasecznie przy ul. </w:t>
      </w:r>
      <w:proofErr w:type="spellStart"/>
      <w:r>
        <w:rPr>
          <w:rFonts w:cs="Arial"/>
        </w:rPr>
        <w:t>Chyliczkowskiej</w:t>
      </w:r>
      <w:proofErr w:type="spellEnd"/>
      <w:r>
        <w:rPr>
          <w:rFonts w:cs="Arial"/>
        </w:rPr>
        <w:t xml:space="preserve"> 20G. </w:t>
      </w:r>
      <w:r w:rsidRPr="00F93DC2">
        <w:rPr>
          <w:rFonts w:cs="Arial"/>
        </w:rPr>
        <w:t xml:space="preserve">Działka </w:t>
      </w:r>
      <w:r>
        <w:rPr>
          <w:rFonts w:cs="Arial"/>
        </w:rPr>
        <w:t xml:space="preserve">stanowi znaczną część parku miejskiego w Piasecznie. Po stronie wschodniej budynek graniczy z zabudową stadniny koni, a po stronie południowej z budynkami mieszkalnymi. Od strony północnej oraz wschodniej obiekt otacza zieleń. Dojazd do budynku możliwy jest drogą wewnętrzną gruntową znajdująca się na terenie działki, do której dostęp prowadzi z ulicy </w:t>
      </w:r>
      <w:proofErr w:type="spellStart"/>
      <w:r>
        <w:rPr>
          <w:rFonts w:cs="Arial"/>
        </w:rPr>
        <w:t>Chyliczkowskiej</w:t>
      </w:r>
      <w:proofErr w:type="spellEnd"/>
      <w:r>
        <w:rPr>
          <w:rFonts w:cs="Arial"/>
        </w:rPr>
        <w:t xml:space="preserve">. Dojście do budynku możliwe jest od strony wschodniej i zachodniej. Wejścia zadaszone są gankami z drewnianym detalem ozdobnym.  </w:t>
      </w:r>
    </w:p>
    <w:p w:rsidR="00000DD7" w:rsidRPr="00FF122C" w:rsidRDefault="00000DD7" w:rsidP="00000DD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Arial"/>
        </w:rPr>
      </w:pPr>
      <w:r w:rsidRPr="00FF122C">
        <w:rPr>
          <w:rFonts w:cs="Arial"/>
        </w:rPr>
        <w:t xml:space="preserve">Na zdjęciu zamieszczonym poniżej linią koloru </w:t>
      </w:r>
      <w:r>
        <w:rPr>
          <w:rFonts w:cs="Arial"/>
        </w:rPr>
        <w:t>żółtego</w:t>
      </w:r>
      <w:r w:rsidRPr="00FF122C">
        <w:rPr>
          <w:rFonts w:cs="Arial"/>
        </w:rPr>
        <w:t xml:space="preserve"> oznaczono lokalizację</w:t>
      </w:r>
      <w:r>
        <w:rPr>
          <w:rFonts w:cs="Arial"/>
        </w:rPr>
        <w:t xml:space="preserve"> </w:t>
      </w:r>
      <w:r w:rsidRPr="00FF122C">
        <w:rPr>
          <w:rFonts w:cs="Arial"/>
        </w:rPr>
        <w:t>działki ew.</w:t>
      </w:r>
      <w:r>
        <w:rPr>
          <w:rFonts w:cs="Arial"/>
        </w:rPr>
        <w:t xml:space="preserve"> nr 8/7 </w:t>
      </w:r>
      <w:r w:rsidRPr="00FF122C">
        <w:rPr>
          <w:rFonts w:cs="Arial"/>
        </w:rPr>
        <w:t xml:space="preserve">obręb </w:t>
      </w:r>
      <w:r>
        <w:rPr>
          <w:rFonts w:cs="Arial"/>
        </w:rPr>
        <w:t>27.</w:t>
      </w:r>
    </w:p>
    <w:p w:rsidR="00000DD7" w:rsidRPr="00D739BC" w:rsidRDefault="00000DD7" w:rsidP="00000DD7">
      <w:pPr>
        <w:autoSpaceDE w:val="0"/>
        <w:autoSpaceDN w:val="0"/>
        <w:adjustRightInd w:val="0"/>
        <w:spacing w:line="360" w:lineRule="auto"/>
        <w:jc w:val="both"/>
        <w:rPr>
          <w:rFonts w:cs="Arial"/>
          <w:bCs/>
        </w:rPr>
      </w:pPr>
      <w:r>
        <w:rPr>
          <w:rFonts w:cs="Arial"/>
          <w:bCs/>
          <w:noProof/>
        </w:rPr>
        <w:drawing>
          <wp:inline distT="0" distB="0" distL="0" distR="0" wp14:anchorId="2A8989E5" wp14:editId="797BDD25">
            <wp:extent cx="5915025" cy="3560795"/>
            <wp:effectExtent l="0" t="0" r="0" b="190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278" cy="3570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DD7" w:rsidRPr="002B4050" w:rsidRDefault="00000DD7" w:rsidP="00000DD7">
      <w:pPr>
        <w:tabs>
          <w:tab w:val="left" w:pos="0"/>
        </w:tabs>
        <w:spacing w:after="240" w:line="360" w:lineRule="auto"/>
        <w:ind w:right="-30"/>
        <w:jc w:val="center"/>
        <w:rPr>
          <w:rFonts w:cs="Arial"/>
          <w:bCs/>
          <w:sz w:val="20"/>
        </w:rPr>
      </w:pPr>
      <w:r w:rsidRPr="002B4050">
        <w:rPr>
          <w:rFonts w:cs="Arial"/>
          <w:bCs/>
          <w:sz w:val="20"/>
        </w:rPr>
        <w:t>Fot. nr 1a. Działkę ew. nr 8/7 obręb 27, na której usytuowany jest przedmiotowy budynek oznaczono linią koloru żółtego.</w:t>
      </w:r>
    </w:p>
    <w:p w:rsidR="00000DD7" w:rsidRDefault="00000DD7" w:rsidP="00000DD7">
      <w:pPr>
        <w:tabs>
          <w:tab w:val="left" w:pos="0"/>
        </w:tabs>
        <w:spacing w:line="360" w:lineRule="auto"/>
        <w:ind w:right="-30"/>
        <w:jc w:val="center"/>
        <w:rPr>
          <w:rFonts w:cs="Arial"/>
          <w:bCs/>
        </w:rPr>
      </w:pPr>
      <w:r>
        <w:rPr>
          <w:rFonts w:cs="Arial"/>
          <w:bCs/>
          <w:noProof/>
        </w:rPr>
        <w:lastRenderedPageBreak/>
        <w:drawing>
          <wp:inline distT="0" distB="0" distL="0" distR="0" wp14:anchorId="1FDFD52C" wp14:editId="6901AEDB">
            <wp:extent cx="5857875" cy="3209925"/>
            <wp:effectExtent l="0" t="0" r="9525" b="9525"/>
            <wp:docPr id="17" name="Obraz 17" descr="C:\Users\User\Desktop\t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t6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bCs/>
        </w:rPr>
        <w:t xml:space="preserve"> </w:t>
      </w:r>
    </w:p>
    <w:p w:rsidR="00000DD7" w:rsidRPr="002B4050" w:rsidRDefault="00000DD7" w:rsidP="00000DD7">
      <w:pPr>
        <w:tabs>
          <w:tab w:val="left" w:pos="0"/>
        </w:tabs>
        <w:spacing w:after="240" w:line="360" w:lineRule="auto"/>
        <w:ind w:right="-30"/>
        <w:jc w:val="center"/>
        <w:rPr>
          <w:rFonts w:cs="Arial"/>
          <w:bCs/>
          <w:sz w:val="20"/>
        </w:rPr>
      </w:pPr>
      <w:r w:rsidRPr="002B4050">
        <w:rPr>
          <w:rFonts w:cs="Arial"/>
          <w:bCs/>
          <w:sz w:val="20"/>
        </w:rPr>
        <w:t xml:space="preserve">Fot. nr 1b. linią koloru czerwonego oznaczono przedmiotowy budynek zlokalizowany na działce ew. nr 8/7 obręb 27 przy ul. </w:t>
      </w:r>
      <w:proofErr w:type="spellStart"/>
      <w:r w:rsidRPr="002B4050">
        <w:rPr>
          <w:rFonts w:cs="Arial"/>
          <w:bCs/>
          <w:sz w:val="20"/>
        </w:rPr>
        <w:t>Chyliczkowskiej</w:t>
      </w:r>
      <w:proofErr w:type="spellEnd"/>
      <w:r w:rsidRPr="002B4050">
        <w:rPr>
          <w:rFonts w:cs="Arial"/>
          <w:bCs/>
          <w:sz w:val="20"/>
        </w:rPr>
        <w:t xml:space="preserve"> 20G w Piasecznie. </w:t>
      </w:r>
    </w:p>
    <w:p w:rsidR="00BE42FC" w:rsidRPr="007E33D3" w:rsidRDefault="002D054B" w:rsidP="007E33D3">
      <w:pPr>
        <w:pStyle w:val="Akapitzlist"/>
        <w:numPr>
          <w:ilvl w:val="0"/>
          <w:numId w:val="13"/>
        </w:numPr>
        <w:spacing w:after="0" w:line="360" w:lineRule="auto"/>
        <w:contextualSpacing w:val="0"/>
        <w:jc w:val="both"/>
        <w:rPr>
          <w:rFonts w:ascii="Arial" w:hAnsi="Arial" w:cs="Arial"/>
          <w:sz w:val="28"/>
        </w:rPr>
      </w:pPr>
      <w:r w:rsidRPr="007E33D3">
        <w:rPr>
          <w:rFonts w:ascii="Arial" w:hAnsi="Arial" w:cs="Arial"/>
          <w:b/>
          <w:sz w:val="28"/>
        </w:rPr>
        <w:t>OPIS</w:t>
      </w:r>
      <w:r w:rsidR="007E33D3" w:rsidRPr="007E33D3">
        <w:rPr>
          <w:rFonts w:ascii="Arial" w:hAnsi="Arial" w:cs="Arial"/>
          <w:b/>
          <w:sz w:val="28"/>
        </w:rPr>
        <w:t xml:space="preserve"> TECHNICZNY</w:t>
      </w:r>
    </w:p>
    <w:p w:rsidR="007E33D3" w:rsidRPr="004E2EF2" w:rsidRDefault="004E2EF2" w:rsidP="004E2EF2">
      <w:pPr>
        <w:pStyle w:val="Akapitzlist"/>
        <w:numPr>
          <w:ilvl w:val="1"/>
          <w:numId w:val="13"/>
        </w:numPr>
        <w:spacing w:after="0" w:line="360" w:lineRule="auto"/>
        <w:contextualSpacing w:val="0"/>
        <w:jc w:val="both"/>
        <w:rPr>
          <w:rFonts w:ascii="Arial" w:hAnsi="Arial" w:cs="Arial"/>
          <w:b/>
          <w:sz w:val="28"/>
        </w:rPr>
      </w:pPr>
      <w:r w:rsidRPr="004E2EF2">
        <w:rPr>
          <w:rFonts w:ascii="Arial" w:hAnsi="Arial" w:cs="Arial"/>
          <w:b/>
          <w:sz w:val="24"/>
          <w:szCs w:val="24"/>
        </w:rPr>
        <w:t xml:space="preserve">DANE OGÓLNE O BUDYNKU </w:t>
      </w:r>
    </w:p>
    <w:bookmarkEnd w:id="0"/>
    <w:bookmarkEnd w:id="1"/>
    <w:bookmarkEnd w:id="2"/>
    <w:bookmarkEnd w:id="3"/>
    <w:p w:rsidR="006C618C" w:rsidRPr="006C618C" w:rsidRDefault="006C618C" w:rsidP="006C618C">
      <w:pPr>
        <w:spacing w:line="360" w:lineRule="auto"/>
        <w:jc w:val="both"/>
        <w:rPr>
          <w:rFonts w:cs="Arial"/>
          <w:u w:val="single"/>
        </w:rPr>
      </w:pPr>
      <w:r w:rsidRPr="006C618C">
        <w:rPr>
          <w:rFonts w:cs="Arial"/>
          <w:u w:val="single"/>
        </w:rPr>
        <w:t>Opis ogólny (wygląd):</w:t>
      </w:r>
    </w:p>
    <w:p w:rsidR="006C618C" w:rsidRPr="006C618C" w:rsidRDefault="006C618C" w:rsidP="006C618C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>Przedmiotowy obiekt wpisany jest do rejestru i ewidencji zabytków przez Mazowieckiego Wojewódzkiego Konserwatora Zabytków pod nazwą: „Poniatówka” Szacuje się, że obiekt powstał na przełomie XVIII/XIX wieku  i został wpisany do rejestru zabytków na mocy decyzji z dnia 30.07.1981 r. pod numerem ewidencyjnym 1184A.</w:t>
      </w:r>
    </w:p>
    <w:p w:rsidR="006C618C" w:rsidRPr="006C618C" w:rsidRDefault="006C618C" w:rsidP="006C618C">
      <w:pPr>
        <w:spacing w:after="240"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 xml:space="preserve">Obiekt znajduje się po środku obecnie istniejącego parku miejskiego. Budynek o prostej bryle, podpiwniczony, trójkondygnacyjny z poddaszem w całości adaptowanym na cele mieszkalne. Obiekt założony jest na planie prostokąta, z poprzecznie założoną klatką schodową. Podpiwniczony został jedynie w części północnej. Całość przykryta dachem wielospadowym z charakterystycznym naczółkiem po stronie południowej. Świadczy to o tym, że budynek był przebudowywany w trakcie jego historii. Poddasze wypiętrzone i przekształcone na piętro. Po stronie wschodniej występuje ganek w formie ryzalitu, </w:t>
      </w:r>
      <w:proofErr w:type="spellStart"/>
      <w:r w:rsidRPr="006C618C">
        <w:rPr>
          <w:rFonts w:cs="Arial"/>
        </w:rPr>
        <w:t>przekryty</w:t>
      </w:r>
      <w:proofErr w:type="spellEnd"/>
      <w:r w:rsidRPr="006C618C">
        <w:rPr>
          <w:rFonts w:cs="Arial"/>
        </w:rPr>
        <w:t xml:space="preserve"> własnym dwuspadkowym dachem. Po stronie zachodniej również występuje ganek, lecz </w:t>
      </w:r>
      <w:proofErr w:type="spellStart"/>
      <w:r w:rsidRPr="006C618C">
        <w:rPr>
          <w:rFonts w:cs="Arial"/>
        </w:rPr>
        <w:t>przekryty</w:t>
      </w:r>
      <w:proofErr w:type="spellEnd"/>
      <w:r w:rsidRPr="006C618C">
        <w:rPr>
          <w:rFonts w:cs="Arial"/>
        </w:rPr>
        <w:t xml:space="preserve"> dachem płaskim. Budynek na poddaszu zwieńczony szczytem bez ścian kolankowych. Krokwie opierają się na wieńcu. Dach wielospadowy pokryty blachą </w:t>
      </w:r>
      <w:r w:rsidRPr="006C618C">
        <w:rPr>
          <w:rFonts w:cs="Arial"/>
        </w:rPr>
        <w:lastRenderedPageBreak/>
        <w:t xml:space="preserve">ocynkowaną gładką. Konstrukcja więźby dachowej krokwiowo-jętkowa. Wody opadowe odprowadzane są z budynku rynnami i rurami spustowymi na teren przy budynku. Główne wejście do budynku znajduje się po stronie zachodniej, natomiast wejście od strony wschodniej zostało wyłączone z użytkowania. Konstrukcja budynku mieszana murowo-drewniana. Elewacje pięcioosiowe od wschodu i od zachodu. Ściany elewacji oraz detal architektoniczny wykonane głównie z tynku wapiennego, na który podczas późniejszych remontów nałożono tynk cementowo-wapienny „baranek”. Część detali wykonanych z drewna. Całość pomalowana farbami różnego rodzaju oraz różnej kolorystyki. Stolarka drzwiowa płycinowa wykonana z drewna litego. Stolarka okienna </w:t>
      </w:r>
      <w:proofErr w:type="spellStart"/>
      <w:r w:rsidRPr="006C618C">
        <w:rPr>
          <w:rFonts w:cs="Arial"/>
        </w:rPr>
        <w:t>półskrzynkowa</w:t>
      </w:r>
      <w:proofErr w:type="spellEnd"/>
      <w:r w:rsidRPr="006C618C">
        <w:rPr>
          <w:rFonts w:cs="Arial"/>
        </w:rPr>
        <w:t xml:space="preserve"> dwupodziałowa, sześciokwaterowa.</w:t>
      </w:r>
    </w:p>
    <w:p w:rsidR="006C618C" w:rsidRPr="006C618C" w:rsidRDefault="006C618C" w:rsidP="00DC3633">
      <w:pPr>
        <w:spacing w:after="240" w:line="360" w:lineRule="auto"/>
        <w:ind w:firstLine="708"/>
        <w:jc w:val="both"/>
        <w:rPr>
          <w:rFonts w:cs="Arial"/>
        </w:rPr>
      </w:pPr>
      <w:r w:rsidRPr="006C618C">
        <w:rPr>
          <w:rFonts w:cs="Arial"/>
          <w:u w:val="single"/>
        </w:rPr>
        <w:t>Elewacja wschodnia</w:t>
      </w:r>
      <w:r w:rsidRPr="006C618C">
        <w:rPr>
          <w:rFonts w:cs="Arial"/>
        </w:rPr>
        <w:t xml:space="preserve"> – zlokalizowano tu na poprzecznej osi budynku wejście główne. Przy wejściu ganek drewniany w formie ryzalitu z dekoracją drewnianą w formie trójliści i </w:t>
      </w:r>
      <w:proofErr w:type="spellStart"/>
      <w:r w:rsidRPr="006C618C">
        <w:rPr>
          <w:rFonts w:cs="Arial"/>
        </w:rPr>
        <w:t>czworoliści</w:t>
      </w:r>
      <w:proofErr w:type="spellEnd"/>
      <w:r w:rsidRPr="006C618C">
        <w:rPr>
          <w:rFonts w:cs="Arial"/>
        </w:rPr>
        <w:t>, pokryty dachem dwuspadowym. Długość 2,5 m, szerokość 4,2 m, wysokość 6,7 m. Na balkonie, jak i przy wejściu dekoracyjna żeliwna balustrada. Po lewej stronie od wejścia nisza zwieńczona półłukiem z miejscem na rzeźbę. Aktualnie pozostała jedynie podstawa po rzeźbie. Gzyms nad parterem ciągniony. Po prawej stronie na zwieńczeniu ściany drewniany. Okno nad wejściem jak i od strony północnej, na parterze, zakończone łukami pełnymi. Elementy dekoracyjne mieszane, część wykonana w narzucie, a część w drewnie. Długość elewacji ok. 17,4 m, wysokość 6,4 m. Ślepe okna na poddaszu ozdobione dekoracyjnymi łukami pełnymi.</w:t>
      </w:r>
    </w:p>
    <w:p w:rsidR="006C618C" w:rsidRPr="006C618C" w:rsidRDefault="006C618C" w:rsidP="00DC3633">
      <w:pPr>
        <w:spacing w:after="240" w:line="360" w:lineRule="auto"/>
        <w:ind w:firstLine="708"/>
        <w:jc w:val="both"/>
        <w:rPr>
          <w:rFonts w:cs="Arial"/>
        </w:rPr>
      </w:pPr>
      <w:r w:rsidRPr="00DC3633">
        <w:rPr>
          <w:rFonts w:cs="Arial"/>
          <w:u w:val="single"/>
        </w:rPr>
        <w:t xml:space="preserve">Elewacja zachodnia </w:t>
      </w:r>
      <w:r w:rsidRPr="006C618C">
        <w:rPr>
          <w:rFonts w:cs="Arial"/>
        </w:rPr>
        <w:t>- po środku drewniany ganek z płaskim dachem, nad nim portfenetr zwieńczony szczytem. Po bokach dwie, drewniane, symetryczne facjatki wystające ponad połać dachu i posiadające własne przykrycie z daszku dwuspadowego.  Długość elewacji ok. 17,4 m, wysokość 3,3 m.</w:t>
      </w:r>
    </w:p>
    <w:p w:rsidR="006C618C" w:rsidRPr="006C618C" w:rsidRDefault="006C618C" w:rsidP="00DC3633">
      <w:pPr>
        <w:spacing w:after="240" w:line="360" w:lineRule="auto"/>
        <w:ind w:firstLine="708"/>
        <w:jc w:val="both"/>
        <w:rPr>
          <w:rFonts w:cs="Arial"/>
        </w:rPr>
      </w:pPr>
      <w:r w:rsidRPr="006C618C">
        <w:rPr>
          <w:rFonts w:cs="Arial"/>
          <w:u w:val="single"/>
        </w:rPr>
        <w:t>Elewacja południowa</w:t>
      </w:r>
      <w:r w:rsidRPr="006C618C">
        <w:rPr>
          <w:rFonts w:cs="Arial"/>
        </w:rPr>
        <w:t xml:space="preserve"> - długość 10,75 m, trójosiowa. Okno środkowe na piętrze ślepe. Pierwotnie na postumentach przy szczycie znajdowały się gazony. Gzyms szeroki, ciągniony. W centralnej części na dachu znajduje się przyczółek.  </w:t>
      </w:r>
    </w:p>
    <w:p w:rsidR="006C618C" w:rsidRPr="006C618C" w:rsidRDefault="006C618C" w:rsidP="00DC3633">
      <w:pPr>
        <w:spacing w:after="240" w:line="360" w:lineRule="auto"/>
        <w:ind w:firstLine="708"/>
        <w:jc w:val="both"/>
        <w:rPr>
          <w:rFonts w:cs="Arial"/>
        </w:rPr>
      </w:pPr>
      <w:r w:rsidRPr="00DC3633">
        <w:rPr>
          <w:rFonts w:cs="Arial"/>
          <w:u w:val="single"/>
        </w:rPr>
        <w:t>Elewacja północna</w:t>
      </w:r>
      <w:r w:rsidRPr="006C618C">
        <w:rPr>
          <w:rFonts w:cs="Arial"/>
        </w:rPr>
        <w:t xml:space="preserve"> – ściana sznytowa o niesymetrycznym kształcie z podwyższonym dachem z lewej strony. ma długość 10,75 m. Ślepe okna zamknięte na parterze ozdobiono dekoracyjnymi łukami pełnymi. Ślepe okno na poddaszu ozdobiono elementami przypomina</w:t>
      </w:r>
      <w:r w:rsidR="00DC3633">
        <w:rPr>
          <w:rFonts w:cs="Arial"/>
        </w:rPr>
        <w:t>jącymi występowanie tarasu. W cen</w:t>
      </w:r>
      <w:r w:rsidRPr="006C618C">
        <w:rPr>
          <w:rFonts w:cs="Arial"/>
        </w:rPr>
        <w:t xml:space="preserve">tralnej części </w:t>
      </w:r>
      <w:r w:rsidRPr="006C618C">
        <w:rPr>
          <w:rFonts w:cs="Arial"/>
        </w:rPr>
        <w:lastRenderedPageBreak/>
        <w:t xml:space="preserve">ściany w strefie poddasza występuję klasyczne okno, a nad nim okrągłe okienko doświetlające część nieużytkową poddasza strych). </w:t>
      </w:r>
    </w:p>
    <w:p w:rsidR="006C618C" w:rsidRPr="00DC3633" w:rsidRDefault="006C618C" w:rsidP="006C618C">
      <w:pPr>
        <w:spacing w:line="360" w:lineRule="auto"/>
        <w:jc w:val="both"/>
        <w:rPr>
          <w:rFonts w:cs="Arial"/>
          <w:u w:val="single"/>
        </w:rPr>
      </w:pPr>
      <w:r w:rsidRPr="00DC3633">
        <w:rPr>
          <w:rFonts w:cs="Arial"/>
          <w:u w:val="single"/>
        </w:rPr>
        <w:t>Opis technologiczny budynku:</w:t>
      </w:r>
    </w:p>
    <w:p w:rsidR="006C618C" w:rsidRPr="006C618C" w:rsidRDefault="006C618C" w:rsidP="00DC3633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 xml:space="preserve">Budynek został wzniesiony w technologii tradycyjnej, jako murowany z drewnianymi stropami kondygnacji nadziemnych oraz drewniana więźbą dachową. </w:t>
      </w:r>
    </w:p>
    <w:p w:rsidR="009E11BC" w:rsidRDefault="006C618C" w:rsidP="00DC3633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>Przedmiotowy budynek o charakterze mieszkalno-dydaktycznym to dom jednorodzinny o prostokątnym rzucie zabudowy (wymiary 17,40 x 10,75 [m]). Część północna podpiwniczona, natomiast na całości występuje użytkowe poddasze zaadaptowane na cele mieszkalne. Łącznie 3 kondygnacje – 2 kondygnacje nadziemne i 1 podziemna.</w:t>
      </w:r>
    </w:p>
    <w:p w:rsidR="009E11BC" w:rsidRDefault="006C618C" w:rsidP="009E11BC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 xml:space="preserve"> Budynek został posadowiony na ceglanych ławach fundamentowych, na których wzniesiono w części północnej (podpiwniczonej) ceglane ściany fundamentowe. W piwnicy występują wewnętrzne ściany nośne, wykończone tynkiem cementowo-wapiennym. Ściany piwnicy wykonane z cegły ceramicznej pełnej zwieńczone strope</w:t>
      </w:r>
      <w:r w:rsidR="009E11BC">
        <w:rPr>
          <w:rFonts w:cs="Arial"/>
        </w:rPr>
        <w:t xml:space="preserve">m w formie sklepienia łukowego. </w:t>
      </w:r>
      <w:r w:rsidRPr="006C618C">
        <w:rPr>
          <w:rFonts w:cs="Arial"/>
        </w:rPr>
        <w:t>Podłoga piwnicy wykonana jako posadzka betonowa.</w:t>
      </w:r>
    </w:p>
    <w:p w:rsidR="009E11BC" w:rsidRDefault="006C618C" w:rsidP="009E11BC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 xml:space="preserve"> Ściany zewnętrzne konstrukcyjne budynku wzniesione z cegły ceramicznej pełnej w sposób tradycyjny na zaprawie wapiennej. Elewacje pierwotnie wykończone tynkiem wapiennym, na który, podczas kolejnych remontów nałożono tynk cementowo-wapienny „baranek”</w:t>
      </w:r>
      <w:r w:rsidR="009E11BC">
        <w:rPr>
          <w:rFonts w:cs="Arial"/>
        </w:rPr>
        <w:t>.</w:t>
      </w:r>
      <w:r w:rsidRPr="006C618C">
        <w:rPr>
          <w:rFonts w:cs="Arial"/>
        </w:rPr>
        <w:t xml:space="preserve"> Elewacja o bogatym charakterze form i dekoracji. </w:t>
      </w:r>
    </w:p>
    <w:p w:rsidR="009E11BC" w:rsidRDefault="006C618C" w:rsidP="009E11BC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 xml:space="preserve">Komunikację między piwnicą a pozostałymi piętrami budynku stanowi klatka schodowa usytuowana w centralnej jego części. Biegi schodów w piwnicy wykonane jako </w:t>
      </w:r>
      <w:r w:rsidR="00867390">
        <w:rPr>
          <w:rFonts w:cs="Arial"/>
        </w:rPr>
        <w:t>betonowe</w:t>
      </w:r>
      <w:r w:rsidRPr="006C618C">
        <w:rPr>
          <w:rFonts w:cs="Arial"/>
        </w:rPr>
        <w:t xml:space="preserve">, natomiast schody prowadzące z parteru na piętro, w całości wykonane z drewna. Balustrady </w:t>
      </w:r>
      <w:r w:rsidR="00867390">
        <w:rPr>
          <w:rFonts w:cs="Arial"/>
        </w:rPr>
        <w:t>częściowo drewniane, a częściowo</w:t>
      </w:r>
      <w:r w:rsidRPr="006C618C">
        <w:rPr>
          <w:rFonts w:cs="Arial"/>
        </w:rPr>
        <w:t xml:space="preserve"> żeliwne o bogato zdobionym wzorze.</w:t>
      </w:r>
    </w:p>
    <w:p w:rsidR="009E11BC" w:rsidRDefault="006C618C" w:rsidP="009E11BC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 xml:space="preserve"> Stropy budynku nad wszystkimi kondygnacjami nadziemnymi drewniane, belkowe z podsufitką. Warstwą wykończeniową stropów belkowych jest drewniana podłoga z desek, mocowana bezpośrednio do belek. Sufit natomiast wykonany został jako podsufitka z desek, które wykończono tynkiem na trzcinie oraz powłokami malarskimi. </w:t>
      </w:r>
    </w:p>
    <w:p w:rsidR="009E11BC" w:rsidRDefault="006C618C" w:rsidP="009E11BC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 xml:space="preserve">Ściany wewnętrzne nośne murowane z cegły ceramicznej pełnej, ściany działowe wykonane z płyt g-k na stalowych rusztach. </w:t>
      </w:r>
    </w:p>
    <w:p w:rsidR="00E17F29" w:rsidRDefault="006C618C" w:rsidP="009E11BC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lastRenderedPageBreak/>
        <w:t>Konstrukcję dachu stan</w:t>
      </w:r>
      <w:r w:rsidR="00FC55B5">
        <w:rPr>
          <w:rFonts w:cs="Arial"/>
        </w:rPr>
        <w:t>owi drewniana więźba krokwiowo-płatwiowa</w:t>
      </w:r>
      <w:r w:rsidRPr="006C618C">
        <w:rPr>
          <w:rFonts w:cs="Arial"/>
        </w:rPr>
        <w:t xml:space="preserve"> oparta na ściankach stolcowych oraz zewnętrznych ścianach nośnych. Dach wielospadowy z dwoma gankami, dwiema facjatami oraz portfenetrem zwieńczonym szczytem. Całość pokryta blachą ocynkowaną gładką</w:t>
      </w:r>
      <w:r w:rsidR="009E11BC">
        <w:rPr>
          <w:rFonts w:cs="Arial"/>
        </w:rPr>
        <w:t xml:space="preserve"> oraz trapezową</w:t>
      </w:r>
      <w:r w:rsidRPr="006C618C">
        <w:rPr>
          <w:rFonts w:cs="Arial"/>
        </w:rPr>
        <w:t>.</w:t>
      </w:r>
    </w:p>
    <w:p w:rsidR="00E17F29" w:rsidRDefault="006C618C" w:rsidP="00E17F29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 xml:space="preserve"> Stolarka okienna wykonana jako drewniana. W całym budynku zastosowano okna </w:t>
      </w:r>
      <w:proofErr w:type="spellStart"/>
      <w:r w:rsidRPr="006C618C">
        <w:rPr>
          <w:rFonts w:cs="Arial"/>
        </w:rPr>
        <w:t>półskrzynkowe</w:t>
      </w:r>
      <w:proofErr w:type="spellEnd"/>
      <w:r w:rsidRPr="006C618C">
        <w:rPr>
          <w:rFonts w:cs="Arial"/>
        </w:rPr>
        <w:t xml:space="preserve"> dwudzielne z wewnętrznymi okiennicami drewnianymi obudowami ościeża. Stolarka drzwiowa wewnętrzna jak i zewnętrzna płycinowa wykonana z drewna litego o średnio złożonym detalu zdobniczym.</w:t>
      </w:r>
    </w:p>
    <w:p w:rsidR="00E17F29" w:rsidRDefault="006C618C" w:rsidP="00E17F29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 xml:space="preserve"> W budynku występują dwa kominy posiadające kanały spalinowe oraz wentylacyjne. Do kominów podłączone są cztery, aktualnie nieużytkowane, piece kaflowe. Wentylacja grawitacyjna spełnia swoją funkcję. </w:t>
      </w:r>
    </w:p>
    <w:p w:rsidR="006C618C" w:rsidRPr="006C618C" w:rsidRDefault="006C618C" w:rsidP="00E17F29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 xml:space="preserve">Wszystkie obróbki blacharskie wykonano z blachy stalowej ocynkowanej. Odwodnienie budynku stanowi system rynien oraz odprowadzających z nich wodę rur spustowych. Woda odprowadzana jest bezpośrednio na teren przy budynku. </w:t>
      </w:r>
    </w:p>
    <w:p w:rsidR="006C618C" w:rsidRPr="006C618C" w:rsidRDefault="006C618C" w:rsidP="00DC3633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 xml:space="preserve">Instalacja wodna częściowo z rur stalowych, a częściowo z miedzianych. Grzejniki wymienione na nowe, płytowe. Instalacja centralnego ogrzewania wymieniona na nową. Budynek zasilany w ciepłą wodę poprzez piec na paliwo ciekłe olejowe. Instalacja kanalizacji z rur PVC. Instalacja eklektyczna częściowo wymieniona na nową z przewodów miedzianych posiadająca zabezpieczenia w postaci tablic modułowych z bezpiecznikami automatycznymi. Instalacja odgromowa wykonana w postaci zwodów poziomych poprowadzonych po dachu oraz pionowych poprowadzonych po elewacji do uziomów. </w:t>
      </w:r>
    </w:p>
    <w:p w:rsidR="006C618C" w:rsidRPr="006C618C" w:rsidRDefault="006C618C" w:rsidP="00DC3633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 xml:space="preserve">Opaska budynku wylewana na mokro z betonu. Teren wokół budynku gruntowy, częściowo </w:t>
      </w:r>
      <w:r w:rsidR="00DC3633">
        <w:rPr>
          <w:rFonts w:cs="Arial"/>
        </w:rPr>
        <w:t xml:space="preserve">wysypany żwirem, a częściowo z nawierzchni utwardzonej asfaltem. </w:t>
      </w:r>
      <w:r w:rsidRPr="006C618C">
        <w:rPr>
          <w:rFonts w:cs="Arial"/>
        </w:rPr>
        <w:t xml:space="preserve">Budynek nie posiada ogrodzenia ponieważ jest częścią parku miejskiego. Po stronie wschodniej budynku ustawione są ławki do celów wypoczynkowych. Ogólnie budynek otacza zieleń parku miejskiego. </w:t>
      </w:r>
    </w:p>
    <w:p w:rsidR="006C618C" w:rsidRPr="006C618C" w:rsidRDefault="006C618C" w:rsidP="006C618C">
      <w:pPr>
        <w:spacing w:line="360" w:lineRule="auto"/>
        <w:jc w:val="both"/>
        <w:rPr>
          <w:rFonts w:cs="Arial"/>
        </w:rPr>
      </w:pPr>
      <w:r w:rsidRPr="006C618C">
        <w:rPr>
          <w:rFonts w:cs="Arial"/>
        </w:rPr>
        <w:t>Dane techniczne:</w:t>
      </w:r>
    </w:p>
    <w:p w:rsidR="006C618C" w:rsidRPr="006C618C" w:rsidRDefault="006C618C" w:rsidP="006C618C">
      <w:pPr>
        <w:spacing w:line="360" w:lineRule="auto"/>
        <w:jc w:val="both"/>
        <w:rPr>
          <w:rFonts w:cs="Arial"/>
        </w:rPr>
      </w:pPr>
      <w:r w:rsidRPr="006C618C">
        <w:rPr>
          <w:rFonts w:cs="Arial"/>
        </w:rPr>
        <w:t xml:space="preserve">– pow. zabudowy </w:t>
      </w:r>
      <w:r w:rsidRPr="006C618C">
        <w:rPr>
          <w:rFonts w:cs="Arial"/>
        </w:rPr>
        <w:tab/>
      </w:r>
      <w:r w:rsidRPr="006C618C">
        <w:rPr>
          <w:rFonts w:cs="Arial"/>
        </w:rPr>
        <w:tab/>
      </w:r>
      <w:r w:rsidRPr="006C618C">
        <w:rPr>
          <w:rFonts w:cs="Arial"/>
        </w:rPr>
        <w:tab/>
      </w:r>
      <w:r w:rsidRPr="006C618C">
        <w:rPr>
          <w:rFonts w:cs="Arial"/>
        </w:rPr>
        <w:tab/>
      </w:r>
      <w:r w:rsidRPr="006C618C">
        <w:rPr>
          <w:rFonts w:cs="Arial"/>
        </w:rPr>
        <w:tab/>
      </w:r>
      <w:r w:rsidRPr="006C618C">
        <w:rPr>
          <w:rFonts w:cs="Arial"/>
        </w:rPr>
        <w:tab/>
      </w:r>
      <w:r w:rsidRPr="006C618C">
        <w:rPr>
          <w:rFonts w:cs="Arial"/>
        </w:rPr>
        <w:tab/>
      </w:r>
      <w:r w:rsidRPr="006C618C">
        <w:rPr>
          <w:rFonts w:cs="Arial"/>
        </w:rPr>
        <w:tab/>
        <w:t xml:space="preserve">               213 m²</w:t>
      </w:r>
    </w:p>
    <w:p w:rsidR="006C618C" w:rsidRPr="00BD3FBA" w:rsidRDefault="006C618C" w:rsidP="006C618C">
      <w:pPr>
        <w:spacing w:line="360" w:lineRule="auto"/>
        <w:jc w:val="both"/>
        <w:rPr>
          <w:rFonts w:cs="Arial"/>
          <w:color w:val="000000" w:themeColor="text1"/>
        </w:rPr>
      </w:pPr>
      <w:r w:rsidRPr="00BD3FBA">
        <w:rPr>
          <w:rFonts w:cs="Arial"/>
          <w:color w:val="000000" w:themeColor="text1"/>
        </w:rPr>
        <w:t>– pow. użytkowa</w:t>
      </w:r>
      <w:r w:rsidRPr="00BD3FBA">
        <w:rPr>
          <w:rFonts w:cs="Arial"/>
          <w:color w:val="000000" w:themeColor="text1"/>
        </w:rPr>
        <w:tab/>
      </w:r>
      <w:r w:rsidRPr="00BD3FBA">
        <w:rPr>
          <w:rFonts w:cs="Arial"/>
          <w:color w:val="000000" w:themeColor="text1"/>
        </w:rPr>
        <w:tab/>
      </w:r>
      <w:r w:rsidR="00BD3FBA" w:rsidRPr="00BD3FBA">
        <w:rPr>
          <w:rFonts w:cs="Arial"/>
          <w:color w:val="000000" w:themeColor="text1"/>
        </w:rPr>
        <w:tab/>
      </w:r>
      <w:r w:rsidR="00BD3FBA" w:rsidRPr="00BD3FBA">
        <w:rPr>
          <w:rFonts w:cs="Arial"/>
          <w:color w:val="000000" w:themeColor="text1"/>
        </w:rPr>
        <w:tab/>
      </w:r>
      <w:r w:rsidR="00BD3FBA" w:rsidRPr="00BD3FBA">
        <w:rPr>
          <w:rFonts w:cs="Arial"/>
          <w:color w:val="000000" w:themeColor="text1"/>
        </w:rPr>
        <w:tab/>
      </w:r>
      <w:r w:rsidR="00BD3FBA" w:rsidRPr="00BD3FBA">
        <w:rPr>
          <w:rFonts w:cs="Arial"/>
          <w:color w:val="000000" w:themeColor="text1"/>
        </w:rPr>
        <w:tab/>
      </w:r>
      <w:r w:rsidR="00BD3FBA" w:rsidRPr="00BD3FBA">
        <w:rPr>
          <w:rFonts w:cs="Arial"/>
          <w:color w:val="000000" w:themeColor="text1"/>
        </w:rPr>
        <w:tab/>
      </w:r>
      <w:r w:rsidR="00BD3FBA">
        <w:rPr>
          <w:rFonts w:cs="Arial"/>
          <w:color w:val="000000" w:themeColor="text1"/>
        </w:rPr>
        <w:t xml:space="preserve">                     </w:t>
      </w:r>
      <w:r w:rsidR="00BD3FBA" w:rsidRPr="00BD3FBA">
        <w:rPr>
          <w:rFonts w:cs="Arial"/>
          <w:color w:val="000000" w:themeColor="text1"/>
        </w:rPr>
        <w:t>327,48</w:t>
      </w:r>
      <w:r w:rsidRPr="00BD3FBA">
        <w:rPr>
          <w:rFonts w:cs="Arial"/>
          <w:color w:val="000000" w:themeColor="text1"/>
        </w:rPr>
        <w:t xml:space="preserve"> m²</w:t>
      </w:r>
    </w:p>
    <w:p w:rsidR="006C618C" w:rsidRPr="00BD3FBA" w:rsidRDefault="006C618C" w:rsidP="006C618C">
      <w:pPr>
        <w:spacing w:line="360" w:lineRule="auto"/>
        <w:jc w:val="both"/>
        <w:rPr>
          <w:rFonts w:cs="Arial"/>
          <w:color w:val="000000" w:themeColor="text1"/>
        </w:rPr>
      </w:pPr>
      <w:r w:rsidRPr="00BD3FBA">
        <w:rPr>
          <w:rFonts w:cs="Arial"/>
          <w:color w:val="000000" w:themeColor="text1"/>
        </w:rPr>
        <w:t xml:space="preserve">– kubatura budynku </w:t>
      </w:r>
      <w:r w:rsidRPr="00BD3FBA">
        <w:rPr>
          <w:rFonts w:cs="Arial"/>
          <w:color w:val="000000" w:themeColor="text1"/>
        </w:rPr>
        <w:tab/>
      </w:r>
      <w:r w:rsidRPr="00BD3FBA">
        <w:rPr>
          <w:rFonts w:cs="Arial"/>
          <w:color w:val="000000" w:themeColor="text1"/>
        </w:rPr>
        <w:tab/>
      </w:r>
      <w:r w:rsidRPr="00BD3FBA">
        <w:rPr>
          <w:rFonts w:cs="Arial"/>
          <w:color w:val="000000" w:themeColor="text1"/>
        </w:rPr>
        <w:tab/>
      </w:r>
      <w:r w:rsidRPr="00BD3FBA">
        <w:rPr>
          <w:rFonts w:cs="Arial"/>
          <w:color w:val="000000" w:themeColor="text1"/>
        </w:rPr>
        <w:tab/>
      </w:r>
      <w:r w:rsidRPr="00BD3FBA">
        <w:rPr>
          <w:rFonts w:cs="Arial"/>
          <w:color w:val="000000" w:themeColor="text1"/>
        </w:rPr>
        <w:tab/>
      </w:r>
      <w:r w:rsidRPr="00BD3FBA">
        <w:rPr>
          <w:rFonts w:cs="Arial"/>
          <w:color w:val="000000" w:themeColor="text1"/>
        </w:rPr>
        <w:tab/>
      </w:r>
      <w:r w:rsidRPr="00BD3FBA">
        <w:rPr>
          <w:rFonts w:cs="Arial"/>
          <w:color w:val="000000" w:themeColor="text1"/>
        </w:rPr>
        <w:tab/>
        <w:t xml:space="preserve">       ok. 1670 m3</w:t>
      </w:r>
    </w:p>
    <w:p w:rsidR="006C618C" w:rsidRPr="006C618C" w:rsidRDefault="006C618C" w:rsidP="006C618C">
      <w:pPr>
        <w:spacing w:line="360" w:lineRule="auto"/>
        <w:jc w:val="both"/>
        <w:rPr>
          <w:rFonts w:cs="Arial"/>
        </w:rPr>
      </w:pPr>
      <w:r w:rsidRPr="006C618C">
        <w:rPr>
          <w:rFonts w:cs="Arial"/>
        </w:rPr>
        <w:t>– wysokość bud</w:t>
      </w:r>
      <w:r w:rsidR="00B145FA">
        <w:rPr>
          <w:rFonts w:cs="Arial"/>
        </w:rPr>
        <w:t>ynku</w:t>
      </w:r>
      <w:r w:rsidR="00B145FA">
        <w:rPr>
          <w:rFonts w:cs="Arial"/>
        </w:rPr>
        <w:tab/>
      </w:r>
      <w:r w:rsidR="00B145FA">
        <w:rPr>
          <w:rFonts w:cs="Arial"/>
        </w:rPr>
        <w:tab/>
      </w:r>
      <w:r w:rsidR="00B145FA">
        <w:rPr>
          <w:rFonts w:cs="Arial"/>
        </w:rPr>
        <w:tab/>
      </w:r>
      <w:r w:rsidR="00B145FA">
        <w:rPr>
          <w:rFonts w:cs="Arial"/>
        </w:rPr>
        <w:tab/>
      </w:r>
      <w:r w:rsidR="00B145FA">
        <w:rPr>
          <w:rFonts w:cs="Arial"/>
        </w:rPr>
        <w:tab/>
        <w:t xml:space="preserve">   </w:t>
      </w:r>
      <w:r w:rsidR="00B145FA">
        <w:rPr>
          <w:rFonts w:cs="Arial"/>
        </w:rPr>
        <w:tab/>
      </w:r>
      <w:r w:rsidR="00B145FA">
        <w:rPr>
          <w:rFonts w:cs="Arial"/>
        </w:rPr>
        <w:tab/>
        <w:t xml:space="preserve">              9,23</w:t>
      </w:r>
      <w:r w:rsidRPr="006C618C">
        <w:rPr>
          <w:rFonts w:cs="Arial"/>
        </w:rPr>
        <w:t xml:space="preserve"> m</w:t>
      </w:r>
    </w:p>
    <w:p w:rsidR="006C618C" w:rsidRPr="006C618C" w:rsidRDefault="006C618C" w:rsidP="006C618C">
      <w:pPr>
        <w:spacing w:line="360" w:lineRule="auto"/>
        <w:jc w:val="both"/>
        <w:rPr>
          <w:rFonts w:cs="Arial"/>
        </w:rPr>
      </w:pPr>
      <w:r w:rsidRPr="006C618C">
        <w:rPr>
          <w:rFonts w:cs="Arial"/>
        </w:rPr>
        <w:t>– szerokość bu</w:t>
      </w:r>
      <w:r w:rsidR="00B145FA">
        <w:rPr>
          <w:rFonts w:cs="Arial"/>
        </w:rPr>
        <w:t>dynku</w:t>
      </w:r>
      <w:r w:rsidR="00B145FA">
        <w:rPr>
          <w:rFonts w:cs="Arial"/>
        </w:rPr>
        <w:tab/>
      </w:r>
      <w:r w:rsidR="00B145FA">
        <w:rPr>
          <w:rFonts w:cs="Arial"/>
        </w:rPr>
        <w:tab/>
      </w:r>
      <w:r w:rsidR="00B145FA">
        <w:rPr>
          <w:rFonts w:cs="Arial"/>
        </w:rPr>
        <w:tab/>
      </w:r>
      <w:r w:rsidR="00B145FA">
        <w:rPr>
          <w:rFonts w:cs="Arial"/>
        </w:rPr>
        <w:tab/>
      </w:r>
      <w:r w:rsidR="00B145FA">
        <w:rPr>
          <w:rFonts w:cs="Arial"/>
        </w:rPr>
        <w:tab/>
        <w:t xml:space="preserve">   </w:t>
      </w:r>
      <w:r w:rsidR="00B145FA">
        <w:rPr>
          <w:rFonts w:cs="Arial"/>
        </w:rPr>
        <w:tab/>
      </w:r>
      <w:r w:rsidR="00B145FA">
        <w:rPr>
          <w:rFonts w:cs="Arial"/>
        </w:rPr>
        <w:tab/>
        <w:t xml:space="preserve">            17,24</w:t>
      </w:r>
      <w:r w:rsidRPr="006C618C">
        <w:rPr>
          <w:rFonts w:cs="Arial"/>
        </w:rPr>
        <w:t xml:space="preserve"> m</w:t>
      </w:r>
    </w:p>
    <w:p w:rsidR="00776BF0" w:rsidRPr="00E17F29" w:rsidRDefault="006C618C" w:rsidP="00AB6AB2">
      <w:pPr>
        <w:spacing w:line="360" w:lineRule="auto"/>
        <w:jc w:val="both"/>
        <w:rPr>
          <w:rFonts w:cs="Arial"/>
        </w:rPr>
      </w:pPr>
      <w:r w:rsidRPr="006C618C">
        <w:rPr>
          <w:rFonts w:cs="Arial"/>
        </w:rPr>
        <w:t xml:space="preserve">– długość </w:t>
      </w:r>
      <w:r w:rsidR="00B145FA">
        <w:rPr>
          <w:rFonts w:cs="Arial"/>
        </w:rPr>
        <w:t>budynku</w:t>
      </w:r>
      <w:r w:rsidR="00B145FA">
        <w:rPr>
          <w:rFonts w:cs="Arial"/>
        </w:rPr>
        <w:tab/>
      </w:r>
      <w:r w:rsidR="00B145FA">
        <w:rPr>
          <w:rFonts w:cs="Arial"/>
        </w:rPr>
        <w:tab/>
      </w:r>
      <w:r w:rsidR="00B145FA">
        <w:rPr>
          <w:rFonts w:cs="Arial"/>
        </w:rPr>
        <w:tab/>
      </w:r>
      <w:r w:rsidR="00B145FA">
        <w:rPr>
          <w:rFonts w:cs="Arial"/>
        </w:rPr>
        <w:tab/>
      </w:r>
      <w:r w:rsidR="00B145FA">
        <w:rPr>
          <w:rFonts w:cs="Arial"/>
        </w:rPr>
        <w:tab/>
      </w:r>
      <w:r w:rsidR="00B145FA">
        <w:rPr>
          <w:rFonts w:cs="Arial"/>
        </w:rPr>
        <w:tab/>
      </w:r>
      <w:r w:rsidR="00B145FA">
        <w:rPr>
          <w:rFonts w:cs="Arial"/>
        </w:rPr>
        <w:tab/>
      </w:r>
      <w:r w:rsidR="00B145FA">
        <w:rPr>
          <w:rFonts w:cs="Arial"/>
        </w:rPr>
        <w:tab/>
        <w:t xml:space="preserve">            10,40 m</w:t>
      </w:r>
    </w:p>
    <w:p w:rsidR="00E0023D" w:rsidRPr="00B145FA" w:rsidRDefault="004E2EF2" w:rsidP="00B145FA">
      <w:pPr>
        <w:pStyle w:val="Akapitzlist"/>
        <w:numPr>
          <w:ilvl w:val="1"/>
          <w:numId w:val="13"/>
        </w:numPr>
        <w:spacing w:after="0" w:line="360" w:lineRule="auto"/>
        <w:contextualSpacing w:val="0"/>
        <w:jc w:val="both"/>
        <w:rPr>
          <w:rFonts w:ascii="Arial" w:hAnsi="Arial" w:cs="Arial"/>
          <w:b/>
          <w:sz w:val="24"/>
        </w:rPr>
      </w:pPr>
      <w:r w:rsidRPr="004E2EF2">
        <w:rPr>
          <w:rFonts w:ascii="Arial" w:hAnsi="Arial" w:cs="Arial"/>
          <w:b/>
          <w:sz w:val="24"/>
        </w:rPr>
        <w:lastRenderedPageBreak/>
        <w:t>OPIS KONSTRUKCYJNO – MATERIAŁOWY</w:t>
      </w:r>
    </w:p>
    <w:p w:rsidR="00D00097" w:rsidRPr="00AD7DBE" w:rsidRDefault="00D00097" w:rsidP="004F57B0">
      <w:pPr>
        <w:spacing w:line="360" w:lineRule="auto"/>
        <w:ind w:right="-1"/>
        <w:jc w:val="both"/>
        <w:rPr>
          <w:rFonts w:cs="Arial"/>
          <w:b/>
        </w:rPr>
      </w:pPr>
      <w:r w:rsidRPr="00AD7DBE">
        <w:rPr>
          <w:rFonts w:cs="Arial"/>
          <w:b/>
        </w:rPr>
        <w:t>Fundamenty</w:t>
      </w:r>
    </w:p>
    <w:p w:rsidR="00573EC5" w:rsidRDefault="00573EC5" w:rsidP="00573EC5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Arial"/>
        </w:rPr>
      </w:pPr>
      <w:r w:rsidRPr="00C2082F">
        <w:rPr>
          <w:rFonts w:cs="Arial"/>
        </w:rPr>
        <w:t xml:space="preserve">Fundamenty w postaci </w:t>
      </w:r>
      <w:r>
        <w:rPr>
          <w:rFonts w:cs="Arial"/>
        </w:rPr>
        <w:t>murowanych ław ceglanych o wym. 80</w:t>
      </w:r>
      <w:r w:rsidR="00460E8A">
        <w:rPr>
          <w:rFonts w:cs="Arial"/>
        </w:rPr>
        <w:t>÷10</w:t>
      </w:r>
      <w:r>
        <w:rPr>
          <w:rFonts w:cs="Arial"/>
        </w:rPr>
        <w:t>0x70 cm, na których zostały posadowione ściany piwnic oraz ściany konstrukcyjne, również wykonane jako murowane z cegły ceramicznej pełnej przenoszące obciążenia od stropu i dachu budynku.</w:t>
      </w:r>
      <w:r w:rsidRPr="00C2082F">
        <w:rPr>
          <w:rFonts w:cs="Arial"/>
        </w:rPr>
        <w:t xml:space="preserve"> </w:t>
      </w:r>
      <w:r>
        <w:rPr>
          <w:rFonts w:cs="Arial"/>
        </w:rPr>
        <w:t xml:space="preserve">Ławy fundamentowe zostały wykonane pod ściany konstrukcyjne zewnętrzne, ściany fundamentowe oraz ściany konstrukcyjne wewnętrzne. Ławy posadowione poniżej strefy przemarzania gruntu (dla miasta Piaseczno strefa przemarzania około 1,0 m poniżej terenu). </w:t>
      </w:r>
      <w:r w:rsidRPr="005C52F8">
        <w:rPr>
          <w:rFonts w:cs="Arial"/>
        </w:rPr>
        <w:t xml:space="preserve">Ławy fundamentowe posadowione </w:t>
      </w:r>
      <w:r>
        <w:rPr>
          <w:rFonts w:cs="Arial"/>
        </w:rPr>
        <w:t>3,3</w:t>
      </w:r>
      <w:r w:rsidRPr="005C52F8">
        <w:rPr>
          <w:rFonts w:cs="Arial"/>
        </w:rPr>
        <w:t xml:space="preserve">0 m </w:t>
      </w:r>
      <w:r>
        <w:rPr>
          <w:rFonts w:cs="Arial"/>
        </w:rPr>
        <w:t xml:space="preserve">pod poziomem gruntu w części piwnicznej.  </w:t>
      </w:r>
    </w:p>
    <w:p w:rsidR="00D00097" w:rsidRPr="00AD7DBE" w:rsidRDefault="00D00097" w:rsidP="00D00097">
      <w:pPr>
        <w:spacing w:line="360" w:lineRule="auto"/>
        <w:jc w:val="both"/>
        <w:rPr>
          <w:rFonts w:cs="Arial"/>
        </w:rPr>
      </w:pPr>
    </w:p>
    <w:p w:rsidR="00D00097" w:rsidRPr="00AD7DBE" w:rsidRDefault="00D00097" w:rsidP="00C17E5A">
      <w:pPr>
        <w:spacing w:line="360" w:lineRule="auto"/>
        <w:ind w:right="-1"/>
        <w:jc w:val="both"/>
        <w:rPr>
          <w:rFonts w:cs="Arial"/>
          <w:b/>
        </w:rPr>
      </w:pPr>
      <w:r w:rsidRPr="00AD7DBE">
        <w:rPr>
          <w:rFonts w:cs="Arial"/>
          <w:b/>
        </w:rPr>
        <w:t>Ściany zewnętrzne</w:t>
      </w:r>
    </w:p>
    <w:p w:rsidR="00573EC5" w:rsidRDefault="00573EC5" w:rsidP="00573EC5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Arial"/>
        </w:rPr>
      </w:pPr>
      <w:r w:rsidRPr="004C369C">
        <w:rPr>
          <w:rFonts w:cs="Arial"/>
        </w:rPr>
        <w:t>Ściany zewnętrzne</w:t>
      </w:r>
      <w:r>
        <w:rPr>
          <w:rFonts w:cs="Arial"/>
        </w:rPr>
        <w:t xml:space="preserve"> </w:t>
      </w:r>
      <w:r w:rsidRPr="004C369C">
        <w:rPr>
          <w:rFonts w:cs="Arial"/>
        </w:rPr>
        <w:t xml:space="preserve">części </w:t>
      </w:r>
      <w:r>
        <w:rPr>
          <w:rFonts w:cs="Arial"/>
        </w:rPr>
        <w:t>pod</w:t>
      </w:r>
      <w:r w:rsidRPr="004C369C">
        <w:rPr>
          <w:rFonts w:cs="Arial"/>
        </w:rPr>
        <w:t xml:space="preserve">ziemnej od poziomu </w:t>
      </w:r>
      <w:r>
        <w:rPr>
          <w:rFonts w:cs="Arial"/>
        </w:rPr>
        <w:t xml:space="preserve">posadowienia ław do poziomu stropu parteru wykonane jako murowane z cegły ceramicznej pełnej na zaprawie wapiennej o grubości od 70÷100 cm.  </w:t>
      </w:r>
    </w:p>
    <w:p w:rsidR="00573EC5" w:rsidRDefault="00573EC5" w:rsidP="00573EC5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Arial"/>
        </w:rPr>
      </w:pPr>
      <w:r w:rsidRPr="004C369C">
        <w:rPr>
          <w:rFonts w:cs="Arial"/>
        </w:rPr>
        <w:t xml:space="preserve">Ściany nadziemne zewnętrzne wykonane jako murowane </w:t>
      </w:r>
      <w:r>
        <w:rPr>
          <w:rFonts w:cs="Arial"/>
        </w:rPr>
        <w:t xml:space="preserve">z cegły ceramicznej pełnej na zaprawie wapiennej, od zewnątrz pierwotnie otynkowane tynkiem wapiennym, a następnie w trakcie remontów tynkiem cementowo-wapiennym typu „baranek” w odcieniu koloru pomarańczowego (ugru). Od strony wewnętrznej w zależności od pomieszczenia ściany otynkowane tynkiem wapiennym i pokryte powłoką malarską, a w </w:t>
      </w:r>
      <w:r w:rsidRPr="004C369C">
        <w:rPr>
          <w:rFonts w:cs="Arial"/>
        </w:rPr>
        <w:t>pomieszczenia</w:t>
      </w:r>
      <w:r>
        <w:rPr>
          <w:rFonts w:cs="Arial"/>
        </w:rPr>
        <w:t>ch mokrych (łazienki</w:t>
      </w:r>
      <w:r w:rsidRPr="004C369C">
        <w:rPr>
          <w:rFonts w:cs="Arial"/>
        </w:rPr>
        <w:t>) obłożone okładziną z płytek ceramicznych</w:t>
      </w:r>
      <w:r>
        <w:rPr>
          <w:rFonts w:cs="Arial"/>
        </w:rPr>
        <w:t>. Ściany zostały wykonane w grubości 50÷65 cm. Kamienica nie została ocieplona – brak termoizolacji po zewnętrznej lub wewnętrznej (w przypadku zabytku) stronie ścian.</w:t>
      </w:r>
    </w:p>
    <w:p w:rsidR="00D00097" w:rsidRPr="00573EC5" w:rsidRDefault="00D00097" w:rsidP="00573EC5">
      <w:pPr>
        <w:spacing w:line="360" w:lineRule="auto"/>
        <w:ind w:right="-1"/>
        <w:jc w:val="both"/>
      </w:pPr>
    </w:p>
    <w:p w:rsidR="00D00097" w:rsidRPr="00024D9E" w:rsidRDefault="00D00097" w:rsidP="00C17E5A">
      <w:pPr>
        <w:spacing w:line="360" w:lineRule="auto"/>
        <w:ind w:right="-1"/>
        <w:jc w:val="both"/>
        <w:rPr>
          <w:rFonts w:cs="Arial"/>
          <w:b/>
        </w:rPr>
      </w:pPr>
      <w:r w:rsidRPr="00024D9E">
        <w:rPr>
          <w:rFonts w:cs="Arial"/>
          <w:b/>
        </w:rPr>
        <w:t>Ściany wewnętrzne</w:t>
      </w:r>
    </w:p>
    <w:p w:rsidR="00E43E1B" w:rsidRPr="005806FE" w:rsidRDefault="00460E8A" w:rsidP="00E17F29">
      <w:pPr>
        <w:autoSpaceDE w:val="0"/>
        <w:autoSpaceDN w:val="0"/>
        <w:adjustRightInd w:val="0"/>
        <w:spacing w:line="348" w:lineRule="auto"/>
        <w:ind w:firstLine="709"/>
        <w:jc w:val="both"/>
        <w:rPr>
          <w:rFonts w:cs="Arial"/>
        </w:rPr>
      </w:pPr>
      <w:r>
        <w:rPr>
          <w:rFonts w:cs="Arial"/>
        </w:rPr>
        <w:t xml:space="preserve">Ściany wewnętrzne nośne wybudowane jako murowane z cegły ceramicznej pełnej w większości wykończone za pomocą tynków wapiennych z warstwą wierzchnią w postaci powłoki malarskiej z farb emulsyjnych, natomiast w pomieszczeniach łazienek ściany wykończone za pomocą płytek ceramicznych. Ścianki działowe wybudowane jako zabudowa lekka z płyt gipsowo-kartonowych na stalowych rusztach, a także jako ściany murowane z cegły ceramicznej pełnej. Ściany wewnętrzne nośne na poziomie piwnic zostały posadowione na ławach fundamentowych. Ściany przyziemia utrzymują podwyższoną wilgotność powodując uszkodzenia tynków.  </w:t>
      </w:r>
    </w:p>
    <w:p w:rsidR="00D00097" w:rsidRPr="00024D9E" w:rsidRDefault="00D00097" w:rsidP="00C17E5A">
      <w:pPr>
        <w:spacing w:line="360" w:lineRule="auto"/>
        <w:ind w:right="-1"/>
        <w:jc w:val="both"/>
        <w:rPr>
          <w:rFonts w:cs="Arial"/>
          <w:b/>
        </w:rPr>
      </w:pPr>
      <w:r w:rsidRPr="00024D9E">
        <w:rPr>
          <w:rFonts w:cs="Arial"/>
          <w:b/>
        </w:rPr>
        <w:lastRenderedPageBreak/>
        <w:t>Stropy</w:t>
      </w:r>
    </w:p>
    <w:p w:rsidR="00460E8A" w:rsidRPr="006A2B68" w:rsidRDefault="00460E8A" w:rsidP="00460E8A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Arial"/>
        </w:rPr>
      </w:pPr>
      <w:r>
        <w:rPr>
          <w:rFonts w:cs="Arial"/>
        </w:rPr>
        <w:t>Strop</w:t>
      </w:r>
      <w:r w:rsidRPr="009C18AF">
        <w:rPr>
          <w:rFonts w:cs="Arial"/>
        </w:rPr>
        <w:t xml:space="preserve"> w przedmiotowym obiekcie </w:t>
      </w:r>
      <w:r>
        <w:rPr>
          <w:rFonts w:cs="Arial"/>
        </w:rPr>
        <w:t>nad parterem wykonany</w:t>
      </w:r>
      <w:r w:rsidRPr="009C18AF">
        <w:rPr>
          <w:rFonts w:cs="Arial"/>
        </w:rPr>
        <w:t xml:space="preserve"> </w:t>
      </w:r>
      <w:r>
        <w:rPr>
          <w:rFonts w:cs="Arial"/>
        </w:rPr>
        <w:t xml:space="preserve">w konstrukcji drewnianej belkowej z podsufitką. Belki stropowe o wymiarach 28x28 cm w rozstawie co 95÷100 cm. Cała przestrzeń między belkowa wypełniona została trocinom. Trociny pełnią funkcję izolacji akustycznej stropu i zostały wysypane najprawdopodobniej podczas jednego z remontów budynku. Bezpośrednio na belkach stropowych ułożono podłogę z desek o gr. 4 cm. Deski również nie są oryginalne, lecz zostały wymienione w trakcie dawnych prac remontowych. Jedynie belki stropowe i podsufitka stanowią oryginalną substancję budynku. Podsufitka wykonana z desek na których wykonano tynk wapienny na trzcinie. Strop nad poddaszem również belkowy z podsufitką. Strop nad piwnicą został wykonany w formie ceramicznych sklepień łukowych. </w:t>
      </w:r>
      <w:r w:rsidRPr="008216B1">
        <w:rPr>
          <w:rFonts w:cs="Arial"/>
        </w:rPr>
        <w:t xml:space="preserve">Stropy </w:t>
      </w:r>
      <w:r>
        <w:rPr>
          <w:rFonts w:cs="Arial"/>
        </w:rPr>
        <w:t xml:space="preserve">w całym obiekcie </w:t>
      </w:r>
      <w:r w:rsidRPr="008216B1">
        <w:rPr>
          <w:rFonts w:cs="Arial"/>
        </w:rPr>
        <w:t>nie wykazują widocznych uszkodzeń konstrukcyjnyc</w:t>
      </w:r>
      <w:r>
        <w:rPr>
          <w:rFonts w:cs="Arial"/>
        </w:rPr>
        <w:t>h w postaci pęknięć i zarysowań ani ubytków,</w:t>
      </w:r>
      <w:r w:rsidRPr="008216B1">
        <w:rPr>
          <w:rFonts w:cs="Arial"/>
        </w:rPr>
        <w:t xml:space="preserve"> które świadczyłyby o</w:t>
      </w:r>
      <w:r>
        <w:rPr>
          <w:rFonts w:cs="Arial"/>
        </w:rPr>
        <w:t> </w:t>
      </w:r>
      <w:r w:rsidRPr="008216B1">
        <w:rPr>
          <w:rFonts w:cs="Arial"/>
        </w:rPr>
        <w:t>braku stabilności konstrukcji całego obiektu.</w:t>
      </w:r>
      <w:r>
        <w:rPr>
          <w:rFonts w:cs="Arial"/>
        </w:rPr>
        <w:t xml:space="preserve"> Rodzaj zastosowanych konstrukcji stropów w przedmiotowym budynku potwierdzają zdjęcia wykonane w dniu wizji lokalnej</w:t>
      </w:r>
      <w:r w:rsidR="00027570">
        <w:rPr>
          <w:rFonts w:cs="Arial"/>
        </w:rPr>
        <w:t>.</w:t>
      </w:r>
      <w:r>
        <w:rPr>
          <w:rFonts w:cs="Arial"/>
        </w:rPr>
        <w:t xml:space="preserve"> </w:t>
      </w:r>
    </w:p>
    <w:p w:rsidR="00DD18EB" w:rsidRPr="00BA193B" w:rsidRDefault="00DD18EB" w:rsidP="003B691A">
      <w:pPr>
        <w:spacing w:line="360" w:lineRule="auto"/>
        <w:ind w:right="-1" w:firstLine="708"/>
        <w:jc w:val="both"/>
        <w:rPr>
          <w:rFonts w:cs="Arial"/>
        </w:rPr>
      </w:pPr>
    </w:p>
    <w:p w:rsidR="00D00097" w:rsidRPr="003E6C29" w:rsidRDefault="00DE68E7" w:rsidP="00DE68E7">
      <w:pPr>
        <w:spacing w:line="360" w:lineRule="auto"/>
        <w:ind w:right="-1"/>
        <w:jc w:val="both"/>
        <w:rPr>
          <w:rFonts w:cs="Arial"/>
          <w:b/>
        </w:rPr>
      </w:pPr>
      <w:r>
        <w:rPr>
          <w:rFonts w:cs="Arial"/>
          <w:b/>
        </w:rPr>
        <w:t>Klat</w:t>
      </w:r>
      <w:r w:rsidR="008B559E">
        <w:rPr>
          <w:rFonts w:cs="Arial"/>
          <w:b/>
        </w:rPr>
        <w:t>ka schodowa</w:t>
      </w:r>
    </w:p>
    <w:p w:rsidR="003E6C29" w:rsidRDefault="00DD18EB" w:rsidP="00DD18EB">
      <w:pPr>
        <w:spacing w:line="360" w:lineRule="auto"/>
        <w:ind w:right="-1" w:firstLine="708"/>
        <w:jc w:val="both"/>
        <w:rPr>
          <w:rFonts w:cs="Arial"/>
        </w:rPr>
      </w:pPr>
      <w:r w:rsidRPr="004D6F8E">
        <w:rPr>
          <w:rFonts w:cs="Arial"/>
        </w:rPr>
        <w:t>Komuni</w:t>
      </w:r>
      <w:r w:rsidR="004D6F8E" w:rsidRPr="004D6F8E">
        <w:rPr>
          <w:rFonts w:cs="Arial"/>
        </w:rPr>
        <w:t xml:space="preserve">kacje pionową budynku stanowi klatka schodowa usytuowana w centralnej części budynku. </w:t>
      </w:r>
      <w:r w:rsidR="002C66DE">
        <w:rPr>
          <w:rFonts w:cs="Arial"/>
        </w:rPr>
        <w:t xml:space="preserve">Schody zabiegowe, oparte na ścianach, w całości wykonane z drewna. Poręcze schodów na biegach wykonane jako drewniane. Balustrady na spoczniku piętra wykonano jako stalowe o bardzo bogatym detalu. </w:t>
      </w:r>
      <w:r w:rsidR="00CF5318">
        <w:rPr>
          <w:rFonts w:cs="Arial"/>
        </w:rPr>
        <w:t xml:space="preserve">Stopnie schodowe w liczbie 20 sztuk o wym. 16,5x26,5 cm. Centralnie nad schodami usytuowany jest wyłaz na poddasze nieużytkowe.  </w:t>
      </w:r>
    </w:p>
    <w:p w:rsidR="005113EA" w:rsidRPr="004D6F8E" w:rsidRDefault="005113EA" w:rsidP="00DD18EB">
      <w:pPr>
        <w:spacing w:line="360" w:lineRule="auto"/>
        <w:ind w:right="-1" w:firstLine="708"/>
        <w:jc w:val="both"/>
        <w:rPr>
          <w:rFonts w:cs="Arial"/>
          <w:bCs/>
        </w:rPr>
      </w:pPr>
      <w:r>
        <w:rPr>
          <w:rFonts w:cs="Arial"/>
        </w:rPr>
        <w:t xml:space="preserve">Schody do piwnicy wykonane jako betonowe w liczbie 12 sztuk o wym. 23x31cm. Schody prostokątne oparte na ścianach. Szerokość zejścia do piwnicy 90 cm. Ostatni stopień wykonano jako trójkąt o wysokości 12 cm. </w:t>
      </w:r>
    </w:p>
    <w:p w:rsidR="00D00097" w:rsidRPr="00F1325B" w:rsidRDefault="003E6C29" w:rsidP="00D00097">
      <w:pPr>
        <w:spacing w:line="360" w:lineRule="auto"/>
        <w:ind w:right="-1" w:firstLine="708"/>
        <w:jc w:val="both"/>
        <w:rPr>
          <w:rFonts w:cs="Arial"/>
          <w:bCs/>
        </w:rPr>
      </w:pPr>
      <w:r w:rsidRPr="00F1325B">
        <w:rPr>
          <w:rFonts w:cs="Arial"/>
          <w:bCs/>
        </w:rPr>
        <w:t xml:space="preserve"> </w:t>
      </w:r>
    </w:p>
    <w:p w:rsidR="00D00097" w:rsidRPr="00F1325B" w:rsidRDefault="00BC2422" w:rsidP="00DE68E7">
      <w:pPr>
        <w:spacing w:line="360" w:lineRule="auto"/>
        <w:ind w:right="-1"/>
        <w:jc w:val="both"/>
        <w:rPr>
          <w:rFonts w:cs="Arial"/>
          <w:b/>
          <w:bCs/>
        </w:rPr>
      </w:pPr>
      <w:r>
        <w:rPr>
          <w:rFonts w:cs="Arial"/>
          <w:b/>
          <w:bCs/>
        </w:rPr>
        <w:t>Więźba dachowa</w:t>
      </w:r>
    </w:p>
    <w:p w:rsidR="00465C0E" w:rsidRDefault="00E822B4" w:rsidP="00B37479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Arial"/>
        </w:rPr>
      </w:pPr>
      <w:r>
        <w:rPr>
          <w:rFonts w:cs="Arial"/>
        </w:rPr>
        <w:t>Konstrukcję dachu stanowi drewniana więźba krokwiowo-płatwiowa oparta na ścianach stolcowych</w:t>
      </w:r>
      <w:r w:rsidR="00DD5F19">
        <w:rPr>
          <w:rFonts w:cs="Arial"/>
        </w:rPr>
        <w:t xml:space="preserve">, które są jednocześnie ścianami działowymi pomieszczeń, </w:t>
      </w:r>
      <w:r>
        <w:rPr>
          <w:rFonts w:cs="Arial"/>
        </w:rPr>
        <w:t xml:space="preserve">i zewnętrznych ścianach nośnych. Dach wielospadowy z gankami drewnianymi. Dach </w:t>
      </w:r>
      <w:r w:rsidR="00DD5F19">
        <w:rPr>
          <w:rFonts w:cs="Arial"/>
        </w:rPr>
        <w:t xml:space="preserve">kryty blachą gładką ocynkowaną oraz blachą trapezową. </w:t>
      </w:r>
      <w:r>
        <w:rPr>
          <w:rFonts w:cs="Arial"/>
        </w:rPr>
        <w:t xml:space="preserve">Dach nie posiada ocieplenia. Na krokwiach o wym. 15x15 cm wykonane są łaty, do których zamocowano pokrycie z blachy. Odwodnienie z połaci dachu za pomocą rynien i rur spustowych wykonanych </w:t>
      </w:r>
      <w:r>
        <w:rPr>
          <w:rFonts w:cs="Arial"/>
        </w:rPr>
        <w:lastRenderedPageBreak/>
        <w:t xml:space="preserve">z blachy stalowej ocynkowanej. Woda odprowadzana jest na teren wokół budynku. </w:t>
      </w:r>
      <w:r w:rsidR="00DD5F19">
        <w:rPr>
          <w:rFonts w:cs="Arial"/>
        </w:rPr>
        <w:t xml:space="preserve">Murłaty o przekrojach 20x20 cm, 16x16 cm oraz 10x10 cm. Konstrukcja więźby nie posiada jętek, kleszczów ani mieczów. Niektóre krokwie podparte zostały słupkami opartymi na belkach stropowych. </w:t>
      </w:r>
      <w:r w:rsidR="005F49BB">
        <w:rPr>
          <w:rFonts w:cs="Arial"/>
        </w:rPr>
        <w:t xml:space="preserve">Krokwie oparte na murłatach na ścianach zewnętrznych oraz na płatwiach dolnych zlokalizowanymi wewnątrz poddasza. Płatwie oparte na ścianach wewnętrznych i zewnętrznych. Na niektórych płatwiach występują kolejne płatwie stanowiące konstrukcję innej części dachu. Belki kalenicowe wykonane o przekroju 10x10 cm, natomiast belki koszowe o przekrojach 10x10 i 15x15 cm. </w:t>
      </w:r>
      <w:r w:rsidR="00D155FE">
        <w:rPr>
          <w:rFonts w:cs="Arial"/>
        </w:rPr>
        <w:t xml:space="preserve">Płatwie dolne o przekrojach 20x20 i 15x15 cm. Krokwie z płatwiami łączone są na kołki drewniane, gwoździe oraz klamry stalowe. </w:t>
      </w:r>
    </w:p>
    <w:p w:rsidR="00B37479" w:rsidRPr="00B37479" w:rsidRDefault="00B37479" w:rsidP="00B37479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Arial"/>
        </w:rPr>
      </w:pPr>
    </w:p>
    <w:p w:rsidR="00D00097" w:rsidRPr="00A73ED1" w:rsidRDefault="00A73ED1" w:rsidP="00DE68E7">
      <w:pPr>
        <w:autoSpaceDE w:val="0"/>
        <w:autoSpaceDN w:val="0"/>
        <w:adjustRightInd w:val="0"/>
        <w:spacing w:line="360" w:lineRule="auto"/>
        <w:jc w:val="both"/>
        <w:rPr>
          <w:rFonts w:cs="Arial"/>
          <w:b/>
          <w:bCs/>
        </w:rPr>
      </w:pPr>
      <w:r w:rsidRPr="00A73ED1">
        <w:rPr>
          <w:rFonts w:cs="Arial"/>
          <w:b/>
          <w:bCs/>
        </w:rPr>
        <w:t>Kominy</w:t>
      </w:r>
    </w:p>
    <w:p w:rsidR="00A73ED1" w:rsidRDefault="00A73ED1" w:rsidP="00A73ED1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Arial"/>
        </w:rPr>
      </w:pPr>
      <w:r>
        <w:rPr>
          <w:rFonts w:cs="Arial"/>
        </w:rPr>
        <w:t>Kominy w budynku usytuowane w jego centralnej części w ścianach wewnętrznych</w:t>
      </w:r>
      <w:r w:rsidR="00AD0563">
        <w:rPr>
          <w:rFonts w:cs="Arial"/>
        </w:rPr>
        <w:t>. Występują dwa kominy</w:t>
      </w:r>
      <w:r>
        <w:rPr>
          <w:rFonts w:cs="Arial"/>
        </w:rPr>
        <w:t>. Do przewodów podłączone były piece kaflow</w:t>
      </w:r>
      <w:r w:rsidR="00AD0563">
        <w:rPr>
          <w:rFonts w:cs="Arial"/>
        </w:rPr>
        <w:t xml:space="preserve">e, które pozostawiono w budynku. Przewody spalinowe pieców zostały wyłączone z użytku i podłączono do nich piece olejowe. </w:t>
      </w:r>
      <w:r>
        <w:rPr>
          <w:rFonts w:cs="Arial"/>
        </w:rPr>
        <w:t xml:space="preserve">Przewody wentylacyjne grawitacyjne </w:t>
      </w:r>
      <w:r w:rsidR="00BE77AF">
        <w:rPr>
          <w:rFonts w:cs="Arial"/>
        </w:rPr>
        <w:t>o przekroju 15x15 cm. Otwory przewodów wentylacyjnych częściowo zamurowane, a częściowo wykonano otwory w nowych miejscach</w:t>
      </w:r>
      <w:r w:rsidR="00EA1D82">
        <w:rPr>
          <w:rFonts w:cs="Arial"/>
        </w:rPr>
        <w:t>.</w:t>
      </w:r>
      <w:r>
        <w:rPr>
          <w:rFonts w:cs="Arial"/>
        </w:rPr>
        <w:t xml:space="preserve"> Czapy kominowe wyprowadzono ponad połać dachu. Tynki na czapach kominowych są w stanie degradacji.</w:t>
      </w:r>
      <w:r w:rsidR="00832FE1">
        <w:rPr>
          <w:rFonts w:cs="Arial"/>
        </w:rPr>
        <w:t xml:space="preserve"> Na dachu wyprowadzone zostały wywiewki pionów kanalizacyjnych. </w:t>
      </w:r>
    </w:p>
    <w:p w:rsidR="00024B4F" w:rsidRDefault="00024B4F" w:rsidP="00A73ED1">
      <w:pPr>
        <w:autoSpaceDE w:val="0"/>
        <w:autoSpaceDN w:val="0"/>
        <w:adjustRightInd w:val="0"/>
        <w:spacing w:line="360" w:lineRule="auto"/>
        <w:ind w:firstLine="709"/>
        <w:jc w:val="both"/>
        <w:rPr>
          <w:rFonts w:cs="Arial"/>
        </w:rPr>
      </w:pPr>
    </w:p>
    <w:p w:rsidR="00024B4F" w:rsidRPr="00A73ED1" w:rsidRDefault="00024B4F" w:rsidP="00024B4F">
      <w:pPr>
        <w:autoSpaceDE w:val="0"/>
        <w:autoSpaceDN w:val="0"/>
        <w:adjustRightInd w:val="0"/>
        <w:spacing w:line="360" w:lineRule="auto"/>
        <w:jc w:val="both"/>
        <w:rPr>
          <w:rFonts w:cs="Arial"/>
          <w:b/>
          <w:bCs/>
        </w:rPr>
      </w:pPr>
      <w:r>
        <w:rPr>
          <w:rFonts w:cs="Arial"/>
          <w:b/>
          <w:bCs/>
        </w:rPr>
        <w:t xml:space="preserve">Ganki </w:t>
      </w:r>
    </w:p>
    <w:p w:rsidR="002F7643" w:rsidRDefault="00024B4F" w:rsidP="00024B4F">
      <w:pPr>
        <w:autoSpaceDE w:val="0"/>
        <w:autoSpaceDN w:val="0"/>
        <w:adjustRightInd w:val="0"/>
        <w:spacing w:line="360" w:lineRule="auto"/>
        <w:ind w:firstLine="708"/>
        <w:jc w:val="both"/>
        <w:rPr>
          <w:rFonts w:cs="Arial"/>
        </w:rPr>
      </w:pPr>
      <w:r>
        <w:rPr>
          <w:rFonts w:cs="Arial"/>
        </w:rPr>
        <w:t xml:space="preserve">Ganek </w:t>
      </w:r>
      <w:r w:rsidR="00A806D0">
        <w:rPr>
          <w:rFonts w:cs="Arial"/>
        </w:rPr>
        <w:t xml:space="preserve">na elewacji zachodniej </w:t>
      </w:r>
      <w:r w:rsidR="0017022F">
        <w:rPr>
          <w:rFonts w:cs="Arial"/>
        </w:rPr>
        <w:t>wy</w:t>
      </w:r>
      <w:r w:rsidR="009448E1">
        <w:rPr>
          <w:rFonts w:cs="Arial"/>
        </w:rPr>
        <w:t>konany</w:t>
      </w:r>
      <w:r w:rsidR="00A806D0">
        <w:rPr>
          <w:rFonts w:cs="Arial"/>
        </w:rPr>
        <w:t xml:space="preserve"> w całości z drewna </w:t>
      </w:r>
      <w:r w:rsidR="009448E1">
        <w:rPr>
          <w:rFonts w:cs="Arial"/>
        </w:rPr>
        <w:t xml:space="preserve">i </w:t>
      </w:r>
      <w:proofErr w:type="spellStart"/>
      <w:r w:rsidR="009448E1">
        <w:rPr>
          <w:rFonts w:cs="Arial"/>
        </w:rPr>
        <w:t>przekryty</w:t>
      </w:r>
      <w:proofErr w:type="spellEnd"/>
      <w:r w:rsidR="009448E1">
        <w:rPr>
          <w:rFonts w:cs="Arial"/>
        </w:rPr>
        <w:t xml:space="preserve"> blachą gładką. </w:t>
      </w:r>
      <w:r w:rsidR="000A7957">
        <w:rPr>
          <w:rFonts w:cs="Arial"/>
        </w:rPr>
        <w:t xml:space="preserve">Konstrukcję podporową </w:t>
      </w:r>
      <w:r w:rsidR="00B4359F">
        <w:rPr>
          <w:rFonts w:cs="Arial"/>
        </w:rPr>
        <w:t>stanowią słupki drewniane</w:t>
      </w:r>
      <w:r w:rsidR="000A7957">
        <w:rPr>
          <w:rFonts w:cs="Arial"/>
        </w:rPr>
        <w:t xml:space="preserve"> o przekroju 15x15 cm. Na słupkach ułożono belki nośne o podobnym przekroju. Całość</w:t>
      </w:r>
      <w:r w:rsidR="00B4359F">
        <w:rPr>
          <w:rFonts w:cs="Arial"/>
        </w:rPr>
        <w:t xml:space="preserve"> ozdobiona łukami pomiędzy poszczególnymi segmentami i bogato wykończona detalem architektonicznym. </w:t>
      </w:r>
    </w:p>
    <w:p w:rsidR="00B4359F" w:rsidRDefault="00B4359F" w:rsidP="00024B4F">
      <w:pPr>
        <w:autoSpaceDE w:val="0"/>
        <w:autoSpaceDN w:val="0"/>
        <w:adjustRightInd w:val="0"/>
        <w:spacing w:line="360" w:lineRule="auto"/>
        <w:ind w:firstLine="708"/>
        <w:jc w:val="both"/>
        <w:rPr>
          <w:rFonts w:cs="Arial"/>
        </w:rPr>
      </w:pPr>
      <w:r>
        <w:rPr>
          <w:rFonts w:cs="Arial"/>
        </w:rPr>
        <w:t xml:space="preserve">Ganek na elewacji wschodniej w całości wykonany jako drewniany, zwieńczony dachem dwuspadowym, pokrytym blachą trapezową. Poszczególne </w:t>
      </w:r>
      <w:r w:rsidR="004F0C0D">
        <w:rPr>
          <w:rFonts w:cs="Arial"/>
        </w:rPr>
        <w:t>segmenty</w:t>
      </w:r>
      <w:r>
        <w:rPr>
          <w:rFonts w:cs="Arial"/>
        </w:rPr>
        <w:t xml:space="preserve"> </w:t>
      </w:r>
      <w:r w:rsidR="004F0C0D">
        <w:rPr>
          <w:rFonts w:cs="Arial"/>
        </w:rPr>
        <w:t>ozdobione ł</w:t>
      </w:r>
      <w:r>
        <w:rPr>
          <w:rFonts w:cs="Arial"/>
        </w:rPr>
        <w:t xml:space="preserve">ukami z bogatym detalem architektonicznym. Na wysokości piętra ganek pełni </w:t>
      </w:r>
      <w:r w:rsidR="004F0C0D">
        <w:rPr>
          <w:rFonts w:cs="Arial"/>
        </w:rPr>
        <w:t xml:space="preserve">rolę zadaszonego tarasu. Konstrukcja nośna wykonana z drewnianych słupów o przekroju 20x20 cm oraz opartych na nich drewnianych belek o takim samym przekroju. </w:t>
      </w:r>
    </w:p>
    <w:p w:rsidR="00D00097" w:rsidRDefault="00D00097" w:rsidP="00DB4F3A">
      <w:pPr>
        <w:spacing w:line="360" w:lineRule="auto"/>
        <w:ind w:right="-1"/>
        <w:jc w:val="both"/>
        <w:rPr>
          <w:rFonts w:cs="Arial"/>
          <w:b/>
          <w:bCs/>
          <w:color w:val="FF0000"/>
        </w:rPr>
      </w:pPr>
    </w:p>
    <w:p w:rsidR="00D00097" w:rsidRPr="00D5657C" w:rsidRDefault="00D00097" w:rsidP="00D5657C">
      <w:pPr>
        <w:spacing w:line="360" w:lineRule="auto"/>
        <w:ind w:right="-1"/>
        <w:jc w:val="both"/>
        <w:rPr>
          <w:rFonts w:cs="Arial"/>
          <w:b/>
          <w:u w:val="single"/>
        </w:rPr>
      </w:pPr>
      <w:r w:rsidRPr="00C04640">
        <w:rPr>
          <w:rFonts w:cs="Arial"/>
          <w:b/>
          <w:u w:val="single"/>
        </w:rPr>
        <w:lastRenderedPageBreak/>
        <w:t>Elementy wykończeniowe</w:t>
      </w:r>
    </w:p>
    <w:p w:rsidR="00D00097" w:rsidRPr="00A63135" w:rsidRDefault="00D00097" w:rsidP="006D27BA">
      <w:pPr>
        <w:spacing w:line="360" w:lineRule="auto"/>
        <w:jc w:val="both"/>
        <w:rPr>
          <w:rFonts w:cs="Arial"/>
          <w:b/>
        </w:rPr>
      </w:pPr>
      <w:r w:rsidRPr="00A63135">
        <w:rPr>
          <w:rFonts w:cs="Arial"/>
          <w:b/>
        </w:rPr>
        <w:t>Tynki</w:t>
      </w:r>
      <w:r w:rsidR="00EC20B2">
        <w:rPr>
          <w:rFonts w:cs="Arial"/>
          <w:b/>
        </w:rPr>
        <w:t xml:space="preserve"> zewnętrzne</w:t>
      </w:r>
    </w:p>
    <w:p w:rsidR="00D00097" w:rsidRDefault="00D00097" w:rsidP="00A63135">
      <w:pPr>
        <w:spacing w:line="360" w:lineRule="auto"/>
        <w:ind w:firstLine="708"/>
        <w:jc w:val="both"/>
        <w:rPr>
          <w:rFonts w:cs="Arial"/>
          <w:bCs/>
        </w:rPr>
      </w:pPr>
      <w:r w:rsidRPr="00A63135">
        <w:rPr>
          <w:rFonts w:cs="Arial"/>
          <w:bCs/>
        </w:rPr>
        <w:t xml:space="preserve">Ściany </w:t>
      </w:r>
      <w:r w:rsidR="00586AC1" w:rsidRPr="00A63135">
        <w:rPr>
          <w:rFonts w:cs="Arial"/>
          <w:bCs/>
        </w:rPr>
        <w:t xml:space="preserve">z zewnątrz budynku </w:t>
      </w:r>
      <w:r w:rsidR="007511D2" w:rsidRPr="00A63135">
        <w:rPr>
          <w:rFonts w:cs="Arial"/>
          <w:bCs/>
        </w:rPr>
        <w:t>wykończone tynkiem cementowo-</w:t>
      </w:r>
      <w:r w:rsidR="00B37479" w:rsidRPr="00A63135">
        <w:rPr>
          <w:rFonts w:cs="Arial"/>
          <w:bCs/>
        </w:rPr>
        <w:t>wapiennym typu „baranek”</w:t>
      </w:r>
      <w:r w:rsidR="007511D2" w:rsidRPr="00A63135">
        <w:rPr>
          <w:rFonts w:cs="Arial"/>
          <w:bCs/>
        </w:rPr>
        <w:t>. Pod tynkiem widoczne ślady oryginalnego tynku wapiennego. Na elewacji widoczny bogaty detal architektoniczny</w:t>
      </w:r>
      <w:r w:rsidR="007F2D2E" w:rsidRPr="00A63135">
        <w:rPr>
          <w:rFonts w:cs="Arial"/>
          <w:bCs/>
        </w:rPr>
        <w:t xml:space="preserve"> wykonany z ciasta wapiennego.</w:t>
      </w:r>
      <w:r w:rsidR="00A63135" w:rsidRPr="00A63135">
        <w:rPr>
          <w:rFonts w:cs="Arial"/>
          <w:bCs/>
        </w:rPr>
        <w:t xml:space="preserve"> Wokół budynku przebiega gzyms wykonany z cegły oraz wykończony  tynkiem wapiennym. </w:t>
      </w:r>
    </w:p>
    <w:p w:rsidR="00A63135" w:rsidRPr="00A63135" w:rsidRDefault="00A63135" w:rsidP="00A63135">
      <w:pPr>
        <w:spacing w:line="360" w:lineRule="auto"/>
        <w:ind w:firstLine="708"/>
        <w:jc w:val="both"/>
        <w:rPr>
          <w:rFonts w:cs="Arial"/>
          <w:bCs/>
        </w:rPr>
      </w:pPr>
    </w:p>
    <w:p w:rsidR="00D00097" w:rsidRPr="00C04640" w:rsidRDefault="00D00097" w:rsidP="006034C0">
      <w:pPr>
        <w:spacing w:line="360" w:lineRule="auto"/>
        <w:jc w:val="both"/>
        <w:rPr>
          <w:rFonts w:cs="Arial"/>
          <w:b/>
          <w:bCs/>
        </w:rPr>
      </w:pPr>
      <w:r w:rsidRPr="00C04640">
        <w:rPr>
          <w:rFonts w:cs="Arial"/>
          <w:b/>
          <w:bCs/>
        </w:rPr>
        <w:t>Podłogi i posadzki</w:t>
      </w:r>
    </w:p>
    <w:p w:rsidR="005477EA" w:rsidRPr="00E43E1B" w:rsidRDefault="003D59AF" w:rsidP="00677749">
      <w:pPr>
        <w:autoSpaceDE w:val="0"/>
        <w:autoSpaceDN w:val="0"/>
        <w:adjustRightInd w:val="0"/>
        <w:spacing w:after="240" w:line="360" w:lineRule="auto"/>
        <w:ind w:firstLine="708"/>
        <w:jc w:val="both"/>
        <w:rPr>
          <w:rFonts w:cs="Arial"/>
        </w:rPr>
      </w:pPr>
      <w:r>
        <w:rPr>
          <w:rFonts w:cs="Arial"/>
        </w:rPr>
        <w:t xml:space="preserve">Posadzki i podłogi wewnątrz budynku wykończone za pomocą różnego rodzaju materiałów. Na poziomie piwnic występuje posadzka betonowa bez wykończenia. W części podpiwniczonej parteru podłoga występuje na stropie łukowym. Podłoga częściowo wykonana z desek drewnianych gr. 38÷40 mm układanych na legarach o przekroju 10x10 cm, a częściowo z pyłek ceramicznych na zaprawie klejowej. W części niepodpiwniczonej parteru podłogi również częściowo wykonane z desek drewnianych gr.  38÷40 mm układanych na legarach o przekroju 10x10 cm, a częściowo z płytek ceramicznych. Pod legarami wykonano </w:t>
      </w:r>
      <w:r w:rsidR="00677749">
        <w:rPr>
          <w:rFonts w:cs="Arial"/>
        </w:rPr>
        <w:t>strop odcinkowy Kleina, oparty na ścianach. Pod stropem znajduje się pustka powietrzna, a następnie zagęszczony grunt</w:t>
      </w:r>
      <w:r>
        <w:rPr>
          <w:rFonts w:cs="Arial"/>
        </w:rPr>
        <w:t xml:space="preserve">. Podłogi nie zachowały oryginalnej substancji budynku. Wszystkie zostały wymienione w trakcie przeprowadzania kolejnych remontów. Podłogi wykonane na piętrze opisano przy opisie stropów. Schody wewnętrzne budynku w całości wykonane z drewna, z drewnianymi policzkami opartymi na stropie.  </w:t>
      </w:r>
    </w:p>
    <w:p w:rsidR="00D00097" w:rsidRPr="00EC20B2" w:rsidRDefault="00EC20B2" w:rsidP="004F0D6A">
      <w:pPr>
        <w:spacing w:line="360" w:lineRule="auto"/>
        <w:jc w:val="both"/>
        <w:rPr>
          <w:rFonts w:cs="Arial"/>
          <w:b/>
        </w:rPr>
      </w:pPr>
      <w:r w:rsidRPr="00EC20B2">
        <w:rPr>
          <w:rFonts w:cs="Arial"/>
          <w:b/>
        </w:rPr>
        <w:t>Tynki wewnętrzne i s</w:t>
      </w:r>
      <w:r w:rsidR="00D00097" w:rsidRPr="00EC20B2">
        <w:rPr>
          <w:rFonts w:cs="Arial"/>
          <w:b/>
        </w:rPr>
        <w:t xml:space="preserve">ufity </w:t>
      </w:r>
    </w:p>
    <w:p w:rsidR="00D00097" w:rsidRDefault="00BC3E56" w:rsidP="00D00097">
      <w:pPr>
        <w:spacing w:line="360" w:lineRule="auto"/>
        <w:ind w:firstLine="708"/>
        <w:jc w:val="both"/>
        <w:rPr>
          <w:rFonts w:cs="Arial"/>
          <w:bCs/>
        </w:rPr>
      </w:pPr>
      <w:r w:rsidRPr="00EC20B2">
        <w:rPr>
          <w:rFonts w:cs="Arial"/>
          <w:bCs/>
        </w:rPr>
        <w:t xml:space="preserve">Na </w:t>
      </w:r>
      <w:r w:rsidR="00EC20B2">
        <w:rPr>
          <w:rFonts w:cs="Arial"/>
          <w:bCs/>
        </w:rPr>
        <w:t>korytarzach oraz wewnątrz pomieszczeń tynki wyko</w:t>
      </w:r>
      <w:r w:rsidR="00BC205C">
        <w:rPr>
          <w:rFonts w:cs="Arial"/>
          <w:bCs/>
        </w:rPr>
        <w:t xml:space="preserve">nano jako cementowo-wapienne oraz wapienne. W pomieszczeniach łazienki występują obudowy z płyt g-k oraz okładziny z płytek ceramicznych. W pomieszczeniu 8 oraz 9 również występują okładziny z płytek ceramicznych. </w:t>
      </w:r>
    </w:p>
    <w:p w:rsidR="00D00097" w:rsidRPr="00677749" w:rsidRDefault="001B51DA" w:rsidP="00677749">
      <w:pPr>
        <w:spacing w:line="360" w:lineRule="auto"/>
        <w:ind w:firstLine="708"/>
        <w:jc w:val="both"/>
        <w:rPr>
          <w:rFonts w:cs="Arial"/>
          <w:bCs/>
        </w:rPr>
      </w:pPr>
      <w:r>
        <w:rPr>
          <w:rFonts w:cs="Arial"/>
          <w:bCs/>
        </w:rPr>
        <w:t xml:space="preserve">Wykończenie sufitów wykonano z tynku wapiennego na trzcinie oraz wykończono powłokami malarskimi. </w:t>
      </w:r>
      <w:bookmarkStart w:id="4" w:name="_GoBack"/>
      <w:bookmarkEnd w:id="4"/>
    </w:p>
    <w:p w:rsidR="00D00097" w:rsidRPr="00C04640" w:rsidRDefault="00D00097" w:rsidP="004F0D6A">
      <w:pPr>
        <w:spacing w:line="360" w:lineRule="auto"/>
        <w:ind w:right="-1"/>
        <w:jc w:val="both"/>
        <w:rPr>
          <w:rFonts w:cs="Arial"/>
          <w:b/>
        </w:rPr>
      </w:pPr>
      <w:r w:rsidRPr="00C04640">
        <w:rPr>
          <w:rFonts w:cs="Arial"/>
          <w:b/>
        </w:rPr>
        <w:t>Stolarka okienna</w:t>
      </w:r>
    </w:p>
    <w:p w:rsidR="003D59AF" w:rsidRDefault="003D59AF" w:rsidP="003D59AF">
      <w:pPr>
        <w:spacing w:line="360" w:lineRule="auto"/>
        <w:ind w:firstLine="709"/>
        <w:jc w:val="both"/>
        <w:rPr>
          <w:rFonts w:cs="Arial"/>
          <w:color w:val="FF0000"/>
        </w:rPr>
      </w:pPr>
      <w:r>
        <w:rPr>
          <w:rFonts w:cs="Arial"/>
        </w:rPr>
        <w:t xml:space="preserve">Stolarka okienna wykonana jako drewniana. W całym budynku zastosowano okna </w:t>
      </w:r>
      <w:proofErr w:type="spellStart"/>
      <w:r>
        <w:rPr>
          <w:rFonts w:cs="Arial"/>
        </w:rPr>
        <w:t>półskrzynkowe</w:t>
      </w:r>
      <w:proofErr w:type="spellEnd"/>
      <w:r>
        <w:rPr>
          <w:rFonts w:cs="Arial"/>
        </w:rPr>
        <w:t xml:space="preserve"> dwudzielne. Okna posiadają obudowy drewniane całych ościeży z wewnętrznymi okiennicami i zdobionym detalem architektonicznym. Wszystkie okna w kolorze białym. Zaobserwowano, że ramy okienne zostały zdeformowane w wyniku </w:t>
      </w:r>
      <w:r>
        <w:rPr>
          <w:rFonts w:cs="Arial"/>
        </w:rPr>
        <w:lastRenderedPageBreak/>
        <w:t xml:space="preserve">działania czynników atmosferycznych i niektóre z nich nie otwierają się. Stolarka posiada łuszczącą się powłokę malarską. Niektóre okiennice zostały uszkodzone mechanicznie i są niekompletne.  </w:t>
      </w:r>
    </w:p>
    <w:p w:rsidR="00D00097" w:rsidRPr="00D60AAC" w:rsidRDefault="00D00097" w:rsidP="004F0D6A">
      <w:pPr>
        <w:spacing w:line="360" w:lineRule="auto"/>
        <w:ind w:right="-1"/>
        <w:jc w:val="both"/>
        <w:rPr>
          <w:rFonts w:cs="Arial"/>
          <w:color w:val="FF0000"/>
          <w:sz w:val="20"/>
          <w:szCs w:val="20"/>
        </w:rPr>
      </w:pPr>
    </w:p>
    <w:p w:rsidR="00D00097" w:rsidRPr="00AD7DBE" w:rsidRDefault="003D59AF" w:rsidP="004F0D6A">
      <w:pPr>
        <w:spacing w:line="360" w:lineRule="auto"/>
        <w:ind w:right="-1"/>
        <w:jc w:val="both"/>
        <w:rPr>
          <w:rFonts w:cs="Arial"/>
          <w:b/>
        </w:rPr>
      </w:pPr>
      <w:r>
        <w:rPr>
          <w:rFonts w:cs="Arial"/>
          <w:b/>
        </w:rPr>
        <w:t>Stolarka drzwiowa</w:t>
      </w:r>
    </w:p>
    <w:p w:rsidR="003D59AF" w:rsidRDefault="003D59AF" w:rsidP="003D59AF">
      <w:pPr>
        <w:spacing w:line="360" w:lineRule="auto"/>
        <w:ind w:firstLine="709"/>
        <w:jc w:val="both"/>
        <w:rPr>
          <w:rFonts w:cs="Arial"/>
        </w:rPr>
      </w:pPr>
      <w:r>
        <w:rPr>
          <w:rFonts w:cs="Arial"/>
        </w:rPr>
        <w:t>Stolarka drzwiowa wewnętrzna jak i zewnętrzna budynku została wykonana jako drewniana. Drzwi drewniane wykazują oznaki znacznego wyeksploatowania. Zaobserwowano ubytki w drewnie</w:t>
      </w:r>
      <w:r w:rsidR="006A3DDA">
        <w:rPr>
          <w:rFonts w:cs="Arial"/>
        </w:rPr>
        <w:t xml:space="preserve"> oraz zużyte powłoki malarskie. Drzwi w większości zachowane w oryginale. Niektóre drzwi zostały wymienione na nowe. </w:t>
      </w:r>
    </w:p>
    <w:p w:rsidR="00D00097" w:rsidRPr="00D60AAC" w:rsidRDefault="00D00097" w:rsidP="00AD6C6E">
      <w:pPr>
        <w:spacing w:line="360" w:lineRule="auto"/>
        <w:ind w:right="-1"/>
        <w:jc w:val="both"/>
        <w:rPr>
          <w:rFonts w:cs="Arial"/>
          <w:b/>
          <w:color w:val="FF0000"/>
          <w:sz w:val="20"/>
          <w:szCs w:val="20"/>
          <w:u w:val="single"/>
        </w:rPr>
      </w:pPr>
    </w:p>
    <w:p w:rsidR="00D00097" w:rsidRPr="00512768" w:rsidRDefault="00D00097" w:rsidP="00AD6C6E">
      <w:pPr>
        <w:spacing w:line="360" w:lineRule="auto"/>
        <w:ind w:right="-1"/>
        <w:jc w:val="both"/>
        <w:rPr>
          <w:rFonts w:cs="Arial"/>
          <w:b/>
          <w:u w:val="single"/>
        </w:rPr>
      </w:pPr>
      <w:r w:rsidRPr="00512768">
        <w:rPr>
          <w:rFonts w:cs="Arial"/>
          <w:b/>
          <w:u w:val="single"/>
        </w:rPr>
        <w:t>Instalacje</w:t>
      </w:r>
    </w:p>
    <w:p w:rsidR="00AD6C6E" w:rsidRPr="00512768" w:rsidRDefault="00AD6C6E" w:rsidP="00512768">
      <w:pPr>
        <w:spacing w:line="360" w:lineRule="auto"/>
        <w:ind w:firstLine="708"/>
        <w:jc w:val="both"/>
        <w:rPr>
          <w:rFonts w:cs="Arial"/>
        </w:rPr>
      </w:pPr>
      <w:r w:rsidRPr="006C618C">
        <w:rPr>
          <w:rFonts w:cs="Arial"/>
        </w:rPr>
        <w:t xml:space="preserve">Instalacja wodna częściowo z rur stalowych, a częściowo z miedzianych. Grzejniki wymienione na nowe, płytowe. Instalacja centralnego ogrzewania wymieniona na nową. Budynek zasilany w ciepłą wodę poprzez piec na paliwo ciekłe olejowe. Instalacja kanalizacji z rur PVC. Instalacja eklektyczna częściowo wymieniona na nową z przewodów miedzianych posiadająca zabezpieczenia w postaci tablic modułowych z bezpiecznikami automatycznymi. Instalacja odgromowa wykonana w postaci zwodów poziomych poprowadzonych po dachu oraz pionowych poprowadzonych po elewacji do uziomów. </w:t>
      </w:r>
    </w:p>
    <w:p w:rsidR="00D00097" w:rsidRPr="00512768" w:rsidRDefault="00D00097" w:rsidP="00AD6C6E">
      <w:pPr>
        <w:tabs>
          <w:tab w:val="left" w:pos="540"/>
        </w:tabs>
        <w:spacing w:line="360" w:lineRule="auto"/>
        <w:jc w:val="both"/>
        <w:rPr>
          <w:rFonts w:cs="Arial"/>
        </w:rPr>
      </w:pPr>
      <w:r w:rsidRPr="00512768">
        <w:rPr>
          <w:rFonts w:cs="Arial"/>
        </w:rPr>
        <w:tab/>
        <w:t>– zimna woda z wodociągu z sieci miejskiej;</w:t>
      </w:r>
    </w:p>
    <w:p w:rsidR="00D00097" w:rsidRPr="00512768" w:rsidRDefault="00D00097" w:rsidP="00D00097">
      <w:pPr>
        <w:tabs>
          <w:tab w:val="left" w:pos="540"/>
        </w:tabs>
        <w:spacing w:line="360" w:lineRule="auto"/>
        <w:jc w:val="both"/>
        <w:rPr>
          <w:rFonts w:cs="Arial"/>
        </w:rPr>
      </w:pPr>
      <w:r w:rsidRPr="00512768">
        <w:rPr>
          <w:rFonts w:cs="Arial"/>
        </w:rPr>
        <w:tab/>
        <w:t xml:space="preserve">– ogrzewanie pomieszczeń – centralne ogrzewanie </w:t>
      </w:r>
      <w:r w:rsidR="00512768" w:rsidRPr="00512768">
        <w:rPr>
          <w:rFonts w:cs="Arial"/>
        </w:rPr>
        <w:t>olejowe</w:t>
      </w:r>
    </w:p>
    <w:p w:rsidR="00D00097" w:rsidRPr="00512768" w:rsidRDefault="00D00097" w:rsidP="00D00097">
      <w:pPr>
        <w:tabs>
          <w:tab w:val="left" w:pos="540"/>
        </w:tabs>
        <w:spacing w:line="360" w:lineRule="auto"/>
        <w:ind w:left="180" w:hanging="180"/>
        <w:jc w:val="both"/>
        <w:rPr>
          <w:rFonts w:cs="Arial"/>
        </w:rPr>
      </w:pPr>
      <w:r w:rsidRPr="00512768">
        <w:rPr>
          <w:rFonts w:cs="Arial"/>
        </w:rPr>
        <w:tab/>
      </w:r>
      <w:r w:rsidRPr="00512768">
        <w:rPr>
          <w:rFonts w:cs="Arial"/>
        </w:rPr>
        <w:tab/>
        <w:t>– energia elektryczna – z sieci miejskiej;</w:t>
      </w:r>
    </w:p>
    <w:p w:rsidR="00D00097" w:rsidRPr="00512768" w:rsidRDefault="00D00097" w:rsidP="00EA6F50">
      <w:pPr>
        <w:tabs>
          <w:tab w:val="left" w:pos="540"/>
        </w:tabs>
        <w:spacing w:line="360" w:lineRule="auto"/>
        <w:ind w:left="180" w:hanging="180"/>
        <w:jc w:val="both"/>
        <w:rPr>
          <w:rFonts w:cs="Arial"/>
        </w:rPr>
      </w:pPr>
      <w:r w:rsidRPr="00512768">
        <w:rPr>
          <w:rFonts w:cs="Arial"/>
        </w:rPr>
        <w:tab/>
      </w:r>
      <w:r w:rsidRPr="00512768">
        <w:rPr>
          <w:rFonts w:cs="Arial"/>
        </w:rPr>
        <w:tab/>
        <w:t>– kanalizacja- miejska;</w:t>
      </w:r>
    </w:p>
    <w:p w:rsidR="00D00097" w:rsidRPr="00D60AAC" w:rsidRDefault="00D00097" w:rsidP="00D00097">
      <w:pPr>
        <w:pStyle w:val="Tekstpodstawowy"/>
        <w:spacing w:line="360" w:lineRule="auto"/>
        <w:jc w:val="both"/>
        <w:rPr>
          <w:rFonts w:ascii="Arial" w:hAnsi="Arial" w:cs="Arial"/>
          <w:color w:val="FF0000"/>
          <w:sz w:val="16"/>
          <w:szCs w:val="16"/>
          <w:u w:val="single"/>
        </w:rPr>
      </w:pPr>
    </w:p>
    <w:p w:rsidR="00D00097" w:rsidRPr="00AD7DBE" w:rsidRDefault="00D00097" w:rsidP="00D00097">
      <w:pPr>
        <w:pStyle w:val="Tekstpodstawowy"/>
        <w:spacing w:line="360" w:lineRule="auto"/>
        <w:jc w:val="both"/>
        <w:rPr>
          <w:rFonts w:ascii="Arial" w:hAnsi="Arial" w:cs="Arial"/>
          <w:sz w:val="24"/>
          <w:u w:val="single"/>
        </w:rPr>
      </w:pPr>
      <w:r w:rsidRPr="00AD7DBE">
        <w:rPr>
          <w:rFonts w:ascii="Arial" w:hAnsi="Arial" w:cs="Arial"/>
          <w:sz w:val="24"/>
          <w:u w:val="single"/>
        </w:rPr>
        <w:t xml:space="preserve">Pomiary budynku wykonano zgodnie z normą PN-ISO 9836. </w:t>
      </w:r>
    </w:p>
    <w:p w:rsidR="0002201E" w:rsidRDefault="0002201E" w:rsidP="00D00097">
      <w:pPr>
        <w:pStyle w:val="Tekstpodstawowy"/>
        <w:spacing w:line="360" w:lineRule="auto"/>
        <w:jc w:val="both"/>
        <w:rPr>
          <w:rFonts w:ascii="Arial" w:hAnsi="Arial" w:cs="Arial"/>
          <w:b/>
          <w:bCs/>
          <w:sz w:val="24"/>
          <w:u w:val="single"/>
        </w:rPr>
      </w:pPr>
    </w:p>
    <w:p w:rsidR="00D00097" w:rsidRPr="00421663" w:rsidRDefault="00D00097" w:rsidP="00D00097">
      <w:pPr>
        <w:pStyle w:val="Tekstpodstawowy"/>
        <w:spacing w:line="360" w:lineRule="auto"/>
        <w:jc w:val="both"/>
        <w:rPr>
          <w:rFonts w:ascii="Arial" w:hAnsi="Arial" w:cs="Arial"/>
          <w:b/>
          <w:bCs/>
          <w:sz w:val="24"/>
          <w:u w:val="single"/>
        </w:rPr>
      </w:pPr>
      <w:r w:rsidRPr="00421663">
        <w:rPr>
          <w:rFonts w:ascii="Arial" w:hAnsi="Arial" w:cs="Arial"/>
          <w:b/>
          <w:bCs/>
          <w:sz w:val="24"/>
          <w:u w:val="single"/>
        </w:rPr>
        <w:t xml:space="preserve">ZESTAWIENIE POWIERZCHNI </w:t>
      </w:r>
    </w:p>
    <w:tbl>
      <w:tblPr>
        <w:tblW w:w="90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1"/>
        <w:gridCol w:w="3173"/>
        <w:gridCol w:w="3396"/>
        <w:gridCol w:w="1800"/>
      </w:tblGrid>
      <w:tr w:rsidR="00F111E0" w:rsidTr="00F111E0">
        <w:trPr>
          <w:trHeight w:val="567"/>
        </w:trPr>
        <w:tc>
          <w:tcPr>
            <w:tcW w:w="701" w:type="dxa"/>
            <w:shd w:val="clear" w:color="auto" w:fill="BFBFBF"/>
            <w:vAlign w:val="center"/>
          </w:tcPr>
          <w:p w:rsidR="00F111E0" w:rsidRPr="004D5F03" w:rsidRDefault="00F111E0" w:rsidP="004D5F03">
            <w:pPr>
              <w:spacing w:line="276" w:lineRule="auto"/>
              <w:jc w:val="center"/>
              <w:rPr>
                <w:rFonts w:cs="Arial"/>
                <w:b/>
                <w:szCs w:val="28"/>
              </w:rPr>
            </w:pPr>
            <w:r w:rsidRPr="004D5F03">
              <w:rPr>
                <w:rFonts w:cs="Arial"/>
                <w:b/>
                <w:szCs w:val="28"/>
              </w:rPr>
              <w:t>Lp.</w:t>
            </w:r>
          </w:p>
        </w:tc>
        <w:tc>
          <w:tcPr>
            <w:tcW w:w="3173" w:type="dxa"/>
            <w:shd w:val="clear" w:color="auto" w:fill="BFBFBF"/>
            <w:vAlign w:val="center"/>
          </w:tcPr>
          <w:p w:rsidR="00F111E0" w:rsidRPr="004D5F03" w:rsidRDefault="00F111E0" w:rsidP="004D5F03">
            <w:pPr>
              <w:spacing w:line="276" w:lineRule="auto"/>
              <w:jc w:val="center"/>
              <w:rPr>
                <w:rFonts w:cs="Arial"/>
                <w:b/>
                <w:szCs w:val="28"/>
              </w:rPr>
            </w:pPr>
            <w:r w:rsidRPr="004D5F03">
              <w:rPr>
                <w:rFonts w:cs="Arial"/>
                <w:b/>
                <w:szCs w:val="28"/>
              </w:rPr>
              <w:t>Nazwa pomieszczenia</w:t>
            </w:r>
          </w:p>
        </w:tc>
        <w:tc>
          <w:tcPr>
            <w:tcW w:w="3396" w:type="dxa"/>
            <w:shd w:val="clear" w:color="auto" w:fill="BFBFBF"/>
            <w:vAlign w:val="center"/>
          </w:tcPr>
          <w:p w:rsidR="00F111E0" w:rsidRPr="004D5F03" w:rsidRDefault="00F111E0" w:rsidP="004D5F03">
            <w:pPr>
              <w:spacing w:line="276" w:lineRule="auto"/>
              <w:jc w:val="center"/>
              <w:rPr>
                <w:rFonts w:cs="Arial"/>
                <w:b/>
                <w:szCs w:val="28"/>
              </w:rPr>
            </w:pPr>
            <w:r w:rsidRPr="004D5F03">
              <w:rPr>
                <w:rFonts w:cs="Arial"/>
                <w:b/>
                <w:szCs w:val="28"/>
              </w:rPr>
              <w:t>Warstwa podłogowa</w:t>
            </w:r>
          </w:p>
        </w:tc>
        <w:tc>
          <w:tcPr>
            <w:tcW w:w="1800" w:type="dxa"/>
            <w:shd w:val="clear" w:color="auto" w:fill="BFBFBF"/>
            <w:vAlign w:val="center"/>
          </w:tcPr>
          <w:p w:rsidR="00F111E0" w:rsidRPr="004D5F03" w:rsidRDefault="00F111E0" w:rsidP="004D5F03">
            <w:pPr>
              <w:spacing w:line="276" w:lineRule="auto"/>
              <w:jc w:val="center"/>
              <w:rPr>
                <w:rFonts w:cs="Arial"/>
                <w:b/>
                <w:szCs w:val="28"/>
              </w:rPr>
            </w:pPr>
            <w:r w:rsidRPr="004D5F03">
              <w:rPr>
                <w:rFonts w:cs="Arial"/>
                <w:b/>
                <w:szCs w:val="28"/>
              </w:rPr>
              <w:t>Powierzchnia [m</w:t>
            </w:r>
            <w:r w:rsidRPr="004D5F03">
              <w:rPr>
                <w:rFonts w:cs="Arial"/>
                <w:b/>
                <w:szCs w:val="28"/>
                <w:vertAlign w:val="superscript"/>
              </w:rPr>
              <w:t>2</w:t>
            </w:r>
            <w:r w:rsidRPr="004D5F03">
              <w:rPr>
                <w:rFonts w:cs="Arial"/>
                <w:b/>
                <w:szCs w:val="28"/>
              </w:rPr>
              <w:t>]</w:t>
            </w:r>
          </w:p>
        </w:tc>
      </w:tr>
      <w:tr w:rsidR="00CD6E7A" w:rsidTr="004D5F03">
        <w:trPr>
          <w:trHeight w:val="454"/>
        </w:trPr>
        <w:tc>
          <w:tcPr>
            <w:tcW w:w="9070" w:type="dxa"/>
            <w:gridSpan w:val="4"/>
            <w:shd w:val="clear" w:color="auto" w:fill="D5DCE4"/>
            <w:vAlign w:val="center"/>
          </w:tcPr>
          <w:p w:rsidR="00CD6E7A" w:rsidRPr="004D5F03" w:rsidRDefault="00F111E0" w:rsidP="004D5F03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PIWNICA</w:t>
            </w:r>
          </w:p>
        </w:tc>
      </w:tr>
      <w:tr w:rsidR="00F111E0" w:rsidTr="00F111E0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F111E0" w:rsidRPr="004D5F03" w:rsidRDefault="00F111E0" w:rsidP="004D5F03">
            <w:pPr>
              <w:jc w:val="center"/>
              <w:rPr>
                <w:rFonts w:cs="Arial"/>
                <w:b/>
                <w:szCs w:val="28"/>
              </w:rPr>
            </w:pPr>
            <w:r w:rsidRPr="004D5F03">
              <w:rPr>
                <w:rFonts w:cs="Arial"/>
                <w:b/>
                <w:szCs w:val="28"/>
              </w:rPr>
              <w:t>1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F111E0" w:rsidRPr="004D5F03" w:rsidRDefault="00F111E0" w:rsidP="004D5F03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schody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F111E0" w:rsidRPr="004D5F03" w:rsidRDefault="00BB6BAD" w:rsidP="004D5F03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posadzka betonowa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111E0" w:rsidRPr="004D5F03" w:rsidRDefault="00BB6BAD" w:rsidP="004D5F03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4,57</w:t>
            </w:r>
          </w:p>
        </w:tc>
      </w:tr>
      <w:tr w:rsidR="00F111E0" w:rsidTr="00F111E0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F111E0" w:rsidRPr="004D5F03" w:rsidRDefault="00F111E0" w:rsidP="004D5F03">
            <w:pPr>
              <w:jc w:val="center"/>
              <w:rPr>
                <w:rFonts w:cs="Arial"/>
                <w:b/>
                <w:szCs w:val="28"/>
              </w:rPr>
            </w:pPr>
            <w:r w:rsidRPr="004D5F03">
              <w:rPr>
                <w:rFonts w:cs="Arial"/>
                <w:b/>
                <w:szCs w:val="28"/>
              </w:rPr>
              <w:t>2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F111E0" w:rsidRPr="004D5F03" w:rsidRDefault="00F111E0" w:rsidP="004D5F03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pom. gospodarcze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F111E0" w:rsidRPr="004D5F03" w:rsidRDefault="00BB6BAD" w:rsidP="004D5F03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posadzka betonowa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111E0" w:rsidRPr="004D5F03" w:rsidRDefault="00BB6BAD" w:rsidP="004D5F03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13,55</w:t>
            </w:r>
          </w:p>
        </w:tc>
      </w:tr>
      <w:tr w:rsidR="00F111E0" w:rsidTr="00F111E0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F111E0" w:rsidRPr="004D5F03" w:rsidRDefault="00F111E0" w:rsidP="00F111E0">
            <w:pPr>
              <w:jc w:val="center"/>
              <w:rPr>
                <w:rFonts w:cs="Arial"/>
                <w:b/>
                <w:szCs w:val="28"/>
              </w:rPr>
            </w:pPr>
            <w:r w:rsidRPr="004D5F03">
              <w:rPr>
                <w:rFonts w:cs="Arial"/>
                <w:b/>
                <w:szCs w:val="28"/>
              </w:rPr>
              <w:t>3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F111E0" w:rsidRPr="004D5F03" w:rsidRDefault="00F111E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pom. gospodarcze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F111E0" w:rsidRPr="004D5F03" w:rsidRDefault="00BB6BAD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posadzka betonowa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111E0" w:rsidRPr="004D5F03" w:rsidRDefault="00BB6BAD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14,23</w:t>
            </w:r>
          </w:p>
        </w:tc>
      </w:tr>
      <w:tr w:rsidR="00F111E0" w:rsidTr="00F111E0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F111E0" w:rsidRPr="004D5F03" w:rsidRDefault="00F111E0" w:rsidP="00F111E0">
            <w:pPr>
              <w:jc w:val="center"/>
              <w:rPr>
                <w:rFonts w:cs="Arial"/>
                <w:b/>
                <w:szCs w:val="28"/>
              </w:rPr>
            </w:pPr>
            <w:r w:rsidRPr="004D5F03">
              <w:rPr>
                <w:rFonts w:cs="Arial"/>
                <w:b/>
                <w:szCs w:val="28"/>
              </w:rPr>
              <w:t>4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F111E0" w:rsidRPr="004D5F03" w:rsidRDefault="00F111E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kotłownia + wolna przestrzeń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F111E0" w:rsidRPr="004D5F03" w:rsidRDefault="00BB6BAD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posadzka betonowa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111E0" w:rsidRPr="004D5F03" w:rsidRDefault="00BB6BAD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19,94</w:t>
            </w:r>
          </w:p>
        </w:tc>
      </w:tr>
      <w:tr w:rsidR="00F111E0" w:rsidTr="00F111E0">
        <w:trPr>
          <w:trHeight w:val="454"/>
        </w:trPr>
        <w:tc>
          <w:tcPr>
            <w:tcW w:w="7270" w:type="dxa"/>
            <w:gridSpan w:val="3"/>
            <w:shd w:val="clear" w:color="auto" w:fill="E2EFD9"/>
            <w:vAlign w:val="center"/>
          </w:tcPr>
          <w:p w:rsidR="00F111E0" w:rsidRPr="004D5F03" w:rsidRDefault="00F111E0" w:rsidP="00F111E0">
            <w:pPr>
              <w:jc w:val="right"/>
              <w:rPr>
                <w:b/>
                <w:szCs w:val="28"/>
              </w:rPr>
            </w:pPr>
            <w:r w:rsidRPr="004D5F03">
              <w:rPr>
                <w:b/>
                <w:szCs w:val="28"/>
              </w:rPr>
              <w:lastRenderedPageBreak/>
              <w:t xml:space="preserve">SUMA </w:t>
            </w:r>
            <w:r w:rsidRPr="004D5F03">
              <w:rPr>
                <w:rFonts w:ascii="Times New Roman" w:hAnsi="Times New Roman"/>
                <w:b/>
                <w:sz w:val="32"/>
                <w:szCs w:val="28"/>
              </w:rPr>
              <w:t>Σ</w:t>
            </w:r>
            <w:r w:rsidRPr="004D5F03">
              <w:rPr>
                <w:b/>
                <w:szCs w:val="28"/>
              </w:rPr>
              <w:t>=</w:t>
            </w:r>
          </w:p>
        </w:tc>
        <w:tc>
          <w:tcPr>
            <w:tcW w:w="1800" w:type="dxa"/>
            <w:shd w:val="clear" w:color="auto" w:fill="FFFF00"/>
            <w:vAlign w:val="center"/>
          </w:tcPr>
          <w:p w:rsidR="00F111E0" w:rsidRPr="004D5F03" w:rsidRDefault="00BB6BAD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52,29</w:t>
            </w:r>
          </w:p>
        </w:tc>
      </w:tr>
      <w:tr w:rsidR="00F111E0" w:rsidTr="004D5F03">
        <w:trPr>
          <w:trHeight w:val="454"/>
        </w:trPr>
        <w:tc>
          <w:tcPr>
            <w:tcW w:w="9070" w:type="dxa"/>
            <w:gridSpan w:val="4"/>
            <w:shd w:val="clear" w:color="auto" w:fill="D5DCE4"/>
            <w:vAlign w:val="center"/>
          </w:tcPr>
          <w:p w:rsidR="00F111E0" w:rsidRPr="004D5F03" w:rsidRDefault="00BB6BAD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PARTER</w:t>
            </w:r>
          </w:p>
        </w:tc>
      </w:tr>
      <w:tr w:rsidR="00BB6BAD" w:rsidTr="005B7FDE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BB6BAD" w:rsidRPr="004D5F03" w:rsidRDefault="00BB6BAD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5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BB6BAD" w:rsidRPr="004D5F03" w:rsidRDefault="00BB6BAD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korytarz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BB6BAD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płytki ceramiczne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BB6BAD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13,33</w:t>
            </w:r>
          </w:p>
        </w:tc>
      </w:tr>
      <w:tr w:rsidR="00BB6BAD" w:rsidTr="002A7AD2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BB6BAD" w:rsidRPr="004D5F03" w:rsidRDefault="00BB6BAD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6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BB6BAD" w:rsidRPr="004D5F03" w:rsidRDefault="00BB6BAD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sala 1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BB6BAD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deska + wykładzina PVC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BB6BAD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35,91</w:t>
            </w:r>
          </w:p>
        </w:tc>
      </w:tr>
      <w:tr w:rsidR="00BB6BAD" w:rsidTr="00BA7137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BB6BAD" w:rsidRPr="004D5F03" w:rsidRDefault="00BB6BAD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7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BB6BAD" w:rsidRPr="004D5F03" w:rsidRDefault="00BB6BAD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łazienka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BB6BAD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płytki ceramiczne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BB6BAD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11,42</w:t>
            </w:r>
          </w:p>
        </w:tc>
      </w:tr>
      <w:tr w:rsidR="00BB6BAD" w:rsidTr="008C5DC5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BB6BAD" w:rsidRPr="004D5F03" w:rsidRDefault="00BB6BAD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8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BB6BAD" w:rsidRPr="004D5F03" w:rsidRDefault="00BB6BAD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sala 2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BB6BAD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 xml:space="preserve">płytki ceramiczne 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BB6BAD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15,91</w:t>
            </w:r>
          </w:p>
        </w:tc>
      </w:tr>
      <w:tr w:rsidR="00BB6BAD" w:rsidTr="009C12ED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BB6BAD" w:rsidRPr="004D5F03" w:rsidRDefault="00BB6BAD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9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BB6BAD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sala 3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BB6BAD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płytki ceramiczne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BB6BAD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23,09</w:t>
            </w:r>
          </w:p>
        </w:tc>
      </w:tr>
      <w:tr w:rsidR="00BB6BAD" w:rsidTr="00DA3881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BB6BAD" w:rsidRPr="004D5F03" w:rsidRDefault="00BB6BAD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10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BB6BAD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sala 4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BB6BAD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deska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BB6BAD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33,26</w:t>
            </w:r>
          </w:p>
        </w:tc>
      </w:tr>
      <w:tr w:rsidR="00F111E0" w:rsidTr="00F111E0">
        <w:trPr>
          <w:trHeight w:val="454"/>
        </w:trPr>
        <w:tc>
          <w:tcPr>
            <w:tcW w:w="7270" w:type="dxa"/>
            <w:gridSpan w:val="3"/>
            <w:shd w:val="clear" w:color="auto" w:fill="E2EFD9"/>
            <w:vAlign w:val="center"/>
          </w:tcPr>
          <w:p w:rsidR="00F111E0" w:rsidRPr="004D5F03" w:rsidRDefault="00F111E0" w:rsidP="00F111E0">
            <w:pPr>
              <w:jc w:val="right"/>
              <w:rPr>
                <w:b/>
                <w:szCs w:val="28"/>
              </w:rPr>
            </w:pPr>
            <w:r w:rsidRPr="004D5F03">
              <w:rPr>
                <w:b/>
                <w:szCs w:val="28"/>
              </w:rPr>
              <w:t xml:space="preserve">SUMA </w:t>
            </w:r>
            <w:r w:rsidRPr="004D5F03">
              <w:rPr>
                <w:rFonts w:ascii="Times New Roman" w:hAnsi="Times New Roman"/>
                <w:b/>
                <w:sz w:val="32"/>
                <w:szCs w:val="28"/>
              </w:rPr>
              <w:t>Σ</w:t>
            </w:r>
            <w:r w:rsidRPr="004D5F03">
              <w:rPr>
                <w:b/>
                <w:szCs w:val="28"/>
              </w:rPr>
              <w:t>=</w:t>
            </w:r>
          </w:p>
        </w:tc>
        <w:tc>
          <w:tcPr>
            <w:tcW w:w="1800" w:type="dxa"/>
            <w:shd w:val="clear" w:color="auto" w:fill="FFFF00"/>
            <w:vAlign w:val="center"/>
          </w:tcPr>
          <w:p w:rsidR="00F111E0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132,92</w:t>
            </w:r>
          </w:p>
        </w:tc>
      </w:tr>
      <w:tr w:rsidR="00F111E0" w:rsidTr="004D5F03">
        <w:trPr>
          <w:trHeight w:val="454"/>
        </w:trPr>
        <w:tc>
          <w:tcPr>
            <w:tcW w:w="9070" w:type="dxa"/>
            <w:gridSpan w:val="4"/>
            <w:shd w:val="clear" w:color="auto" w:fill="D5DCE4"/>
            <w:vAlign w:val="center"/>
          </w:tcPr>
          <w:p w:rsidR="00F111E0" w:rsidRPr="004D5F03" w:rsidRDefault="00C34A60" w:rsidP="00F111E0">
            <w:pPr>
              <w:jc w:val="center"/>
              <w:rPr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PIĘTRO</w:t>
            </w:r>
          </w:p>
        </w:tc>
      </w:tr>
      <w:tr w:rsidR="00C34A60" w:rsidTr="009C2FE6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C34A60" w:rsidRPr="004D5F03" w:rsidRDefault="00C34A60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11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C34A60" w:rsidRPr="004D5F03" w:rsidRDefault="00454A7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korytarz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C34A60" w:rsidRPr="004D5F03" w:rsidRDefault="00185DC6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deska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10,97</w:t>
            </w:r>
          </w:p>
        </w:tc>
      </w:tr>
      <w:tr w:rsidR="00C34A60" w:rsidTr="00052E26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C34A60" w:rsidRPr="004D5F03" w:rsidRDefault="00C34A60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1</w:t>
            </w:r>
            <w:r w:rsidRPr="004D5F03">
              <w:rPr>
                <w:rFonts w:cs="Arial"/>
                <w:b/>
                <w:szCs w:val="28"/>
              </w:rPr>
              <w:t>2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C34A60" w:rsidRPr="004D5F03" w:rsidRDefault="00454A7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pokój 1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C34A60" w:rsidRPr="004D5F03" w:rsidRDefault="00185DC6" w:rsidP="00185DC6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 xml:space="preserve">deska 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7,29</w:t>
            </w:r>
          </w:p>
        </w:tc>
      </w:tr>
      <w:tr w:rsidR="00C34A60" w:rsidTr="00356ECC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C34A60" w:rsidRPr="004D5F03" w:rsidRDefault="00C34A60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1</w:t>
            </w:r>
            <w:r w:rsidRPr="004D5F03">
              <w:rPr>
                <w:rFonts w:cs="Arial"/>
                <w:b/>
                <w:szCs w:val="28"/>
              </w:rPr>
              <w:t>3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C34A60" w:rsidRPr="004D5F03" w:rsidRDefault="00454A7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schowek 1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C34A60" w:rsidRPr="004D5F03" w:rsidRDefault="00185DC6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deska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2,52</w:t>
            </w:r>
          </w:p>
        </w:tc>
      </w:tr>
      <w:tr w:rsidR="00C34A60" w:rsidTr="005E17EB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C34A60" w:rsidRPr="004D5F03" w:rsidRDefault="00C34A60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1</w:t>
            </w:r>
            <w:r w:rsidRPr="004D5F03">
              <w:rPr>
                <w:rFonts w:cs="Arial"/>
                <w:b/>
                <w:szCs w:val="28"/>
              </w:rPr>
              <w:t>4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C34A60" w:rsidRPr="004D5F03" w:rsidRDefault="00454A7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hol 1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C34A60" w:rsidRPr="004D5F03" w:rsidRDefault="00185DC6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deska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1,92</w:t>
            </w:r>
          </w:p>
        </w:tc>
      </w:tr>
      <w:tr w:rsidR="00C34A60" w:rsidTr="00044794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C34A60" w:rsidRPr="004D5F03" w:rsidRDefault="00C34A60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1</w:t>
            </w:r>
            <w:r w:rsidRPr="004D5F03">
              <w:rPr>
                <w:rFonts w:cs="Arial"/>
                <w:b/>
                <w:szCs w:val="28"/>
              </w:rPr>
              <w:t>5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C34A60" w:rsidRPr="004D5F03" w:rsidRDefault="00454A7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schowek 2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C34A60" w:rsidRPr="004D5F03" w:rsidRDefault="00185DC6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deska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4,84</w:t>
            </w:r>
          </w:p>
        </w:tc>
      </w:tr>
      <w:tr w:rsidR="00C34A60" w:rsidTr="003B63CF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C34A60" w:rsidRPr="004D5F03" w:rsidRDefault="00C34A60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1</w:t>
            </w:r>
            <w:r w:rsidRPr="004D5F03">
              <w:rPr>
                <w:rFonts w:cs="Arial"/>
                <w:b/>
                <w:szCs w:val="28"/>
              </w:rPr>
              <w:t>6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C34A60" w:rsidRPr="004D5F03" w:rsidRDefault="00454A7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pokój 2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C34A60" w:rsidRPr="004D5F03" w:rsidRDefault="00185DC6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deska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28,40</w:t>
            </w:r>
          </w:p>
        </w:tc>
      </w:tr>
      <w:tr w:rsidR="00C34A60" w:rsidTr="00435BCC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C34A60" w:rsidRPr="004D5F03" w:rsidRDefault="00C34A60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1</w:t>
            </w:r>
            <w:r w:rsidRPr="004D5F03">
              <w:rPr>
                <w:rFonts w:cs="Arial"/>
                <w:b/>
                <w:szCs w:val="28"/>
              </w:rPr>
              <w:t>7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C34A60" w:rsidRPr="004D5F03" w:rsidRDefault="00454A7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łazienka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C34A60" w:rsidRPr="004D5F03" w:rsidRDefault="00185DC6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 xml:space="preserve">płytki ceramiczne 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5,40</w:t>
            </w:r>
          </w:p>
        </w:tc>
      </w:tr>
      <w:tr w:rsidR="00C34A60" w:rsidTr="002D2370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C34A60" w:rsidRPr="004D5F03" w:rsidRDefault="00C34A60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1</w:t>
            </w:r>
            <w:r w:rsidRPr="004D5F03">
              <w:rPr>
                <w:rFonts w:cs="Arial"/>
                <w:b/>
                <w:szCs w:val="28"/>
              </w:rPr>
              <w:t>8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C34A60" w:rsidRPr="004D5F03" w:rsidRDefault="00454A7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kuchnia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deska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16,67</w:t>
            </w:r>
          </w:p>
        </w:tc>
      </w:tr>
      <w:tr w:rsidR="00C34A60" w:rsidTr="0018753F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C34A60" w:rsidRPr="004D5F03" w:rsidRDefault="00C34A60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1</w:t>
            </w:r>
            <w:r w:rsidRPr="004D5F03">
              <w:rPr>
                <w:rFonts w:cs="Arial"/>
                <w:b/>
                <w:szCs w:val="28"/>
              </w:rPr>
              <w:t>9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C34A60" w:rsidRPr="004D5F03" w:rsidRDefault="00454A7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schowek 3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deska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13,65</w:t>
            </w:r>
          </w:p>
        </w:tc>
      </w:tr>
      <w:tr w:rsidR="00C34A60" w:rsidTr="001A4B3F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C34A60" w:rsidRPr="004D5F03" w:rsidRDefault="00C34A60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2</w:t>
            </w:r>
            <w:r w:rsidRPr="004D5F03">
              <w:rPr>
                <w:rFonts w:cs="Arial"/>
                <w:b/>
                <w:szCs w:val="28"/>
              </w:rPr>
              <w:t>0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pokój</w:t>
            </w:r>
            <w:r w:rsidR="00454A7E">
              <w:rPr>
                <w:b/>
                <w:szCs w:val="28"/>
              </w:rPr>
              <w:t xml:space="preserve"> 3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deska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27,66</w:t>
            </w:r>
          </w:p>
        </w:tc>
      </w:tr>
      <w:tr w:rsidR="00C34A60" w:rsidTr="00262BB6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C34A60" w:rsidRPr="004D5F03" w:rsidRDefault="00C34A60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21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C34A60" w:rsidRPr="004D5F03" w:rsidRDefault="00454A7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schowek 4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deska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5,15</w:t>
            </w:r>
          </w:p>
        </w:tc>
      </w:tr>
      <w:tr w:rsidR="00C34A60" w:rsidTr="00635DD7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C34A60" w:rsidRPr="004D5F03" w:rsidRDefault="00C34A60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22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C34A60" w:rsidRPr="004D5F03" w:rsidRDefault="00454A7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hol 2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deska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2,04</w:t>
            </w:r>
          </w:p>
        </w:tc>
      </w:tr>
      <w:tr w:rsidR="00C34A60" w:rsidTr="00E60B54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C34A60" w:rsidRPr="004D5F03" w:rsidRDefault="00C34A60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2</w:t>
            </w:r>
            <w:r w:rsidRPr="004D5F03">
              <w:rPr>
                <w:rFonts w:cs="Arial"/>
                <w:b/>
                <w:szCs w:val="28"/>
              </w:rPr>
              <w:t>3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C34A60" w:rsidRPr="004D5F03" w:rsidRDefault="00454A7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schowek 5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deska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5,08</w:t>
            </w:r>
          </w:p>
        </w:tc>
      </w:tr>
      <w:tr w:rsidR="00C34A60" w:rsidTr="00A61591">
        <w:trPr>
          <w:trHeight w:val="454"/>
        </w:trPr>
        <w:tc>
          <w:tcPr>
            <w:tcW w:w="701" w:type="dxa"/>
            <w:shd w:val="clear" w:color="auto" w:fill="D9D9D9"/>
            <w:vAlign w:val="center"/>
          </w:tcPr>
          <w:p w:rsidR="00C34A60" w:rsidRPr="004D5F03" w:rsidRDefault="00C34A60" w:rsidP="00F111E0">
            <w:pPr>
              <w:jc w:val="center"/>
              <w:rPr>
                <w:rFonts w:cs="Arial"/>
                <w:b/>
                <w:szCs w:val="28"/>
              </w:rPr>
            </w:pPr>
            <w:r>
              <w:rPr>
                <w:rFonts w:cs="Arial"/>
                <w:b/>
                <w:szCs w:val="28"/>
              </w:rPr>
              <w:t>2</w:t>
            </w:r>
            <w:r w:rsidRPr="004D5F03">
              <w:rPr>
                <w:rFonts w:cs="Arial"/>
                <w:b/>
                <w:szCs w:val="28"/>
              </w:rPr>
              <w:t>4</w:t>
            </w:r>
          </w:p>
        </w:tc>
        <w:tc>
          <w:tcPr>
            <w:tcW w:w="3173" w:type="dxa"/>
            <w:shd w:val="clear" w:color="auto" w:fill="auto"/>
            <w:vAlign w:val="center"/>
          </w:tcPr>
          <w:p w:rsidR="00C34A60" w:rsidRPr="004D5F03" w:rsidRDefault="00454A7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taras</w:t>
            </w:r>
          </w:p>
        </w:tc>
        <w:tc>
          <w:tcPr>
            <w:tcW w:w="3396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 xml:space="preserve">deska 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C34A6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10,68</w:t>
            </w:r>
          </w:p>
        </w:tc>
      </w:tr>
      <w:tr w:rsidR="00F111E0" w:rsidTr="00F111E0">
        <w:trPr>
          <w:trHeight w:val="454"/>
        </w:trPr>
        <w:tc>
          <w:tcPr>
            <w:tcW w:w="7270" w:type="dxa"/>
            <w:gridSpan w:val="3"/>
            <w:shd w:val="clear" w:color="auto" w:fill="E2EFD9"/>
            <w:vAlign w:val="center"/>
          </w:tcPr>
          <w:p w:rsidR="00F111E0" w:rsidRPr="004D5F03" w:rsidRDefault="00F111E0" w:rsidP="00F111E0">
            <w:pPr>
              <w:jc w:val="right"/>
              <w:rPr>
                <w:b/>
                <w:szCs w:val="28"/>
              </w:rPr>
            </w:pPr>
            <w:r w:rsidRPr="004D5F03">
              <w:rPr>
                <w:b/>
                <w:szCs w:val="28"/>
              </w:rPr>
              <w:t xml:space="preserve">SUMA </w:t>
            </w:r>
            <w:r w:rsidRPr="004D5F03">
              <w:rPr>
                <w:rFonts w:ascii="Times New Roman" w:hAnsi="Times New Roman"/>
                <w:b/>
                <w:sz w:val="32"/>
                <w:szCs w:val="28"/>
              </w:rPr>
              <w:t>Σ</w:t>
            </w:r>
            <w:r w:rsidRPr="004D5F03">
              <w:rPr>
                <w:b/>
                <w:szCs w:val="28"/>
              </w:rPr>
              <w:t>=</w:t>
            </w:r>
          </w:p>
        </w:tc>
        <w:tc>
          <w:tcPr>
            <w:tcW w:w="1800" w:type="dxa"/>
            <w:shd w:val="clear" w:color="auto" w:fill="FFFF00"/>
            <w:vAlign w:val="center"/>
          </w:tcPr>
          <w:p w:rsidR="00F111E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142,27</w:t>
            </w:r>
          </w:p>
        </w:tc>
      </w:tr>
      <w:tr w:rsidR="00F111E0" w:rsidTr="00F111E0">
        <w:trPr>
          <w:trHeight w:val="454"/>
        </w:trPr>
        <w:tc>
          <w:tcPr>
            <w:tcW w:w="7270" w:type="dxa"/>
            <w:gridSpan w:val="3"/>
            <w:shd w:val="clear" w:color="auto" w:fill="C5E0B3"/>
            <w:vAlign w:val="center"/>
          </w:tcPr>
          <w:p w:rsidR="00F111E0" w:rsidRPr="004D5F03" w:rsidRDefault="00F111E0" w:rsidP="00F111E0">
            <w:pPr>
              <w:jc w:val="right"/>
              <w:rPr>
                <w:b/>
                <w:szCs w:val="28"/>
              </w:rPr>
            </w:pPr>
            <w:r w:rsidRPr="004D5F03">
              <w:rPr>
                <w:b/>
                <w:szCs w:val="28"/>
              </w:rPr>
              <w:t xml:space="preserve">POWIERZCHNIA ŁĄCZNIE </w:t>
            </w:r>
            <w:r w:rsidRPr="004D5F03">
              <w:rPr>
                <w:rFonts w:ascii="Times New Roman" w:hAnsi="Times New Roman"/>
                <w:b/>
                <w:sz w:val="32"/>
                <w:szCs w:val="28"/>
              </w:rPr>
              <w:t>Σ</w:t>
            </w:r>
            <w:r w:rsidRPr="004D5F03">
              <w:rPr>
                <w:b/>
                <w:szCs w:val="28"/>
              </w:rPr>
              <w:t>=</w:t>
            </w:r>
          </w:p>
        </w:tc>
        <w:tc>
          <w:tcPr>
            <w:tcW w:w="1800" w:type="dxa"/>
            <w:shd w:val="clear" w:color="auto" w:fill="FF0000"/>
            <w:vAlign w:val="center"/>
          </w:tcPr>
          <w:p w:rsidR="00F111E0" w:rsidRPr="004D5F03" w:rsidRDefault="00952BCE" w:rsidP="00F111E0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327,48</w:t>
            </w:r>
          </w:p>
        </w:tc>
      </w:tr>
    </w:tbl>
    <w:p w:rsidR="00AD7DBE" w:rsidRDefault="00AD7DBE" w:rsidP="00512768">
      <w:pPr>
        <w:pStyle w:val="Tekstpodstawowy"/>
        <w:spacing w:line="360" w:lineRule="auto"/>
        <w:jc w:val="both"/>
        <w:rPr>
          <w:rFonts w:ascii="Arial" w:hAnsi="Arial" w:cs="Arial"/>
          <w:b/>
          <w:bCs/>
          <w:sz w:val="24"/>
          <w:u w:val="single"/>
        </w:rPr>
      </w:pPr>
    </w:p>
    <w:p w:rsidR="00676004" w:rsidRDefault="00676004" w:rsidP="00512768">
      <w:pPr>
        <w:pStyle w:val="Tekstpodstawowy"/>
        <w:spacing w:line="360" w:lineRule="auto"/>
        <w:jc w:val="both"/>
        <w:rPr>
          <w:rFonts w:ascii="Arial" w:hAnsi="Arial" w:cs="Arial"/>
          <w:b/>
          <w:bCs/>
          <w:sz w:val="24"/>
          <w:u w:val="single"/>
        </w:rPr>
      </w:pPr>
    </w:p>
    <w:p w:rsidR="00676004" w:rsidRDefault="00676004" w:rsidP="00512768">
      <w:pPr>
        <w:pStyle w:val="Tekstpodstawowy"/>
        <w:spacing w:line="360" w:lineRule="auto"/>
        <w:jc w:val="both"/>
        <w:rPr>
          <w:rFonts w:ascii="Arial" w:hAnsi="Arial" w:cs="Arial"/>
          <w:b/>
          <w:bCs/>
          <w:sz w:val="24"/>
          <w:u w:val="single"/>
        </w:rPr>
      </w:pPr>
    </w:p>
    <w:p w:rsidR="00676004" w:rsidRDefault="00676004" w:rsidP="00512768">
      <w:pPr>
        <w:pStyle w:val="Tekstpodstawowy"/>
        <w:spacing w:line="360" w:lineRule="auto"/>
        <w:jc w:val="both"/>
        <w:rPr>
          <w:rFonts w:ascii="Arial" w:hAnsi="Arial" w:cs="Arial"/>
          <w:b/>
          <w:bCs/>
          <w:sz w:val="24"/>
          <w:u w:val="single"/>
        </w:rPr>
      </w:pPr>
    </w:p>
    <w:p w:rsidR="00676004" w:rsidRDefault="00676004" w:rsidP="00676004">
      <w:pPr>
        <w:spacing w:line="360" w:lineRule="auto"/>
        <w:jc w:val="right"/>
        <w:rPr>
          <w:color w:val="000000"/>
        </w:rPr>
      </w:pPr>
      <w:r>
        <w:rPr>
          <w:color w:val="000000"/>
        </w:rPr>
        <w:lastRenderedPageBreak/>
        <w:t xml:space="preserve">Warszawa – kwiecień 2018 r.  </w:t>
      </w:r>
    </w:p>
    <w:p w:rsidR="00676004" w:rsidRDefault="00676004" w:rsidP="00676004">
      <w:pPr>
        <w:spacing w:line="360" w:lineRule="auto"/>
        <w:jc w:val="center"/>
        <w:rPr>
          <w:color w:val="000000"/>
        </w:rPr>
      </w:pPr>
      <w:r>
        <w:rPr>
          <w:color w:val="000000"/>
        </w:rPr>
        <w:t xml:space="preserve">             </w:t>
      </w:r>
    </w:p>
    <w:p w:rsidR="00676004" w:rsidRDefault="00676004" w:rsidP="00676004">
      <w:pPr>
        <w:spacing w:line="360" w:lineRule="auto"/>
        <w:rPr>
          <w:color w:val="000000"/>
        </w:rPr>
      </w:pPr>
    </w:p>
    <w:p w:rsidR="00676004" w:rsidRDefault="00676004" w:rsidP="00676004">
      <w:pPr>
        <w:spacing w:line="360" w:lineRule="auto"/>
        <w:rPr>
          <w:color w:val="000000"/>
        </w:rPr>
      </w:pPr>
    </w:p>
    <w:p w:rsidR="00676004" w:rsidRDefault="00676004" w:rsidP="00676004">
      <w:pPr>
        <w:spacing w:line="360" w:lineRule="auto"/>
        <w:rPr>
          <w:color w:val="000000"/>
        </w:rPr>
      </w:pPr>
    </w:p>
    <w:p w:rsidR="00676004" w:rsidRDefault="00676004" w:rsidP="00676004">
      <w:pPr>
        <w:spacing w:line="360" w:lineRule="auto"/>
        <w:rPr>
          <w:color w:val="000000"/>
        </w:rPr>
      </w:pPr>
    </w:p>
    <w:p w:rsidR="00676004" w:rsidRDefault="00676004" w:rsidP="00676004">
      <w:pPr>
        <w:spacing w:line="360" w:lineRule="auto"/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OŚWIADCZENIE O KOMPLETNOŚCI I ZGODNOŚCI</w:t>
      </w:r>
    </w:p>
    <w:p w:rsidR="00676004" w:rsidRDefault="00676004" w:rsidP="00676004">
      <w:pPr>
        <w:spacing w:line="360" w:lineRule="auto"/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INWENTARYZACJI</w:t>
      </w:r>
    </w:p>
    <w:p w:rsidR="00676004" w:rsidRDefault="00676004" w:rsidP="00676004">
      <w:pPr>
        <w:spacing w:line="360" w:lineRule="auto"/>
        <w:jc w:val="both"/>
        <w:rPr>
          <w:b/>
          <w:bCs/>
          <w:color w:val="000000"/>
        </w:rPr>
      </w:pPr>
    </w:p>
    <w:p w:rsidR="00676004" w:rsidRDefault="00676004" w:rsidP="00676004">
      <w:pPr>
        <w:spacing w:line="360" w:lineRule="auto"/>
        <w:jc w:val="both"/>
        <w:rPr>
          <w:b/>
          <w:bCs/>
          <w:color w:val="000000"/>
        </w:rPr>
      </w:pPr>
    </w:p>
    <w:p w:rsidR="00676004" w:rsidRDefault="00676004" w:rsidP="00676004">
      <w:pPr>
        <w:spacing w:line="360" w:lineRule="auto"/>
        <w:jc w:val="both"/>
        <w:rPr>
          <w:b/>
          <w:bCs/>
          <w:color w:val="000000"/>
        </w:rPr>
      </w:pPr>
    </w:p>
    <w:p w:rsidR="00676004" w:rsidRDefault="00676004" w:rsidP="00676004">
      <w:pPr>
        <w:spacing w:line="360" w:lineRule="auto"/>
        <w:jc w:val="both"/>
        <w:rPr>
          <w:b/>
          <w:bCs/>
          <w:color w:val="000000"/>
        </w:rPr>
      </w:pPr>
    </w:p>
    <w:p w:rsidR="00676004" w:rsidRDefault="00676004" w:rsidP="00676004">
      <w:pPr>
        <w:spacing w:line="360" w:lineRule="auto"/>
        <w:jc w:val="both"/>
        <w:rPr>
          <w:rFonts w:cs="Arial"/>
          <w:b/>
          <w:u w:val="single"/>
        </w:rPr>
      </w:pPr>
      <w:r>
        <w:rPr>
          <w:rFonts w:cs="Arial"/>
          <w:bCs/>
          <w:color w:val="000000"/>
        </w:rPr>
        <w:tab/>
      </w:r>
      <w:r>
        <w:rPr>
          <w:rFonts w:cs="Arial"/>
          <w:color w:val="000000"/>
        </w:rPr>
        <w:t xml:space="preserve">Zgodnie z wymogami przepisu art.20 ust. 4 ustawy z dnia 07 lipca 1994r „Prawo budowlane” (dz. U. nr 89) zawiadamiam niniejszym o sporządzeniu </w:t>
      </w:r>
      <w:r>
        <w:rPr>
          <w:rFonts w:cs="Arial"/>
        </w:rPr>
        <w:t xml:space="preserve">inwentaryzacji  budowlanej budynku zabytkowego „Poniatówka” zlokalizowanego w Parku Miejskim przy ul. </w:t>
      </w:r>
      <w:proofErr w:type="spellStart"/>
      <w:r>
        <w:rPr>
          <w:rFonts w:cs="Arial"/>
        </w:rPr>
        <w:t>Chyliczkowskiej</w:t>
      </w:r>
      <w:proofErr w:type="spellEnd"/>
      <w:r>
        <w:rPr>
          <w:rFonts w:cs="Arial"/>
        </w:rPr>
        <w:t xml:space="preserve"> 20G w Piasecznie na działce ew. nr 8/7, obręb 27. </w:t>
      </w:r>
      <w:r>
        <w:rPr>
          <w:rFonts w:cs="Arial"/>
          <w:bCs/>
        </w:rPr>
        <w:t xml:space="preserve">Inwentaryzacja </w:t>
      </w:r>
      <w:r>
        <w:rPr>
          <w:rFonts w:cs="Arial"/>
        </w:rPr>
        <w:t>została sporządzona</w:t>
      </w:r>
      <w:r>
        <w:rPr>
          <w:rFonts w:cs="Arial"/>
          <w:color w:val="000000"/>
        </w:rPr>
        <w:t xml:space="preserve"> zgodnie z obowiązującymi przepisami oraz zasadami wiedzy technicznej. </w:t>
      </w:r>
    </w:p>
    <w:p w:rsidR="00676004" w:rsidRDefault="00676004" w:rsidP="00676004">
      <w:pPr>
        <w:spacing w:line="360" w:lineRule="auto"/>
        <w:jc w:val="both"/>
        <w:rPr>
          <w:rFonts w:cs="Arial"/>
          <w:color w:val="000000"/>
        </w:rPr>
      </w:pPr>
    </w:p>
    <w:p w:rsidR="00676004" w:rsidRDefault="00676004" w:rsidP="00676004">
      <w:pPr>
        <w:spacing w:line="360" w:lineRule="auto"/>
        <w:jc w:val="both"/>
        <w:rPr>
          <w:b/>
          <w:bCs/>
          <w:color w:val="000000"/>
        </w:rPr>
      </w:pPr>
    </w:p>
    <w:p w:rsidR="00676004" w:rsidRDefault="00676004" w:rsidP="00676004">
      <w:pPr>
        <w:spacing w:line="360" w:lineRule="auto"/>
        <w:jc w:val="both"/>
        <w:rPr>
          <w:b/>
          <w:bCs/>
          <w:color w:val="000000"/>
        </w:rPr>
      </w:pPr>
    </w:p>
    <w:p w:rsidR="00676004" w:rsidRDefault="00676004" w:rsidP="00676004">
      <w:pPr>
        <w:spacing w:line="360" w:lineRule="auto"/>
        <w:jc w:val="both"/>
        <w:rPr>
          <w:b/>
          <w:bCs/>
        </w:rPr>
      </w:pPr>
    </w:p>
    <w:p w:rsidR="00676004" w:rsidRDefault="00676004" w:rsidP="00676004">
      <w:pPr>
        <w:spacing w:line="360" w:lineRule="auto"/>
        <w:jc w:val="both"/>
        <w:rPr>
          <w:b/>
          <w:bCs/>
        </w:rPr>
      </w:pPr>
    </w:p>
    <w:p w:rsidR="00676004" w:rsidRDefault="00676004" w:rsidP="00676004">
      <w:pPr>
        <w:spacing w:line="360" w:lineRule="auto"/>
        <w:rPr>
          <w:bCs/>
        </w:rPr>
      </w:pP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  <w:t>…………………………………………..</w:t>
      </w:r>
    </w:p>
    <w:p w:rsidR="00676004" w:rsidRDefault="00676004" w:rsidP="00676004">
      <w:pPr>
        <w:spacing w:line="360" w:lineRule="auto"/>
      </w:pP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  <w:t xml:space="preserve">   mgr in</w:t>
      </w:r>
      <w:r>
        <w:t>ż. Tomasz Wojciech Buczek</w:t>
      </w:r>
    </w:p>
    <w:p w:rsidR="00676004" w:rsidRDefault="00676004" w:rsidP="00676004">
      <w:pPr>
        <w:spacing w:line="360" w:lineRule="auto"/>
        <w:rPr>
          <w:sz w:val="20"/>
          <w:szCs w:val="20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676004" w:rsidRDefault="00676004" w:rsidP="00676004">
      <w:pPr>
        <w:spacing w:line="360" w:lineRule="auto"/>
        <w:jc w:val="right"/>
      </w:pPr>
    </w:p>
    <w:p w:rsidR="00676004" w:rsidRPr="00421663" w:rsidRDefault="00676004" w:rsidP="00512768">
      <w:pPr>
        <w:pStyle w:val="Tekstpodstawowy"/>
        <w:spacing w:line="360" w:lineRule="auto"/>
        <w:jc w:val="both"/>
        <w:rPr>
          <w:rFonts w:ascii="Arial" w:hAnsi="Arial" w:cs="Arial"/>
          <w:b/>
          <w:bCs/>
          <w:sz w:val="24"/>
          <w:u w:val="single"/>
        </w:rPr>
      </w:pPr>
    </w:p>
    <w:sectPr w:rsidR="00676004" w:rsidRPr="00421663" w:rsidSect="006C618C">
      <w:headerReference w:type="even" r:id="rId11"/>
      <w:headerReference w:type="default" r:id="rId12"/>
      <w:footerReference w:type="even" r:id="rId13"/>
      <w:footerReference w:type="default" r:id="rId14"/>
      <w:pgSz w:w="11906" w:h="16838" w:code="9"/>
      <w:pgMar w:top="1417" w:right="1417" w:bottom="1417" w:left="1417" w:header="113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93340" w:rsidRDefault="00F93340">
      <w:r>
        <w:separator/>
      </w:r>
    </w:p>
  </w:endnote>
  <w:endnote w:type="continuationSeparator" w:id="0">
    <w:p w:rsidR="00F93340" w:rsidRDefault="00F933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0D6A" w:rsidRDefault="004F0D6A" w:rsidP="00D130B0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4F0D6A" w:rsidRDefault="004F0D6A" w:rsidP="000010EF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04002291"/>
      <w:docPartObj>
        <w:docPartGallery w:val="Page Numbers (Bottom of Page)"/>
        <w:docPartUnique/>
      </w:docPartObj>
    </w:sdtPr>
    <w:sdtEndPr/>
    <w:sdtContent>
      <w:p w:rsidR="00386418" w:rsidRDefault="00386418">
        <w:pPr>
          <w:pStyle w:val="Stopka"/>
          <w:jc w:val="center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49EB4FBA" wp14:editId="635E78EC">
                  <wp:simplePos x="0" y="0"/>
                  <wp:positionH relativeFrom="column">
                    <wp:posOffset>3057525</wp:posOffset>
                  </wp:positionH>
                  <wp:positionV relativeFrom="paragraph">
                    <wp:posOffset>-190500</wp:posOffset>
                  </wp:positionV>
                  <wp:extent cx="3315346" cy="800100"/>
                  <wp:effectExtent l="0" t="0" r="0" b="0"/>
                  <wp:wrapNone/>
                  <wp:docPr id="3" name="Text Box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315346" cy="800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86418" w:rsidRDefault="00386418" w:rsidP="00386418">
                              <w:pPr>
                                <w:jc w:val="center"/>
                                <w:rPr>
                                  <w:rFonts w:cs="Arial"/>
                                  <w:b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</w:pPr>
                              <w:r>
                                <w:rPr>
                                  <w:rFonts w:cs="Arial"/>
                                  <w:sz w:val="14"/>
                                  <w:szCs w:val="14"/>
                                  <w:lang w:val="de-DE"/>
                                </w:rPr>
                                <w:t xml:space="preserve">          </w:t>
                              </w:r>
                              <w:r w:rsidRPr="00FC5605">
                                <w:rPr>
                                  <w:rFonts w:cs="Arial"/>
                                  <w:sz w:val="14"/>
                                  <w:szCs w:val="14"/>
                                  <w:lang w:val="de-DE"/>
                                </w:rPr>
                                <w:t xml:space="preserve"> </w:t>
                              </w:r>
                              <w:r>
                                <w:rPr>
                                  <w:rFonts w:cs="Arial"/>
                                  <w:b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  <w:t>Tel: (+48 22) 490 42 10</w:t>
                              </w:r>
                              <w:r w:rsidRPr="00FC5605">
                                <w:rPr>
                                  <w:rFonts w:cs="Arial"/>
                                  <w:b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  <w:t xml:space="preserve"> </w:t>
                              </w:r>
                            </w:p>
                            <w:p w:rsidR="00386418" w:rsidRPr="00FC5605" w:rsidRDefault="00386418" w:rsidP="00386418">
                              <w:pPr>
                                <w:jc w:val="center"/>
                                <w:rPr>
                                  <w:rFonts w:cs="Arial"/>
                                  <w:b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</w:pPr>
                              <w:r>
                                <w:rPr>
                                  <w:rFonts w:cs="Arial"/>
                                  <w:b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  <w:t xml:space="preserve">            Fax: (+48 22) 244 24 99</w:t>
                              </w:r>
                            </w:p>
                            <w:p w:rsidR="00386418" w:rsidRPr="00FC5605" w:rsidRDefault="00386418" w:rsidP="00386418">
                              <w:pPr>
                                <w:jc w:val="center"/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</w:pPr>
                              <w:r w:rsidRPr="00FC5605"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  <w:t xml:space="preserve">                     </w:t>
                              </w:r>
                              <w:r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  <w:t xml:space="preserve">      </w:t>
                              </w:r>
                              <w:r w:rsidRPr="00FC5605"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  <w:t>I</w:t>
                              </w:r>
                              <w:r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  <w:t>NTERNET</w:t>
                              </w:r>
                              <w:r w:rsidRPr="00FC5605"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  <w:t>: WWW.CRB.COM.PL</w:t>
                              </w:r>
                            </w:p>
                            <w:p w:rsidR="00386418" w:rsidRPr="00FC5605" w:rsidRDefault="00386418" w:rsidP="00386418">
                              <w:pPr>
                                <w:jc w:val="center"/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</w:pPr>
                              <w:r w:rsidRPr="00FC5605"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  <w:t xml:space="preserve">           </w:t>
                              </w:r>
                              <w:r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  <w:t xml:space="preserve">               </w:t>
                              </w:r>
                              <w:r w:rsidRPr="00FC5605"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  <w:t xml:space="preserve">E mail : </w:t>
                              </w:r>
                              <w:hyperlink r:id="rId1" w:history="1">
                                <w:r w:rsidRPr="00FC5605">
                                  <w:rPr>
                                    <w:rStyle w:val="Hipercze"/>
                                    <w:rFonts w:cs="Arial"/>
                                    <w:position w:val="10"/>
                                    <w:sz w:val="14"/>
                                    <w:szCs w:val="14"/>
                                    <w:lang w:val="de-DE"/>
                                  </w:rPr>
                                  <w:t>OFERTA@CRB.COM.PL</w:t>
                                </w:r>
                              </w:hyperlink>
                              <w:r w:rsidRPr="00FC5605"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  <w:lang w:val="de-DE"/>
                                </w:rPr>
                                <w:t xml:space="preserve">   </w:t>
                              </w:r>
                            </w:p>
                            <w:p w:rsidR="00386418" w:rsidRPr="00F54EFE" w:rsidRDefault="00386418" w:rsidP="00386418">
                              <w:pPr>
                                <w:rPr>
                                  <w:szCs w:val="14"/>
                                  <w:lang w:val="de-DE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shapetype w14:anchorId="49EB4FBA" id="_x0000_t202" coordsize="21600,21600" o:spt="202" path="m,l,21600r21600,l21600,xe">
                  <v:stroke joinstyle="miter"/>
                  <v:path gradientshapeok="t" o:connecttype="rect"/>
                </v:shapetype>
                <v:shape id="Text Box 6" o:spid="_x0000_s1026" type="#_x0000_t202" style="position:absolute;left:0;text-align:left;margin-left:240.75pt;margin-top:-15pt;width:261.05pt;height:63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" stroked="f">
                  <v:textbox inset="0,0,0,0">
                    <w:txbxContent>
                      <w:p w:rsidR="00386418" w:rsidRDefault="00386418" w:rsidP="00386418">
                        <w:pPr>
                          <w:jc w:val="center"/>
                          <w:rPr>
                            <w:rFonts w:cs="Arial"/>
                            <w:b/>
                            <w:position w:val="10"/>
                            <w:sz w:val="14"/>
                            <w:szCs w:val="14"/>
                            <w:lang w:val="de-DE"/>
                          </w:rPr>
                        </w:pPr>
                        <w:r>
                          <w:rPr>
                            <w:rFonts w:cs="Arial"/>
                            <w:sz w:val="14"/>
                            <w:szCs w:val="14"/>
                            <w:lang w:val="de-DE"/>
                          </w:rPr>
                          <w:t xml:space="preserve">          </w:t>
                        </w:r>
                        <w:r w:rsidRPr="00FC5605">
                          <w:rPr>
                            <w:rFonts w:cs="Arial"/>
                            <w:sz w:val="14"/>
                            <w:szCs w:val="14"/>
                            <w:lang w:val="de-DE"/>
                          </w:rPr>
                          <w:t xml:space="preserve"> </w:t>
                        </w:r>
                        <w:r>
                          <w:rPr>
                            <w:rFonts w:cs="Arial"/>
                            <w:b/>
                            <w:position w:val="10"/>
                            <w:sz w:val="14"/>
                            <w:szCs w:val="14"/>
                            <w:lang w:val="de-DE"/>
                          </w:rPr>
                          <w:t>Tel: (+48 22) 490 42 10</w:t>
                        </w:r>
                        <w:r w:rsidRPr="00FC5605">
                          <w:rPr>
                            <w:rFonts w:cs="Arial"/>
                            <w:b/>
                            <w:position w:val="10"/>
                            <w:sz w:val="14"/>
                            <w:szCs w:val="14"/>
                            <w:lang w:val="de-DE"/>
                          </w:rPr>
                          <w:t xml:space="preserve"> </w:t>
                        </w:r>
                      </w:p>
                      <w:p w:rsidR="00386418" w:rsidRPr="00FC5605" w:rsidRDefault="00386418" w:rsidP="00386418">
                        <w:pPr>
                          <w:jc w:val="center"/>
                          <w:rPr>
                            <w:rFonts w:cs="Arial"/>
                            <w:b/>
                            <w:position w:val="10"/>
                            <w:sz w:val="14"/>
                            <w:szCs w:val="14"/>
                            <w:lang w:val="de-DE"/>
                          </w:rPr>
                        </w:pPr>
                        <w:r>
                          <w:rPr>
                            <w:rFonts w:cs="Arial"/>
                            <w:b/>
                            <w:position w:val="10"/>
                            <w:sz w:val="14"/>
                            <w:szCs w:val="14"/>
                            <w:lang w:val="de-DE"/>
                          </w:rPr>
                          <w:t xml:space="preserve">            Fax: (+48 22) 244 24 99</w:t>
                        </w:r>
                      </w:p>
                      <w:p w:rsidR="00386418" w:rsidRPr="00FC5605" w:rsidRDefault="00386418" w:rsidP="00386418">
                        <w:pPr>
                          <w:jc w:val="center"/>
                          <w:rPr>
                            <w:rFonts w:cs="Arial"/>
                            <w:position w:val="10"/>
                            <w:sz w:val="14"/>
                            <w:szCs w:val="14"/>
                            <w:lang w:val="de-DE"/>
                          </w:rPr>
                        </w:pPr>
                        <w:r w:rsidRPr="00FC5605">
                          <w:rPr>
                            <w:rFonts w:cs="Arial"/>
                            <w:position w:val="10"/>
                            <w:sz w:val="14"/>
                            <w:szCs w:val="14"/>
                            <w:lang w:val="de-DE"/>
                          </w:rPr>
                          <w:t xml:space="preserve">                     </w:t>
                        </w:r>
                        <w:r>
                          <w:rPr>
                            <w:rFonts w:cs="Arial"/>
                            <w:position w:val="10"/>
                            <w:sz w:val="14"/>
                            <w:szCs w:val="14"/>
                            <w:lang w:val="de-DE"/>
                          </w:rPr>
                          <w:t xml:space="preserve">      </w:t>
                        </w:r>
                        <w:r w:rsidRPr="00FC5605">
                          <w:rPr>
                            <w:rFonts w:cs="Arial"/>
                            <w:position w:val="10"/>
                            <w:sz w:val="14"/>
                            <w:szCs w:val="14"/>
                            <w:lang w:val="de-DE"/>
                          </w:rPr>
                          <w:t>I</w:t>
                        </w:r>
                        <w:r>
                          <w:rPr>
                            <w:rFonts w:cs="Arial"/>
                            <w:position w:val="10"/>
                            <w:sz w:val="14"/>
                            <w:szCs w:val="14"/>
                            <w:lang w:val="de-DE"/>
                          </w:rPr>
                          <w:t>NTERNET</w:t>
                        </w:r>
                        <w:r w:rsidRPr="00FC5605">
                          <w:rPr>
                            <w:rFonts w:cs="Arial"/>
                            <w:position w:val="10"/>
                            <w:sz w:val="14"/>
                            <w:szCs w:val="14"/>
                            <w:lang w:val="de-DE"/>
                          </w:rPr>
                          <w:t>: WWW.CRB.COM.PL</w:t>
                        </w:r>
                      </w:p>
                      <w:p w:rsidR="00386418" w:rsidRPr="00FC5605" w:rsidRDefault="00386418" w:rsidP="00386418">
                        <w:pPr>
                          <w:jc w:val="center"/>
                          <w:rPr>
                            <w:rFonts w:cs="Arial"/>
                            <w:position w:val="10"/>
                            <w:sz w:val="14"/>
                            <w:szCs w:val="14"/>
                            <w:lang w:val="de-DE"/>
                          </w:rPr>
                        </w:pPr>
                        <w:r w:rsidRPr="00FC5605">
                          <w:rPr>
                            <w:rFonts w:cs="Arial"/>
                            <w:position w:val="10"/>
                            <w:sz w:val="14"/>
                            <w:szCs w:val="14"/>
                            <w:lang w:val="de-DE"/>
                          </w:rPr>
                          <w:t xml:space="preserve">           </w:t>
                        </w:r>
                        <w:r>
                          <w:rPr>
                            <w:rFonts w:cs="Arial"/>
                            <w:position w:val="10"/>
                            <w:sz w:val="14"/>
                            <w:szCs w:val="14"/>
                            <w:lang w:val="de-DE"/>
                          </w:rPr>
                          <w:t xml:space="preserve">               </w:t>
                        </w:r>
                        <w:r w:rsidRPr="00FC5605">
                          <w:rPr>
                            <w:rFonts w:cs="Arial"/>
                            <w:position w:val="10"/>
                            <w:sz w:val="14"/>
                            <w:szCs w:val="14"/>
                            <w:lang w:val="de-DE"/>
                          </w:rPr>
                          <w:t xml:space="preserve">E mail : </w:t>
                        </w:r>
                        <w:hyperlink r:id="rId2" w:history="1">
                          <w:r w:rsidRPr="00FC5605">
                            <w:rPr>
                              <w:rStyle w:val="Hipercze"/>
                              <w:rFonts w:cs="Arial"/>
                              <w:position w:val="10"/>
                              <w:sz w:val="14"/>
                              <w:szCs w:val="14"/>
                              <w:lang w:val="de-DE"/>
                            </w:rPr>
                            <w:t>OFERTA@CRB.COM.PL</w:t>
                          </w:r>
                        </w:hyperlink>
                        <w:r w:rsidRPr="00FC5605">
                          <w:rPr>
                            <w:rFonts w:cs="Arial"/>
                            <w:position w:val="10"/>
                            <w:sz w:val="14"/>
                            <w:szCs w:val="14"/>
                            <w:lang w:val="de-DE"/>
                          </w:rPr>
                          <w:t xml:space="preserve">   </w:t>
                        </w:r>
                      </w:p>
                      <w:p w:rsidR="00386418" w:rsidRPr="00F54EFE" w:rsidRDefault="00386418" w:rsidP="00386418">
                        <w:pPr>
                          <w:rPr>
                            <w:szCs w:val="14"/>
                            <w:lang w:val="de-DE"/>
                          </w:rPr>
                        </w:pPr>
                      </w:p>
                    </w:txbxContent>
                  </v:textbox>
                </v:shap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47BEFFC2" wp14:editId="05668AE6">
                  <wp:simplePos x="0" y="0"/>
                  <wp:positionH relativeFrom="column">
                    <wp:posOffset>-242570</wp:posOffset>
                  </wp:positionH>
                  <wp:positionV relativeFrom="paragraph">
                    <wp:posOffset>-215265</wp:posOffset>
                  </wp:positionV>
                  <wp:extent cx="2714625" cy="581025"/>
                  <wp:effectExtent l="0" t="0" r="9525" b="9525"/>
                  <wp:wrapNone/>
                  <wp:docPr id="2" name="Text Box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714625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86418" w:rsidRPr="00FC5605" w:rsidRDefault="00386418" w:rsidP="00386418">
                              <w:pPr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</w:pPr>
                              <w:r w:rsidRPr="00FC5605">
                                <w:rPr>
                                  <w:rFonts w:cs="Arial"/>
                                  <w:b/>
                                  <w:position w:val="10"/>
                                  <w:sz w:val="14"/>
                                  <w:szCs w:val="14"/>
                                </w:rPr>
                                <w:t xml:space="preserve">CENTRUM RZECZOZNAWSTWA </w:t>
                              </w:r>
                              <w:r w:rsidRPr="00660E63">
                                <w:rPr>
                                  <w:rFonts w:cs="Arial"/>
                                  <w:b/>
                                  <w:position w:val="10"/>
                                  <w:sz w:val="14"/>
                                  <w:szCs w:val="14"/>
                                </w:rPr>
                                <w:t>BUDOWLANEGO Sp. z o.o.</w:t>
                              </w:r>
                            </w:p>
                            <w:p w:rsidR="00386418" w:rsidRDefault="00386418" w:rsidP="00386418">
                              <w:pPr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  <w:t>Siedziba</w:t>
                              </w:r>
                              <w:r w:rsidRPr="00436965"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  <w:t xml:space="preserve">: ul. </w:t>
                              </w:r>
                              <w:r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  <w:t>Obozowa 82A lok. 19, 01-434 Warszawa</w:t>
                              </w:r>
                            </w:p>
                            <w:p w:rsidR="00386418" w:rsidRPr="00436965" w:rsidRDefault="00386418" w:rsidP="00386418">
                              <w:pPr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  <w:t>Biuro: Al. Chopina 26S lok. 1, 05-092 Łomianki Dolne</w:t>
                              </w:r>
                            </w:p>
                            <w:p w:rsidR="00386418" w:rsidRPr="00224E73" w:rsidRDefault="00386418" w:rsidP="00386418">
                              <w:pPr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</w:pPr>
                              <w:r w:rsidRPr="00436965"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  <w:t>NIP: 522-</w:t>
                              </w:r>
                              <w:r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  <w:t>299</w:t>
                              </w:r>
                              <w:r w:rsidRPr="00436965"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  <w:t>-</w:t>
                              </w:r>
                              <w:r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  <w:t>9</w:t>
                              </w:r>
                              <w:r w:rsidRPr="00436965"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  <w:t>1-</w:t>
                              </w:r>
                              <w:r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  <w:t>94</w:t>
                              </w:r>
                              <w:r w:rsidRPr="00436965"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  <w:t xml:space="preserve"> Regon : </w:t>
                              </w:r>
                              <w:r>
                                <w:rPr>
                                  <w:rFonts w:cs="Arial"/>
                                  <w:position w:val="10"/>
                                  <w:sz w:val="14"/>
                                  <w:szCs w:val="14"/>
                                </w:rPr>
                                <w:t>14629785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47BEFFC2" id="Text Box 5" o:spid="_x0000_s1027" type="#_x0000_t202" style="position:absolute;left:0;text-align:left;margin-left:-19.1pt;margin-top:-16.95pt;width:213.75pt;height:4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" stroked="f">
                  <v:textbox inset="0,0,0,0">
                    <w:txbxContent>
                      <w:p w:rsidR="00386418" w:rsidRPr="00FC5605" w:rsidRDefault="00386418" w:rsidP="00386418">
                        <w:pPr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</w:pPr>
                        <w:r w:rsidRPr="00FC5605">
                          <w:rPr>
                            <w:rFonts w:cs="Arial"/>
                            <w:b/>
                            <w:position w:val="10"/>
                            <w:sz w:val="14"/>
                            <w:szCs w:val="14"/>
                          </w:rPr>
                          <w:t xml:space="preserve">CENTRUM RZECZOZNAWSTWA </w:t>
                        </w:r>
                        <w:r w:rsidRPr="00660E63">
                          <w:rPr>
                            <w:rFonts w:cs="Arial"/>
                            <w:b/>
                            <w:position w:val="10"/>
                            <w:sz w:val="14"/>
                            <w:szCs w:val="14"/>
                          </w:rPr>
                          <w:t>BUDOWLANEGO Sp. z o.o.</w:t>
                        </w:r>
                      </w:p>
                      <w:p w:rsidR="00386418" w:rsidRDefault="00386418" w:rsidP="00386418">
                        <w:pPr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</w:pPr>
                        <w:r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  <w:t>Siedziba</w:t>
                        </w:r>
                        <w:r w:rsidRPr="00436965"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  <w:t xml:space="preserve">: ul. </w:t>
                        </w:r>
                        <w:r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  <w:t>Obozowa 82A lok. 19, 01-434 Warszawa</w:t>
                        </w:r>
                      </w:p>
                      <w:p w:rsidR="00386418" w:rsidRPr="00436965" w:rsidRDefault="00386418" w:rsidP="00386418">
                        <w:pPr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</w:pPr>
                        <w:r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  <w:t>Biuro: Al. Chopina 26S lok. 1, 05-092 Łomianki Dolne</w:t>
                        </w:r>
                      </w:p>
                      <w:p w:rsidR="00386418" w:rsidRPr="00224E73" w:rsidRDefault="00386418" w:rsidP="00386418">
                        <w:pPr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</w:pPr>
                        <w:r w:rsidRPr="00436965"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  <w:t>NIP: 522-</w:t>
                        </w:r>
                        <w:r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  <w:t>299</w:t>
                        </w:r>
                        <w:r w:rsidRPr="00436965"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  <w:t>-</w:t>
                        </w:r>
                        <w:r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  <w:t>9</w:t>
                        </w:r>
                        <w:r w:rsidRPr="00436965"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  <w:t>1-</w:t>
                        </w:r>
                        <w:r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  <w:t>94</w:t>
                        </w:r>
                        <w:r w:rsidRPr="00436965"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  <w:t xml:space="preserve"> Regon : </w:t>
                        </w:r>
                        <w:r>
                          <w:rPr>
                            <w:rFonts w:cs="Arial"/>
                            <w:position w:val="10"/>
                            <w:sz w:val="14"/>
                            <w:szCs w:val="14"/>
                          </w:rPr>
                          <w:t>14629785</w:t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677749">
          <w:rPr>
            <w:noProof/>
          </w:rPr>
          <w:t>15</w:t>
        </w:r>
        <w:r>
          <w:fldChar w:fldCharType="end"/>
        </w:r>
      </w:p>
    </w:sdtContent>
  </w:sdt>
  <w:p w:rsidR="004F0D6A" w:rsidRDefault="004F0D6A" w:rsidP="009C1345">
    <w:pPr>
      <w:pStyle w:val="Stopka"/>
      <w:tabs>
        <w:tab w:val="clear" w:pos="9072"/>
        <w:tab w:val="right" w:pos="8820"/>
      </w:tabs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93340" w:rsidRDefault="00F93340">
      <w:r>
        <w:separator/>
      </w:r>
    </w:p>
  </w:footnote>
  <w:footnote w:type="continuationSeparator" w:id="0">
    <w:p w:rsidR="00F93340" w:rsidRDefault="00F933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0D6A" w:rsidRDefault="004F0D6A" w:rsidP="00A22A8C">
    <w:pPr>
      <w:pStyle w:val="Nagwek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4F0D6A" w:rsidRDefault="004F0D6A" w:rsidP="00D130B0">
    <w:pPr>
      <w:pStyle w:val="Nagwek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0D6A" w:rsidRPr="002764C6" w:rsidRDefault="004F0D6A" w:rsidP="009C1345">
    <w:pPr>
      <w:pStyle w:val="Nagwek"/>
      <w:ind w:right="360"/>
      <w:jc w:val="center"/>
      <w:rPr>
        <w:rFonts w:ascii="Bookman Old Style" w:hAnsi="Bookman Old Style" w:cs="Arial"/>
        <w:b/>
        <w:i/>
        <w:position w:val="14"/>
        <w:sz w:val="6"/>
        <w:szCs w:val="10"/>
      </w:rPr>
    </w:pPr>
    <w:r w:rsidRPr="002764C6">
      <w:rPr>
        <w:rFonts w:ascii="Bookman Old Style" w:hAnsi="Bookman Old Style" w:cs="Arial"/>
        <w:b/>
        <w:i/>
        <w:position w:val="14"/>
        <w:szCs w:val="32"/>
      </w:rPr>
      <w:t>Centrum Rzeczoznawstwa Budowlanego Sp. z o.o.</w:t>
    </w:r>
  </w:p>
  <w:p w:rsidR="004F0D6A" w:rsidRPr="002764C6" w:rsidRDefault="004F0D6A" w:rsidP="002764C6">
    <w:pPr>
      <w:pStyle w:val="Nagwek"/>
      <w:jc w:val="center"/>
      <w:rPr>
        <w:rFonts w:ascii="Bookman Old Style" w:hAnsi="Bookman Old Style" w:cs="Arial"/>
        <w:b/>
        <w:i/>
        <w:position w:val="14"/>
        <w:sz w:val="20"/>
      </w:rPr>
    </w:pPr>
    <w:r w:rsidRPr="002764C6">
      <w:rPr>
        <w:rFonts w:ascii="Bookman Old Style" w:hAnsi="Bookman Old Style" w:cs="Arial"/>
        <w:b/>
        <w:i/>
        <w:position w:val="14"/>
        <w:sz w:val="20"/>
      </w:rPr>
      <w:t xml:space="preserve">ul. </w:t>
    </w:r>
    <w:r w:rsidR="009F6075" w:rsidRPr="002764C6">
      <w:rPr>
        <w:rFonts w:ascii="Bookman Old Style" w:hAnsi="Bookman Old Style" w:cs="Arial"/>
        <w:b/>
        <w:i/>
        <w:position w:val="14"/>
        <w:sz w:val="20"/>
      </w:rPr>
      <w:t>Obozowa 82A</w:t>
    </w:r>
    <w:r w:rsidRPr="002764C6">
      <w:rPr>
        <w:rFonts w:ascii="Bookman Old Style" w:hAnsi="Bookman Old Style" w:cs="Arial"/>
        <w:b/>
        <w:i/>
        <w:position w:val="14"/>
        <w:sz w:val="20"/>
      </w:rPr>
      <w:t xml:space="preserve"> lok.</w:t>
    </w:r>
    <w:r w:rsidR="009F6075" w:rsidRPr="002764C6">
      <w:rPr>
        <w:rFonts w:ascii="Bookman Old Style" w:hAnsi="Bookman Old Style" w:cs="Arial"/>
        <w:b/>
        <w:i/>
        <w:position w:val="14"/>
        <w:sz w:val="20"/>
      </w:rPr>
      <w:t>19</w:t>
    </w:r>
    <w:r w:rsidRPr="002764C6">
      <w:rPr>
        <w:rFonts w:ascii="Bookman Old Style" w:hAnsi="Bookman Old Style" w:cs="Arial"/>
        <w:b/>
        <w:i/>
        <w:position w:val="14"/>
        <w:sz w:val="20"/>
      </w:rPr>
      <w:t>, 01-</w:t>
    </w:r>
    <w:r w:rsidR="00174332" w:rsidRPr="002764C6">
      <w:rPr>
        <w:rFonts w:ascii="Bookman Old Style" w:hAnsi="Bookman Old Style" w:cs="Arial"/>
        <w:b/>
        <w:i/>
        <w:position w:val="14"/>
        <w:sz w:val="20"/>
      </w:rPr>
      <w:t>434</w:t>
    </w:r>
    <w:r w:rsidR="002764C6" w:rsidRPr="002764C6">
      <w:rPr>
        <w:rFonts w:ascii="Bookman Old Style" w:hAnsi="Bookman Old Style" w:cs="Arial"/>
        <w:b/>
        <w:i/>
        <w:position w:val="14"/>
        <w:sz w:val="20"/>
      </w:rPr>
      <w:t xml:space="preserve"> Warszawa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ascii="Arial" w:hAnsi="Arial" w:cs="Arial"/>
        <w:b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sz w:val="28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sz w:val="28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sz w:val="28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sz w:val="28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sz w:val="28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sz w:val="28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sz w:val="28"/>
      </w:rPr>
    </w:lvl>
  </w:abstractNum>
  <w:abstractNum w:abstractNumId="1" w15:restartNumberingAfterBreak="0">
    <w:nsid w:val="0F7E0E2E"/>
    <w:multiLevelType w:val="hybridMultilevel"/>
    <w:tmpl w:val="7ECE4060"/>
    <w:lvl w:ilvl="0" w:tplc="0C2658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5EDCD4">
      <w:numFmt w:val="none"/>
      <w:lvlText w:val=""/>
      <w:lvlJc w:val="left"/>
      <w:pPr>
        <w:tabs>
          <w:tab w:val="num" w:pos="360"/>
        </w:tabs>
      </w:pPr>
    </w:lvl>
    <w:lvl w:ilvl="2" w:tplc="40706808">
      <w:numFmt w:val="none"/>
      <w:lvlText w:val=""/>
      <w:lvlJc w:val="left"/>
      <w:pPr>
        <w:tabs>
          <w:tab w:val="num" w:pos="360"/>
        </w:tabs>
      </w:pPr>
    </w:lvl>
    <w:lvl w:ilvl="3" w:tplc="8EA25DEE">
      <w:start w:val="1"/>
      <w:numFmt w:val="decimal"/>
      <w:lvlText w:val="%4."/>
      <w:lvlJc w:val="left"/>
      <w:pPr>
        <w:tabs>
          <w:tab w:val="num" w:pos="720"/>
        </w:tabs>
        <w:ind w:left="720" w:hanging="360"/>
      </w:pPr>
    </w:lvl>
    <w:lvl w:ilvl="4" w:tplc="076899FC">
      <w:numFmt w:val="none"/>
      <w:lvlText w:val=""/>
      <w:lvlJc w:val="left"/>
      <w:pPr>
        <w:tabs>
          <w:tab w:val="num" w:pos="360"/>
        </w:tabs>
      </w:pPr>
    </w:lvl>
    <w:lvl w:ilvl="5" w:tplc="CDC0CABC">
      <w:numFmt w:val="none"/>
      <w:lvlText w:val=""/>
      <w:lvlJc w:val="left"/>
      <w:pPr>
        <w:tabs>
          <w:tab w:val="num" w:pos="360"/>
        </w:tabs>
      </w:pPr>
    </w:lvl>
    <w:lvl w:ilvl="6" w:tplc="0CA44228">
      <w:numFmt w:val="none"/>
      <w:lvlText w:val=""/>
      <w:lvlJc w:val="left"/>
      <w:pPr>
        <w:tabs>
          <w:tab w:val="num" w:pos="360"/>
        </w:tabs>
      </w:pPr>
    </w:lvl>
    <w:lvl w:ilvl="7" w:tplc="5A409C66">
      <w:numFmt w:val="none"/>
      <w:lvlText w:val=""/>
      <w:lvlJc w:val="left"/>
      <w:pPr>
        <w:tabs>
          <w:tab w:val="num" w:pos="360"/>
        </w:tabs>
      </w:pPr>
    </w:lvl>
    <w:lvl w:ilvl="8" w:tplc="92EA8CCE">
      <w:numFmt w:val="none"/>
      <w:lvlText w:val=""/>
      <w:lvlJc w:val="left"/>
      <w:pPr>
        <w:tabs>
          <w:tab w:val="num" w:pos="360"/>
        </w:tabs>
      </w:pPr>
    </w:lvl>
  </w:abstractNum>
  <w:abstractNum w:abstractNumId="2" w15:restartNumberingAfterBreak="0">
    <w:nsid w:val="19F4604F"/>
    <w:multiLevelType w:val="hybridMultilevel"/>
    <w:tmpl w:val="1B447FA4"/>
    <w:lvl w:ilvl="0" w:tplc="09A8C22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ABF50C9"/>
    <w:multiLevelType w:val="hybridMultilevel"/>
    <w:tmpl w:val="CFB628E2"/>
    <w:lvl w:ilvl="0" w:tplc="6FF47382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4" w15:restartNumberingAfterBreak="0">
    <w:nsid w:val="22C87BFA"/>
    <w:multiLevelType w:val="multilevel"/>
    <w:tmpl w:val="AB86E03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8"/>
      </w:rPr>
    </w:lvl>
    <w:lvl w:ilvl="1">
      <w:start w:val="1"/>
      <w:numFmt w:val="decimal"/>
      <w:lvlText w:val="%1.%2."/>
      <w:lvlJc w:val="left"/>
      <w:pPr>
        <w:ind w:left="661" w:hanging="661"/>
      </w:pPr>
      <w:rPr>
        <w:rFonts w:hint="default"/>
        <w:sz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2A763080"/>
    <w:multiLevelType w:val="multilevel"/>
    <w:tmpl w:val="D1206F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81A6A85"/>
    <w:multiLevelType w:val="hybridMultilevel"/>
    <w:tmpl w:val="923C74EC"/>
    <w:lvl w:ilvl="0" w:tplc="04150017">
      <w:start w:val="1"/>
      <w:numFmt w:val="lowerLetter"/>
      <w:lvlText w:val="%1)"/>
      <w:lvlJc w:val="left"/>
      <w:pPr>
        <w:ind w:left="1425" w:hanging="360"/>
      </w:pPr>
    </w:lvl>
    <w:lvl w:ilvl="1" w:tplc="04150019" w:tentative="1">
      <w:start w:val="1"/>
      <w:numFmt w:val="lowerLetter"/>
      <w:lvlText w:val="%2."/>
      <w:lvlJc w:val="left"/>
      <w:pPr>
        <w:ind w:left="2145" w:hanging="360"/>
      </w:pPr>
    </w:lvl>
    <w:lvl w:ilvl="2" w:tplc="0415001B" w:tentative="1">
      <w:start w:val="1"/>
      <w:numFmt w:val="lowerRoman"/>
      <w:lvlText w:val="%3."/>
      <w:lvlJc w:val="right"/>
      <w:pPr>
        <w:ind w:left="2865" w:hanging="180"/>
      </w:pPr>
    </w:lvl>
    <w:lvl w:ilvl="3" w:tplc="0415000F" w:tentative="1">
      <w:start w:val="1"/>
      <w:numFmt w:val="decimal"/>
      <w:lvlText w:val="%4."/>
      <w:lvlJc w:val="left"/>
      <w:pPr>
        <w:ind w:left="3585" w:hanging="360"/>
      </w:pPr>
    </w:lvl>
    <w:lvl w:ilvl="4" w:tplc="04150019" w:tentative="1">
      <w:start w:val="1"/>
      <w:numFmt w:val="lowerLetter"/>
      <w:lvlText w:val="%5."/>
      <w:lvlJc w:val="left"/>
      <w:pPr>
        <w:ind w:left="4305" w:hanging="360"/>
      </w:pPr>
    </w:lvl>
    <w:lvl w:ilvl="5" w:tplc="0415001B" w:tentative="1">
      <w:start w:val="1"/>
      <w:numFmt w:val="lowerRoman"/>
      <w:lvlText w:val="%6."/>
      <w:lvlJc w:val="right"/>
      <w:pPr>
        <w:ind w:left="5025" w:hanging="180"/>
      </w:pPr>
    </w:lvl>
    <w:lvl w:ilvl="6" w:tplc="0415000F" w:tentative="1">
      <w:start w:val="1"/>
      <w:numFmt w:val="decimal"/>
      <w:lvlText w:val="%7."/>
      <w:lvlJc w:val="left"/>
      <w:pPr>
        <w:ind w:left="5745" w:hanging="360"/>
      </w:pPr>
    </w:lvl>
    <w:lvl w:ilvl="7" w:tplc="04150019" w:tentative="1">
      <w:start w:val="1"/>
      <w:numFmt w:val="lowerLetter"/>
      <w:lvlText w:val="%8."/>
      <w:lvlJc w:val="left"/>
      <w:pPr>
        <w:ind w:left="6465" w:hanging="360"/>
      </w:pPr>
    </w:lvl>
    <w:lvl w:ilvl="8" w:tplc="041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7" w15:restartNumberingAfterBreak="0">
    <w:nsid w:val="3AA04518"/>
    <w:multiLevelType w:val="hybridMultilevel"/>
    <w:tmpl w:val="BC2430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43E3624"/>
    <w:multiLevelType w:val="hybridMultilevel"/>
    <w:tmpl w:val="C1E0471E"/>
    <w:lvl w:ilvl="0" w:tplc="52EED4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C620CA"/>
    <w:multiLevelType w:val="hybridMultilevel"/>
    <w:tmpl w:val="DEB09D5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AEA0F66"/>
    <w:multiLevelType w:val="hybridMultilevel"/>
    <w:tmpl w:val="D5221DF4"/>
    <w:lvl w:ilvl="0" w:tplc="041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056192F"/>
    <w:multiLevelType w:val="hybridMultilevel"/>
    <w:tmpl w:val="3DC2A01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637126EF"/>
    <w:multiLevelType w:val="hybridMultilevel"/>
    <w:tmpl w:val="FC50323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38541C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660A4E5A"/>
    <w:multiLevelType w:val="hybridMultilevel"/>
    <w:tmpl w:val="0DCEE77E"/>
    <w:lvl w:ilvl="0" w:tplc="52EED4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D66331F"/>
    <w:multiLevelType w:val="hybridMultilevel"/>
    <w:tmpl w:val="C5C6BA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EA61A7E"/>
    <w:multiLevelType w:val="hybridMultilevel"/>
    <w:tmpl w:val="1980AE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10"/>
  </w:num>
  <w:num w:numId="4">
    <w:abstractNumId w:val="9"/>
  </w:num>
  <w:num w:numId="5">
    <w:abstractNumId w:val="3"/>
  </w:num>
  <w:num w:numId="6">
    <w:abstractNumId w:val="11"/>
  </w:num>
  <w:num w:numId="7">
    <w:abstractNumId w:val="0"/>
  </w:num>
  <w:num w:numId="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</w:num>
  <w:num w:numId="10">
    <w:abstractNumId w:val="15"/>
  </w:num>
  <w:num w:numId="11">
    <w:abstractNumId w:val="16"/>
  </w:num>
  <w:num w:numId="12">
    <w:abstractNumId w:val="2"/>
  </w:num>
  <w:num w:numId="13">
    <w:abstractNumId w:val="4"/>
  </w:num>
  <w:num w:numId="14">
    <w:abstractNumId w:val="8"/>
  </w:num>
  <w:num w:numId="15">
    <w:abstractNumId w:val="14"/>
  </w:num>
  <w:num w:numId="16">
    <w:abstractNumId w:val="12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0F09"/>
    <w:rsid w:val="000000B1"/>
    <w:rsid w:val="00000DD7"/>
    <w:rsid w:val="000010EF"/>
    <w:rsid w:val="00001BAF"/>
    <w:rsid w:val="00013550"/>
    <w:rsid w:val="00020955"/>
    <w:rsid w:val="0002201E"/>
    <w:rsid w:val="00023DB8"/>
    <w:rsid w:val="00024B4F"/>
    <w:rsid w:val="00024D9E"/>
    <w:rsid w:val="00027570"/>
    <w:rsid w:val="00030929"/>
    <w:rsid w:val="00032501"/>
    <w:rsid w:val="0003529C"/>
    <w:rsid w:val="00045DD1"/>
    <w:rsid w:val="00054B33"/>
    <w:rsid w:val="00054ED9"/>
    <w:rsid w:val="000663E0"/>
    <w:rsid w:val="00067752"/>
    <w:rsid w:val="0007448C"/>
    <w:rsid w:val="00074A5E"/>
    <w:rsid w:val="0007629A"/>
    <w:rsid w:val="00077746"/>
    <w:rsid w:val="00080455"/>
    <w:rsid w:val="00081BA7"/>
    <w:rsid w:val="0008270A"/>
    <w:rsid w:val="0008337F"/>
    <w:rsid w:val="000850AA"/>
    <w:rsid w:val="00085DF7"/>
    <w:rsid w:val="00095007"/>
    <w:rsid w:val="00095108"/>
    <w:rsid w:val="000952D0"/>
    <w:rsid w:val="000A0B14"/>
    <w:rsid w:val="000A28B3"/>
    <w:rsid w:val="000A2956"/>
    <w:rsid w:val="000A7957"/>
    <w:rsid w:val="000B7AA0"/>
    <w:rsid w:val="000C2691"/>
    <w:rsid w:val="000C6DA7"/>
    <w:rsid w:val="000D0A62"/>
    <w:rsid w:val="000D415E"/>
    <w:rsid w:val="000D694A"/>
    <w:rsid w:val="000D6A2A"/>
    <w:rsid w:val="000E081C"/>
    <w:rsid w:val="000E7AD0"/>
    <w:rsid w:val="000F1D1C"/>
    <w:rsid w:val="000F34FB"/>
    <w:rsid w:val="000F4457"/>
    <w:rsid w:val="000F52D4"/>
    <w:rsid w:val="000F7CCB"/>
    <w:rsid w:val="00106A2D"/>
    <w:rsid w:val="00112B6D"/>
    <w:rsid w:val="00115F10"/>
    <w:rsid w:val="0011688F"/>
    <w:rsid w:val="00121A16"/>
    <w:rsid w:val="00126DBF"/>
    <w:rsid w:val="0013028B"/>
    <w:rsid w:val="001359B3"/>
    <w:rsid w:val="00135FB3"/>
    <w:rsid w:val="001408E0"/>
    <w:rsid w:val="00141C0A"/>
    <w:rsid w:val="001447D5"/>
    <w:rsid w:val="00145AED"/>
    <w:rsid w:val="00147649"/>
    <w:rsid w:val="001505BF"/>
    <w:rsid w:val="00157D7F"/>
    <w:rsid w:val="0017022F"/>
    <w:rsid w:val="001731B8"/>
    <w:rsid w:val="00173513"/>
    <w:rsid w:val="00174332"/>
    <w:rsid w:val="00176555"/>
    <w:rsid w:val="00185DC6"/>
    <w:rsid w:val="001860E8"/>
    <w:rsid w:val="00187094"/>
    <w:rsid w:val="00187196"/>
    <w:rsid w:val="00193B5E"/>
    <w:rsid w:val="001947F4"/>
    <w:rsid w:val="001950AA"/>
    <w:rsid w:val="00197438"/>
    <w:rsid w:val="00197D0E"/>
    <w:rsid w:val="001A06D0"/>
    <w:rsid w:val="001A7083"/>
    <w:rsid w:val="001B1436"/>
    <w:rsid w:val="001B2DEE"/>
    <w:rsid w:val="001B425F"/>
    <w:rsid w:val="001B48BA"/>
    <w:rsid w:val="001B51DA"/>
    <w:rsid w:val="001C1E81"/>
    <w:rsid w:val="001C2075"/>
    <w:rsid w:val="001C3E4C"/>
    <w:rsid w:val="001C6D10"/>
    <w:rsid w:val="001D1604"/>
    <w:rsid w:val="001D51BB"/>
    <w:rsid w:val="001D637B"/>
    <w:rsid w:val="001E168D"/>
    <w:rsid w:val="001E2961"/>
    <w:rsid w:val="001E334F"/>
    <w:rsid w:val="001E399F"/>
    <w:rsid w:val="001E3F52"/>
    <w:rsid w:val="001E4036"/>
    <w:rsid w:val="001E4BEA"/>
    <w:rsid w:val="001E5757"/>
    <w:rsid w:val="001E66D7"/>
    <w:rsid w:val="001F38AB"/>
    <w:rsid w:val="001F44D1"/>
    <w:rsid w:val="001F712E"/>
    <w:rsid w:val="00210832"/>
    <w:rsid w:val="00211D5B"/>
    <w:rsid w:val="002151F1"/>
    <w:rsid w:val="00222851"/>
    <w:rsid w:val="00224368"/>
    <w:rsid w:val="00224650"/>
    <w:rsid w:val="00224A17"/>
    <w:rsid w:val="0022793D"/>
    <w:rsid w:val="00243FD4"/>
    <w:rsid w:val="00246FD6"/>
    <w:rsid w:val="002522CE"/>
    <w:rsid w:val="0025254C"/>
    <w:rsid w:val="002529FF"/>
    <w:rsid w:val="00255641"/>
    <w:rsid w:val="00256F40"/>
    <w:rsid w:val="002612FB"/>
    <w:rsid w:val="00261E26"/>
    <w:rsid w:val="00265D89"/>
    <w:rsid w:val="00272F49"/>
    <w:rsid w:val="00275F95"/>
    <w:rsid w:val="002764C6"/>
    <w:rsid w:val="00283DB4"/>
    <w:rsid w:val="002902E4"/>
    <w:rsid w:val="002A1143"/>
    <w:rsid w:val="002A5EF8"/>
    <w:rsid w:val="002B4050"/>
    <w:rsid w:val="002C3F6B"/>
    <w:rsid w:val="002C42BB"/>
    <w:rsid w:val="002C4BB0"/>
    <w:rsid w:val="002C6214"/>
    <w:rsid w:val="002C66DE"/>
    <w:rsid w:val="002D054B"/>
    <w:rsid w:val="002D2E58"/>
    <w:rsid w:val="002D3262"/>
    <w:rsid w:val="002D3B8B"/>
    <w:rsid w:val="002D5166"/>
    <w:rsid w:val="002E0A02"/>
    <w:rsid w:val="002E657A"/>
    <w:rsid w:val="002E6D4D"/>
    <w:rsid w:val="002E77F5"/>
    <w:rsid w:val="002F22E1"/>
    <w:rsid w:val="002F23C5"/>
    <w:rsid w:val="002F2639"/>
    <w:rsid w:val="002F392A"/>
    <w:rsid w:val="002F6B57"/>
    <w:rsid w:val="002F7643"/>
    <w:rsid w:val="00300C88"/>
    <w:rsid w:val="0030233B"/>
    <w:rsid w:val="00302D0D"/>
    <w:rsid w:val="00307239"/>
    <w:rsid w:val="0030725D"/>
    <w:rsid w:val="00310B66"/>
    <w:rsid w:val="00313364"/>
    <w:rsid w:val="00314378"/>
    <w:rsid w:val="003244BB"/>
    <w:rsid w:val="00324FC8"/>
    <w:rsid w:val="00326FF9"/>
    <w:rsid w:val="003304ED"/>
    <w:rsid w:val="00330F05"/>
    <w:rsid w:val="003310F7"/>
    <w:rsid w:val="00344058"/>
    <w:rsid w:val="003455B8"/>
    <w:rsid w:val="00353C0B"/>
    <w:rsid w:val="00354325"/>
    <w:rsid w:val="00354EF6"/>
    <w:rsid w:val="003622FF"/>
    <w:rsid w:val="003632B6"/>
    <w:rsid w:val="00370CBC"/>
    <w:rsid w:val="00370E6A"/>
    <w:rsid w:val="003759BD"/>
    <w:rsid w:val="00386026"/>
    <w:rsid w:val="00386418"/>
    <w:rsid w:val="003A459C"/>
    <w:rsid w:val="003A5381"/>
    <w:rsid w:val="003A5431"/>
    <w:rsid w:val="003A59F7"/>
    <w:rsid w:val="003A5A56"/>
    <w:rsid w:val="003B357D"/>
    <w:rsid w:val="003B4FF4"/>
    <w:rsid w:val="003B513F"/>
    <w:rsid w:val="003B691A"/>
    <w:rsid w:val="003C169D"/>
    <w:rsid w:val="003C1BD6"/>
    <w:rsid w:val="003C4899"/>
    <w:rsid w:val="003C645D"/>
    <w:rsid w:val="003D2763"/>
    <w:rsid w:val="003D2980"/>
    <w:rsid w:val="003D57D4"/>
    <w:rsid w:val="003D59AF"/>
    <w:rsid w:val="003E6C29"/>
    <w:rsid w:val="003E748E"/>
    <w:rsid w:val="003E7722"/>
    <w:rsid w:val="003F14EC"/>
    <w:rsid w:val="003F23BF"/>
    <w:rsid w:val="003F3540"/>
    <w:rsid w:val="00403908"/>
    <w:rsid w:val="0040571B"/>
    <w:rsid w:val="00412AA3"/>
    <w:rsid w:val="00421141"/>
    <w:rsid w:val="0042116B"/>
    <w:rsid w:val="00421663"/>
    <w:rsid w:val="00425F3D"/>
    <w:rsid w:val="00427763"/>
    <w:rsid w:val="004360D8"/>
    <w:rsid w:val="00443089"/>
    <w:rsid w:val="0045145D"/>
    <w:rsid w:val="0045298E"/>
    <w:rsid w:val="00454A7E"/>
    <w:rsid w:val="00455DC3"/>
    <w:rsid w:val="00460E8A"/>
    <w:rsid w:val="00465C0E"/>
    <w:rsid w:val="0046639F"/>
    <w:rsid w:val="004735DF"/>
    <w:rsid w:val="00473FD0"/>
    <w:rsid w:val="004749D8"/>
    <w:rsid w:val="00492509"/>
    <w:rsid w:val="004A0150"/>
    <w:rsid w:val="004A485C"/>
    <w:rsid w:val="004A4AFE"/>
    <w:rsid w:val="004A4CBA"/>
    <w:rsid w:val="004B2D7E"/>
    <w:rsid w:val="004B6674"/>
    <w:rsid w:val="004B69BF"/>
    <w:rsid w:val="004B78E1"/>
    <w:rsid w:val="004D006E"/>
    <w:rsid w:val="004D2422"/>
    <w:rsid w:val="004D35B9"/>
    <w:rsid w:val="004D3631"/>
    <w:rsid w:val="004D5610"/>
    <w:rsid w:val="004D5F03"/>
    <w:rsid w:val="004D5F09"/>
    <w:rsid w:val="004D6F8E"/>
    <w:rsid w:val="004D78AE"/>
    <w:rsid w:val="004E2EF2"/>
    <w:rsid w:val="004E5CE7"/>
    <w:rsid w:val="004F02F7"/>
    <w:rsid w:val="004F0C0D"/>
    <w:rsid w:val="004F0D6A"/>
    <w:rsid w:val="004F260B"/>
    <w:rsid w:val="004F57B0"/>
    <w:rsid w:val="004F77B7"/>
    <w:rsid w:val="00501B02"/>
    <w:rsid w:val="00505A80"/>
    <w:rsid w:val="005113EA"/>
    <w:rsid w:val="00511F2C"/>
    <w:rsid w:val="00512407"/>
    <w:rsid w:val="00512768"/>
    <w:rsid w:val="00514A6F"/>
    <w:rsid w:val="00516E74"/>
    <w:rsid w:val="00517A91"/>
    <w:rsid w:val="00517B09"/>
    <w:rsid w:val="00524A25"/>
    <w:rsid w:val="00526C13"/>
    <w:rsid w:val="00526EDA"/>
    <w:rsid w:val="00527046"/>
    <w:rsid w:val="00541E0A"/>
    <w:rsid w:val="00542520"/>
    <w:rsid w:val="005428DD"/>
    <w:rsid w:val="0054338B"/>
    <w:rsid w:val="00543BFA"/>
    <w:rsid w:val="00546406"/>
    <w:rsid w:val="005473B8"/>
    <w:rsid w:val="005477EA"/>
    <w:rsid w:val="005546D0"/>
    <w:rsid w:val="00560BCB"/>
    <w:rsid w:val="0056120F"/>
    <w:rsid w:val="0056295B"/>
    <w:rsid w:val="00564F3D"/>
    <w:rsid w:val="00573EC5"/>
    <w:rsid w:val="005741B0"/>
    <w:rsid w:val="00574930"/>
    <w:rsid w:val="00577308"/>
    <w:rsid w:val="005806FE"/>
    <w:rsid w:val="00581F8E"/>
    <w:rsid w:val="0058223A"/>
    <w:rsid w:val="00586AC1"/>
    <w:rsid w:val="00591888"/>
    <w:rsid w:val="005959C0"/>
    <w:rsid w:val="0059609E"/>
    <w:rsid w:val="005A1521"/>
    <w:rsid w:val="005A24AD"/>
    <w:rsid w:val="005B0739"/>
    <w:rsid w:val="005B0FE3"/>
    <w:rsid w:val="005B54E2"/>
    <w:rsid w:val="005B7D51"/>
    <w:rsid w:val="005C3D91"/>
    <w:rsid w:val="005D5A0D"/>
    <w:rsid w:val="005E0EE6"/>
    <w:rsid w:val="005E3A7E"/>
    <w:rsid w:val="005E7935"/>
    <w:rsid w:val="005F0370"/>
    <w:rsid w:val="005F3DBA"/>
    <w:rsid w:val="005F4389"/>
    <w:rsid w:val="005F47A3"/>
    <w:rsid w:val="005F49BB"/>
    <w:rsid w:val="00600CF1"/>
    <w:rsid w:val="0060126D"/>
    <w:rsid w:val="006034C0"/>
    <w:rsid w:val="00603529"/>
    <w:rsid w:val="006101EC"/>
    <w:rsid w:val="00613532"/>
    <w:rsid w:val="00614763"/>
    <w:rsid w:val="00614CC9"/>
    <w:rsid w:val="00615265"/>
    <w:rsid w:val="00615544"/>
    <w:rsid w:val="006173C4"/>
    <w:rsid w:val="00630A0C"/>
    <w:rsid w:val="0063157C"/>
    <w:rsid w:val="006336C8"/>
    <w:rsid w:val="006341A0"/>
    <w:rsid w:val="0063442D"/>
    <w:rsid w:val="00641BEA"/>
    <w:rsid w:val="006423CE"/>
    <w:rsid w:val="0064267A"/>
    <w:rsid w:val="0064374B"/>
    <w:rsid w:val="0064503C"/>
    <w:rsid w:val="0065026D"/>
    <w:rsid w:val="00652F82"/>
    <w:rsid w:val="00663119"/>
    <w:rsid w:val="00664410"/>
    <w:rsid w:val="00664743"/>
    <w:rsid w:val="00666C0D"/>
    <w:rsid w:val="0067028C"/>
    <w:rsid w:val="00671202"/>
    <w:rsid w:val="00676004"/>
    <w:rsid w:val="00676D4A"/>
    <w:rsid w:val="00677749"/>
    <w:rsid w:val="00677B00"/>
    <w:rsid w:val="0068209D"/>
    <w:rsid w:val="0068384E"/>
    <w:rsid w:val="00684165"/>
    <w:rsid w:val="00685537"/>
    <w:rsid w:val="00687DC2"/>
    <w:rsid w:val="006901F6"/>
    <w:rsid w:val="00696F8B"/>
    <w:rsid w:val="00697ACA"/>
    <w:rsid w:val="006A1448"/>
    <w:rsid w:val="006A3A1E"/>
    <w:rsid w:val="006A3DDA"/>
    <w:rsid w:val="006A46F2"/>
    <w:rsid w:val="006A5269"/>
    <w:rsid w:val="006A7A06"/>
    <w:rsid w:val="006B416B"/>
    <w:rsid w:val="006B43E2"/>
    <w:rsid w:val="006B5F72"/>
    <w:rsid w:val="006B7739"/>
    <w:rsid w:val="006C227A"/>
    <w:rsid w:val="006C618C"/>
    <w:rsid w:val="006D27BA"/>
    <w:rsid w:val="006D7F26"/>
    <w:rsid w:val="006E25A2"/>
    <w:rsid w:val="006E2B48"/>
    <w:rsid w:val="006F02D3"/>
    <w:rsid w:val="006F3571"/>
    <w:rsid w:val="006F40FB"/>
    <w:rsid w:val="006F4134"/>
    <w:rsid w:val="006F5C7D"/>
    <w:rsid w:val="006F66D7"/>
    <w:rsid w:val="00706E8A"/>
    <w:rsid w:val="007078EC"/>
    <w:rsid w:val="00712EF2"/>
    <w:rsid w:val="00724850"/>
    <w:rsid w:val="007263E6"/>
    <w:rsid w:val="00730459"/>
    <w:rsid w:val="00734E1B"/>
    <w:rsid w:val="007411C2"/>
    <w:rsid w:val="007431E1"/>
    <w:rsid w:val="0075088D"/>
    <w:rsid w:val="007511D2"/>
    <w:rsid w:val="00752A65"/>
    <w:rsid w:val="00755CBF"/>
    <w:rsid w:val="00755F62"/>
    <w:rsid w:val="00761C29"/>
    <w:rsid w:val="00763163"/>
    <w:rsid w:val="00775DE8"/>
    <w:rsid w:val="00776BF0"/>
    <w:rsid w:val="00781CD6"/>
    <w:rsid w:val="007825BB"/>
    <w:rsid w:val="00782749"/>
    <w:rsid w:val="00784D24"/>
    <w:rsid w:val="0078662B"/>
    <w:rsid w:val="0079008C"/>
    <w:rsid w:val="007949EE"/>
    <w:rsid w:val="0079575A"/>
    <w:rsid w:val="007B0D7A"/>
    <w:rsid w:val="007C1C59"/>
    <w:rsid w:val="007C6057"/>
    <w:rsid w:val="007C7F2C"/>
    <w:rsid w:val="007C7F54"/>
    <w:rsid w:val="007C7F80"/>
    <w:rsid w:val="007D26BC"/>
    <w:rsid w:val="007D4778"/>
    <w:rsid w:val="007D4FDA"/>
    <w:rsid w:val="007D7AC3"/>
    <w:rsid w:val="007E0E05"/>
    <w:rsid w:val="007E3360"/>
    <w:rsid w:val="007E33D3"/>
    <w:rsid w:val="007E57ED"/>
    <w:rsid w:val="007E70E0"/>
    <w:rsid w:val="007E74E7"/>
    <w:rsid w:val="007F2D2E"/>
    <w:rsid w:val="007F7EEB"/>
    <w:rsid w:val="00801515"/>
    <w:rsid w:val="00806EF7"/>
    <w:rsid w:val="008113F6"/>
    <w:rsid w:val="00815D47"/>
    <w:rsid w:val="00815E1B"/>
    <w:rsid w:val="008163E7"/>
    <w:rsid w:val="0081739A"/>
    <w:rsid w:val="00832FE1"/>
    <w:rsid w:val="00837196"/>
    <w:rsid w:val="008377E2"/>
    <w:rsid w:val="00855706"/>
    <w:rsid w:val="0085630A"/>
    <w:rsid w:val="0086191E"/>
    <w:rsid w:val="00861EA6"/>
    <w:rsid w:val="00862611"/>
    <w:rsid w:val="00865B90"/>
    <w:rsid w:val="00867390"/>
    <w:rsid w:val="00873E0A"/>
    <w:rsid w:val="0088020C"/>
    <w:rsid w:val="008A41D2"/>
    <w:rsid w:val="008A583B"/>
    <w:rsid w:val="008A6663"/>
    <w:rsid w:val="008B1327"/>
    <w:rsid w:val="008B559E"/>
    <w:rsid w:val="008C3D1F"/>
    <w:rsid w:val="008C4C5D"/>
    <w:rsid w:val="008C58C3"/>
    <w:rsid w:val="008C5C9F"/>
    <w:rsid w:val="008D397F"/>
    <w:rsid w:val="008D50FE"/>
    <w:rsid w:val="008E1F6C"/>
    <w:rsid w:val="008E4B26"/>
    <w:rsid w:val="008E7632"/>
    <w:rsid w:val="008F171C"/>
    <w:rsid w:val="008F3055"/>
    <w:rsid w:val="009046B9"/>
    <w:rsid w:val="009079E0"/>
    <w:rsid w:val="00912043"/>
    <w:rsid w:val="009205C6"/>
    <w:rsid w:val="00924DDE"/>
    <w:rsid w:val="009328C8"/>
    <w:rsid w:val="00936486"/>
    <w:rsid w:val="009448E1"/>
    <w:rsid w:val="00952BCE"/>
    <w:rsid w:val="0095628D"/>
    <w:rsid w:val="00962195"/>
    <w:rsid w:val="00964C2E"/>
    <w:rsid w:val="00967CEC"/>
    <w:rsid w:val="0097019E"/>
    <w:rsid w:val="00973729"/>
    <w:rsid w:val="00982BAF"/>
    <w:rsid w:val="009901A7"/>
    <w:rsid w:val="0099234D"/>
    <w:rsid w:val="0099439A"/>
    <w:rsid w:val="009A2F0D"/>
    <w:rsid w:val="009B7491"/>
    <w:rsid w:val="009C1345"/>
    <w:rsid w:val="009C7513"/>
    <w:rsid w:val="009D3037"/>
    <w:rsid w:val="009D3476"/>
    <w:rsid w:val="009E11BC"/>
    <w:rsid w:val="009E508B"/>
    <w:rsid w:val="009E7EBB"/>
    <w:rsid w:val="009F117B"/>
    <w:rsid w:val="009F49B7"/>
    <w:rsid w:val="009F6075"/>
    <w:rsid w:val="009F761D"/>
    <w:rsid w:val="00A03D40"/>
    <w:rsid w:val="00A1300E"/>
    <w:rsid w:val="00A13D02"/>
    <w:rsid w:val="00A20E61"/>
    <w:rsid w:val="00A21981"/>
    <w:rsid w:val="00A22A8C"/>
    <w:rsid w:val="00A22EF4"/>
    <w:rsid w:val="00A269C3"/>
    <w:rsid w:val="00A269CF"/>
    <w:rsid w:val="00A27F56"/>
    <w:rsid w:val="00A30F74"/>
    <w:rsid w:val="00A35345"/>
    <w:rsid w:val="00A36070"/>
    <w:rsid w:val="00A3649F"/>
    <w:rsid w:val="00A4034D"/>
    <w:rsid w:val="00A45355"/>
    <w:rsid w:val="00A55DCA"/>
    <w:rsid w:val="00A63135"/>
    <w:rsid w:val="00A71DCB"/>
    <w:rsid w:val="00A73ED1"/>
    <w:rsid w:val="00A74486"/>
    <w:rsid w:val="00A75F31"/>
    <w:rsid w:val="00A774A0"/>
    <w:rsid w:val="00A806D0"/>
    <w:rsid w:val="00A82917"/>
    <w:rsid w:val="00A86A52"/>
    <w:rsid w:val="00A8776E"/>
    <w:rsid w:val="00A9009A"/>
    <w:rsid w:val="00A94F90"/>
    <w:rsid w:val="00A96891"/>
    <w:rsid w:val="00AA2322"/>
    <w:rsid w:val="00AA6F6E"/>
    <w:rsid w:val="00AB0407"/>
    <w:rsid w:val="00AB06C8"/>
    <w:rsid w:val="00AB28A2"/>
    <w:rsid w:val="00AB2BCC"/>
    <w:rsid w:val="00AB6AB2"/>
    <w:rsid w:val="00AC051C"/>
    <w:rsid w:val="00AC29F2"/>
    <w:rsid w:val="00AC5AD8"/>
    <w:rsid w:val="00AC7958"/>
    <w:rsid w:val="00AD0563"/>
    <w:rsid w:val="00AD6C6E"/>
    <w:rsid w:val="00AD7DBE"/>
    <w:rsid w:val="00AE39B5"/>
    <w:rsid w:val="00AE3C6C"/>
    <w:rsid w:val="00AF1FC3"/>
    <w:rsid w:val="00AF2793"/>
    <w:rsid w:val="00AF51E1"/>
    <w:rsid w:val="00B039E6"/>
    <w:rsid w:val="00B066EB"/>
    <w:rsid w:val="00B12BDA"/>
    <w:rsid w:val="00B145FA"/>
    <w:rsid w:val="00B14943"/>
    <w:rsid w:val="00B163A3"/>
    <w:rsid w:val="00B17B6E"/>
    <w:rsid w:val="00B17F56"/>
    <w:rsid w:val="00B225A3"/>
    <w:rsid w:val="00B24E3A"/>
    <w:rsid w:val="00B269E4"/>
    <w:rsid w:val="00B30663"/>
    <w:rsid w:val="00B331FD"/>
    <w:rsid w:val="00B37479"/>
    <w:rsid w:val="00B4359F"/>
    <w:rsid w:val="00B52045"/>
    <w:rsid w:val="00B57B72"/>
    <w:rsid w:val="00B72203"/>
    <w:rsid w:val="00B769E8"/>
    <w:rsid w:val="00B91AC1"/>
    <w:rsid w:val="00B93A8F"/>
    <w:rsid w:val="00B967E5"/>
    <w:rsid w:val="00BA0A3C"/>
    <w:rsid w:val="00BA193B"/>
    <w:rsid w:val="00BA2D5C"/>
    <w:rsid w:val="00BA756B"/>
    <w:rsid w:val="00BB6BAD"/>
    <w:rsid w:val="00BC1B0B"/>
    <w:rsid w:val="00BC205C"/>
    <w:rsid w:val="00BC2422"/>
    <w:rsid w:val="00BC3C02"/>
    <w:rsid w:val="00BC3E56"/>
    <w:rsid w:val="00BC520F"/>
    <w:rsid w:val="00BD19D4"/>
    <w:rsid w:val="00BD2E60"/>
    <w:rsid w:val="00BD3FBA"/>
    <w:rsid w:val="00BD6EE4"/>
    <w:rsid w:val="00BE0115"/>
    <w:rsid w:val="00BE42FC"/>
    <w:rsid w:val="00BE77AF"/>
    <w:rsid w:val="00BF1698"/>
    <w:rsid w:val="00BF288F"/>
    <w:rsid w:val="00C0100D"/>
    <w:rsid w:val="00C0122A"/>
    <w:rsid w:val="00C04640"/>
    <w:rsid w:val="00C04732"/>
    <w:rsid w:val="00C0493E"/>
    <w:rsid w:val="00C11F78"/>
    <w:rsid w:val="00C12D66"/>
    <w:rsid w:val="00C15BF8"/>
    <w:rsid w:val="00C1716F"/>
    <w:rsid w:val="00C172D7"/>
    <w:rsid w:val="00C176F4"/>
    <w:rsid w:val="00C17E5A"/>
    <w:rsid w:val="00C202B0"/>
    <w:rsid w:val="00C22CEC"/>
    <w:rsid w:val="00C22EB7"/>
    <w:rsid w:val="00C23419"/>
    <w:rsid w:val="00C34A60"/>
    <w:rsid w:val="00C40580"/>
    <w:rsid w:val="00C45E78"/>
    <w:rsid w:val="00C51554"/>
    <w:rsid w:val="00C56B90"/>
    <w:rsid w:val="00C60A05"/>
    <w:rsid w:val="00C60C57"/>
    <w:rsid w:val="00C61567"/>
    <w:rsid w:val="00C63FDE"/>
    <w:rsid w:val="00C64224"/>
    <w:rsid w:val="00C64A9A"/>
    <w:rsid w:val="00C6556B"/>
    <w:rsid w:val="00C65680"/>
    <w:rsid w:val="00C67333"/>
    <w:rsid w:val="00C67681"/>
    <w:rsid w:val="00C712FD"/>
    <w:rsid w:val="00C7207F"/>
    <w:rsid w:val="00C7715D"/>
    <w:rsid w:val="00C87848"/>
    <w:rsid w:val="00C9310F"/>
    <w:rsid w:val="00C9474B"/>
    <w:rsid w:val="00C95A6B"/>
    <w:rsid w:val="00C96CF7"/>
    <w:rsid w:val="00CA070C"/>
    <w:rsid w:val="00CA0F09"/>
    <w:rsid w:val="00CA3F91"/>
    <w:rsid w:val="00CB19D3"/>
    <w:rsid w:val="00CB19FE"/>
    <w:rsid w:val="00CB28F3"/>
    <w:rsid w:val="00CB4790"/>
    <w:rsid w:val="00CB6BA1"/>
    <w:rsid w:val="00CC4948"/>
    <w:rsid w:val="00CD0571"/>
    <w:rsid w:val="00CD3864"/>
    <w:rsid w:val="00CD57F7"/>
    <w:rsid w:val="00CD6E7A"/>
    <w:rsid w:val="00CF4CE6"/>
    <w:rsid w:val="00CF5318"/>
    <w:rsid w:val="00CF71D5"/>
    <w:rsid w:val="00D00097"/>
    <w:rsid w:val="00D020F5"/>
    <w:rsid w:val="00D130B0"/>
    <w:rsid w:val="00D155FE"/>
    <w:rsid w:val="00D22DE1"/>
    <w:rsid w:val="00D2308D"/>
    <w:rsid w:val="00D244E5"/>
    <w:rsid w:val="00D25222"/>
    <w:rsid w:val="00D270DA"/>
    <w:rsid w:val="00D30A5D"/>
    <w:rsid w:val="00D3171A"/>
    <w:rsid w:val="00D409DA"/>
    <w:rsid w:val="00D43DE9"/>
    <w:rsid w:val="00D45865"/>
    <w:rsid w:val="00D4742B"/>
    <w:rsid w:val="00D53633"/>
    <w:rsid w:val="00D53653"/>
    <w:rsid w:val="00D54C05"/>
    <w:rsid w:val="00D5657C"/>
    <w:rsid w:val="00D60AAC"/>
    <w:rsid w:val="00D62832"/>
    <w:rsid w:val="00D62CBE"/>
    <w:rsid w:val="00D6432E"/>
    <w:rsid w:val="00D71201"/>
    <w:rsid w:val="00D76C0A"/>
    <w:rsid w:val="00D835D7"/>
    <w:rsid w:val="00D863C4"/>
    <w:rsid w:val="00D87ABD"/>
    <w:rsid w:val="00D94406"/>
    <w:rsid w:val="00D94FA0"/>
    <w:rsid w:val="00D95457"/>
    <w:rsid w:val="00D95B59"/>
    <w:rsid w:val="00DA1BAD"/>
    <w:rsid w:val="00DA5EE1"/>
    <w:rsid w:val="00DB15B9"/>
    <w:rsid w:val="00DB4F3A"/>
    <w:rsid w:val="00DB7528"/>
    <w:rsid w:val="00DB7990"/>
    <w:rsid w:val="00DC09A2"/>
    <w:rsid w:val="00DC3633"/>
    <w:rsid w:val="00DC5505"/>
    <w:rsid w:val="00DD055C"/>
    <w:rsid w:val="00DD18EB"/>
    <w:rsid w:val="00DD5F19"/>
    <w:rsid w:val="00DE1A2A"/>
    <w:rsid w:val="00DE1B69"/>
    <w:rsid w:val="00DE2ADC"/>
    <w:rsid w:val="00DE669E"/>
    <w:rsid w:val="00DE68E7"/>
    <w:rsid w:val="00DF5C16"/>
    <w:rsid w:val="00DF7692"/>
    <w:rsid w:val="00E0023D"/>
    <w:rsid w:val="00E04AB2"/>
    <w:rsid w:val="00E07B84"/>
    <w:rsid w:val="00E10C86"/>
    <w:rsid w:val="00E119ED"/>
    <w:rsid w:val="00E136B5"/>
    <w:rsid w:val="00E142AF"/>
    <w:rsid w:val="00E169E6"/>
    <w:rsid w:val="00E17F29"/>
    <w:rsid w:val="00E2094D"/>
    <w:rsid w:val="00E210DC"/>
    <w:rsid w:val="00E21F57"/>
    <w:rsid w:val="00E240FA"/>
    <w:rsid w:val="00E24FC3"/>
    <w:rsid w:val="00E30115"/>
    <w:rsid w:val="00E31CC4"/>
    <w:rsid w:val="00E3305D"/>
    <w:rsid w:val="00E37296"/>
    <w:rsid w:val="00E41418"/>
    <w:rsid w:val="00E4253B"/>
    <w:rsid w:val="00E42632"/>
    <w:rsid w:val="00E43E1B"/>
    <w:rsid w:val="00E45217"/>
    <w:rsid w:val="00E52308"/>
    <w:rsid w:val="00E56540"/>
    <w:rsid w:val="00E6556D"/>
    <w:rsid w:val="00E72DB8"/>
    <w:rsid w:val="00E76455"/>
    <w:rsid w:val="00E76AD5"/>
    <w:rsid w:val="00E774C9"/>
    <w:rsid w:val="00E77724"/>
    <w:rsid w:val="00E822B4"/>
    <w:rsid w:val="00E85005"/>
    <w:rsid w:val="00E96574"/>
    <w:rsid w:val="00EA1D82"/>
    <w:rsid w:val="00EA2002"/>
    <w:rsid w:val="00EA2F7E"/>
    <w:rsid w:val="00EA3144"/>
    <w:rsid w:val="00EA3A3A"/>
    <w:rsid w:val="00EA453D"/>
    <w:rsid w:val="00EA61A5"/>
    <w:rsid w:val="00EA6D52"/>
    <w:rsid w:val="00EA6F50"/>
    <w:rsid w:val="00EB2D3D"/>
    <w:rsid w:val="00EC007B"/>
    <w:rsid w:val="00EC12B7"/>
    <w:rsid w:val="00EC1655"/>
    <w:rsid w:val="00EC20B2"/>
    <w:rsid w:val="00ED1B90"/>
    <w:rsid w:val="00ED395B"/>
    <w:rsid w:val="00ED411C"/>
    <w:rsid w:val="00ED548C"/>
    <w:rsid w:val="00EE3114"/>
    <w:rsid w:val="00EE3F7B"/>
    <w:rsid w:val="00EF36A7"/>
    <w:rsid w:val="00F0123D"/>
    <w:rsid w:val="00F074AE"/>
    <w:rsid w:val="00F111E0"/>
    <w:rsid w:val="00F1325B"/>
    <w:rsid w:val="00F137CE"/>
    <w:rsid w:val="00F17C29"/>
    <w:rsid w:val="00F2399D"/>
    <w:rsid w:val="00F24CF8"/>
    <w:rsid w:val="00F31862"/>
    <w:rsid w:val="00F42988"/>
    <w:rsid w:val="00F448FE"/>
    <w:rsid w:val="00F45A3D"/>
    <w:rsid w:val="00F46E4E"/>
    <w:rsid w:val="00F501AF"/>
    <w:rsid w:val="00F54624"/>
    <w:rsid w:val="00F611A6"/>
    <w:rsid w:val="00F64E7F"/>
    <w:rsid w:val="00F65321"/>
    <w:rsid w:val="00F70C29"/>
    <w:rsid w:val="00F75C20"/>
    <w:rsid w:val="00F77861"/>
    <w:rsid w:val="00F8034C"/>
    <w:rsid w:val="00F81113"/>
    <w:rsid w:val="00F819A3"/>
    <w:rsid w:val="00F860AB"/>
    <w:rsid w:val="00F92289"/>
    <w:rsid w:val="00F93340"/>
    <w:rsid w:val="00F93BE9"/>
    <w:rsid w:val="00F941AE"/>
    <w:rsid w:val="00F97B63"/>
    <w:rsid w:val="00FA0333"/>
    <w:rsid w:val="00FB01CE"/>
    <w:rsid w:val="00FB2126"/>
    <w:rsid w:val="00FB5282"/>
    <w:rsid w:val="00FB69F3"/>
    <w:rsid w:val="00FC0231"/>
    <w:rsid w:val="00FC1033"/>
    <w:rsid w:val="00FC3D9C"/>
    <w:rsid w:val="00FC55B5"/>
    <w:rsid w:val="00FD0135"/>
    <w:rsid w:val="00FD12F2"/>
    <w:rsid w:val="00FD481A"/>
    <w:rsid w:val="00FD4BD6"/>
    <w:rsid w:val="00FD7AC7"/>
    <w:rsid w:val="00FE0CB9"/>
    <w:rsid w:val="00FE4DA6"/>
    <w:rsid w:val="00FE614E"/>
    <w:rsid w:val="00FE69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8260061"/>
  <w15:chartTrackingRefBased/>
  <w15:docId w15:val="{71CC76C2-ECAF-4A73-9C95-27E1CCADD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17A91"/>
    <w:rPr>
      <w:rFonts w:ascii="Arial" w:eastAsia="Times New Roman" w:hAnsi="Arial"/>
      <w:sz w:val="24"/>
      <w:szCs w:val="24"/>
    </w:rPr>
  </w:style>
  <w:style w:type="paragraph" w:styleId="Nagwek1">
    <w:name w:val="heading 1"/>
    <w:basedOn w:val="Normalny"/>
    <w:next w:val="Normalny"/>
    <w:qFormat/>
    <w:rsid w:val="00517A91"/>
    <w:pPr>
      <w:keepNext/>
      <w:outlineLvl w:val="0"/>
    </w:pPr>
    <w:rPr>
      <w:b/>
      <w:bCs/>
      <w:u w:val="single"/>
    </w:rPr>
  </w:style>
  <w:style w:type="paragraph" w:styleId="Nagwek2">
    <w:name w:val="heading 2"/>
    <w:basedOn w:val="Normalny"/>
    <w:next w:val="Normalny"/>
    <w:qFormat/>
    <w:rsid w:val="00B17B6E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Obszartekstu">
    <w:name w:val="Obszar tekstu"/>
    <w:basedOn w:val="Normalny"/>
    <w:rsid w:val="00BE42FC"/>
    <w:pPr>
      <w:autoSpaceDE w:val="0"/>
      <w:autoSpaceDN w:val="0"/>
      <w:adjustRightInd w:val="0"/>
      <w:spacing w:after="283"/>
    </w:pPr>
    <w:rPr>
      <w:rFonts w:ascii="Times New Roman" w:hAnsi="Times New Roman"/>
    </w:rPr>
  </w:style>
  <w:style w:type="paragraph" w:styleId="NormalnyWeb">
    <w:name w:val="Normal (Web)"/>
    <w:basedOn w:val="Normalny"/>
    <w:rsid w:val="00BE42FC"/>
    <w:pPr>
      <w:spacing w:before="112"/>
    </w:pPr>
    <w:rPr>
      <w:rFonts w:ascii="Tahoma" w:hAnsi="Tahoma" w:cs="Tahoma"/>
      <w:color w:val="333333"/>
    </w:rPr>
  </w:style>
  <w:style w:type="paragraph" w:styleId="Tekstpodstawowy">
    <w:name w:val="Body Text"/>
    <w:basedOn w:val="Normalny"/>
    <w:rsid w:val="001947F4"/>
    <w:rPr>
      <w:rFonts w:ascii="Times New Roman" w:hAnsi="Times New Roman"/>
      <w:sz w:val="28"/>
    </w:rPr>
  </w:style>
  <w:style w:type="paragraph" w:styleId="Nagwek">
    <w:name w:val="header"/>
    <w:basedOn w:val="Normalny"/>
    <w:rsid w:val="00FD0135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FD013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0010EF"/>
  </w:style>
  <w:style w:type="character" w:styleId="Hipercze">
    <w:name w:val="Hyperlink"/>
    <w:uiPriority w:val="99"/>
    <w:rsid w:val="00A30F74"/>
    <w:rPr>
      <w:color w:val="0000FF"/>
      <w:u w:val="single"/>
    </w:rPr>
  </w:style>
  <w:style w:type="character" w:styleId="Odwoaniedokomentarza">
    <w:name w:val="annotation reference"/>
    <w:semiHidden/>
    <w:rsid w:val="003E748E"/>
    <w:rPr>
      <w:sz w:val="16"/>
      <w:szCs w:val="16"/>
    </w:rPr>
  </w:style>
  <w:style w:type="paragraph" w:styleId="Tekstkomentarza">
    <w:name w:val="annotation text"/>
    <w:basedOn w:val="Normalny"/>
    <w:semiHidden/>
    <w:rsid w:val="003E748E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3E748E"/>
    <w:rPr>
      <w:b/>
      <w:bCs/>
    </w:rPr>
  </w:style>
  <w:style w:type="paragraph" w:styleId="Tekstdymka">
    <w:name w:val="Balloon Text"/>
    <w:basedOn w:val="Normalny"/>
    <w:semiHidden/>
    <w:rsid w:val="003E748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D45865"/>
    <w:pPr>
      <w:spacing w:after="160" w:line="25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rsid w:val="00763163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rsid w:val="00763163"/>
    <w:rPr>
      <w:rFonts w:ascii="Arial" w:eastAsia="Times New Roman" w:hAnsi="Arial"/>
    </w:rPr>
  </w:style>
  <w:style w:type="character" w:styleId="Odwoanieprzypisudolnego">
    <w:name w:val="footnote reference"/>
    <w:rsid w:val="00763163"/>
    <w:rPr>
      <w:vertAlign w:val="superscript"/>
    </w:rPr>
  </w:style>
  <w:style w:type="character" w:customStyle="1" w:styleId="h1">
    <w:name w:val="h1"/>
    <w:rsid w:val="00676D4A"/>
  </w:style>
  <w:style w:type="character" w:customStyle="1" w:styleId="h2">
    <w:name w:val="h2"/>
    <w:rsid w:val="00676D4A"/>
  </w:style>
  <w:style w:type="table" w:styleId="Tabela-Siatka">
    <w:name w:val="Table Grid"/>
    <w:basedOn w:val="Standardowy"/>
    <w:rsid w:val="003D2980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opkaZnak">
    <w:name w:val="Stopka Znak"/>
    <w:basedOn w:val="Domylnaczcionkaakapitu"/>
    <w:link w:val="Stopka"/>
    <w:uiPriority w:val="99"/>
    <w:rsid w:val="00386418"/>
    <w:rPr>
      <w:rFonts w:ascii="Arial" w:eastAsia="Times New Roman" w:hAnsi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566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3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2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65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9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5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1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8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52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13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9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0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99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38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30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3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40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2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11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7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6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7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8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21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6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6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25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46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1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97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05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3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OFERTA@CRB.COM.PL" TargetMode="External"/><Relationship Id="rId1" Type="http://schemas.openxmlformats.org/officeDocument/2006/relationships/hyperlink" Target="mailto:OFERTA@CRB.COM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9C1A50A-52E0-4D1E-A6F3-BC67A7149D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357</TotalTime>
  <Pages>15</Pages>
  <Words>3432</Words>
  <Characters>20596</Characters>
  <Application>Microsoft Office Word</Application>
  <DocSecurity>0</DocSecurity>
  <Lines>171</Lines>
  <Paragraphs>47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AKAD s</vt:lpstr>
    </vt:vector>
  </TitlesOfParts>
  <Company>A</Company>
  <LinksUpToDate>false</LinksUpToDate>
  <CharactersWithSpaces>23981</CharactersWithSpaces>
  <SharedDoc>false</SharedDoc>
  <HLinks>
    <vt:vector size="6" baseType="variant">
      <vt:variant>
        <vt:i4>2949184</vt:i4>
      </vt:variant>
      <vt:variant>
        <vt:i4>0</vt:i4>
      </vt:variant>
      <vt:variant>
        <vt:i4>0</vt:i4>
      </vt:variant>
      <vt:variant>
        <vt:i4>5</vt:i4>
      </vt:variant>
      <vt:variant>
        <vt:lpwstr>mailto:OFERTA@CRB.COM.PL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AKAD s</dc:title>
  <dc:subject/>
  <dc:creator>uzytkownik</dc:creator>
  <cp:keywords/>
  <dc:description/>
  <cp:lastModifiedBy>User</cp:lastModifiedBy>
  <cp:revision>77</cp:revision>
  <cp:lastPrinted>2018-03-26T07:37:00Z</cp:lastPrinted>
  <dcterms:created xsi:type="dcterms:W3CDTF">2018-03-23T07:42:00Z</dcterms:created>
  <dcterms:modified xsi:type="dcterms:W3CDTF">2018-04-16T08:14:00Z</dcterms:modified>
</cp:coreProperties>
</file>