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6C" w:rsidRPr="0023696C" w:rsidRDefault="0023696C" w:rsidP="0023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A</w:t>
      </w:r>
    </w:p>
    <w:p w:rsidR="0023696C" w:rsidRPr="0023696C" w:rsidRDefault="0023696C" w:rsidP="002369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3696C" w:rsidRPr="0023696C" w:rsidRDefault="002D45CE" w:rsidP="0023696C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B0A0D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Opis przedmiotu zamówienia: </w:t>
      </w:r>
      <w:r w:rsidR="0023696C" w:rsidRPr="0023696C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 świadczenie usług schronienia </w:t>
      </w:r>
      <w:r w:rsidR="0023696C" w:rsidRPr="0023696C">
        <w:rPr>
          <w:rFonts w:ascii="Times New Roman" w:eastAsia="Times New Roman" w:hAnsi="Times New Roman" w:cs="Times New Roman"/>
          <w:b/>
          <w:color w:val="0B0A0D"/>
          <w:sz w:val="24"/>
          <w:szCs w:val="24"/>
          <w:u w:val="single"/>
          <w:lang w:eastAsia="ar-SA"/>
        </w:rPr>
        <w:t>w schronisku dla osób bezdomnych z usługami opiekuńczymi</w:t>
      </w:r>
    </w:p>
    <w:p w:rsidR="0023696C" w:rsidRPr="0023696C" w:rsidRDefault="0023696C" w:rsidP="0023696C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B0A0D"/>
          <w:sz w:val="16"/>
          <w:szCs w:val="16"/>
          <w:lang w:eastAsia="ar-SA"/>
        </w:rPr>
      </w:pPr>
    </w:p>
    <w:p w:rsidR="0023696C" w:rsidRPr="0023696C" w:rsidRDefault="0023696C" w:rsidP="0023696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Przedmiotem zamówienia jest zapewnienie </w:t>
      </w:r>
      <w:r w:rsidRPr="0023696C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>całodobowego schronienia z usługami opiekuńczymi</w:t>
      </w:r>
      <w:r w:rsidRPr="0023696C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, </w:t>
      </w: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umożliwienie przygotowania i spożycia posiłków, wykonania zabiegów higienicznych, w tym uprania odzieży, bądź w razie potrzeby, wymiana ubrania, dla </w:t>
      </w:r>
      <w:r w:rsidRPr="0023696C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>1</w:t>
      </w:r>
      <w:r w:rsidR="00E65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236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osób</w:t>
      </w:r>
      <w:r w:rsidRPr="0023696C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 xml:space="preserve"> bezdomnych z terenu Gminy Piaseczno</w:t>
      </w: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 </w:t>
      </w:r>
      <w:r w:rsidRPr="0023696C">
        <w:rPr>
          <w:rFonts w:ascii="Times New Roman" w:eastAsia="Times New Roman" w:hAnsi="Times New Roman" w:cs="Times New Roman"/>
          <w:b/>
          <w:color w:val="0B0A0D"/>
          <w:sz w:val="24"/>
          <w:szCs w:val="24"/>
          <w:lang w:eastAsia="ar-SA"/>
        </w:rPr>
        <w:t>- kobiet i mężczyzn, które ze względu na wiek, chorobę lub niepełnosprawność wymagają częściowej opieki i pomocy w zaspokajaniu niezbędnych potrzeb życiowych</w:t>
      </w: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. </w:t>
      </w:r>
    </w:p>
    <w:p w:rsidR="0023696C" w:rsidRPr="0023696C" w:rsidRDefault="0023696C" w:rsidP="0023696C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Podana liczba osób bezdomnych określa liczbę wszystkich osób bezdomnych, którzy w ciągu 12 miesięcy trwania umowy mogą okresowo korzystać z usługi schronienia. Zamawiający zastrzega, iż z</w:t>
      </w:r>
      <w:r w:rsidRPr="0023696C">
        <w:rPr>
          <w:rFonts w:ascii="Times New Roman" w:hAnsi="Times New Roman" w:cs="Times New Roman"/>
          <w:sz w:val="24"/>
          <w:szCs w:val="24"/>
        </w:rPr>
        <w:t xml:space="preserve"> uwagi na specyfikę usługi schronienia ustalona liczba osób nie oznacza, że będzie ona odpowiadała liczbie osób aktualnie przebywających w schronisku i korzystających z jego świadczeń. </w:t>
      </w:r>
      <w:r w:rsidR="00B8232D">
        <w:rPr>
          <w:rFonts w:ascii="Times New Roman" w:hAnsi="Times New Roman" w:cs="Times New Roman"/>
          <w:sz w:val="24"/>
          <w:szCs w:val="24"/>
        </w:rPr>
        <w:t>Obecnie w schronisku z usługami opiekuńczymi – na podstawie skierowań wydanych przez MGOPS w Piasecznie – przebywa</w:t>
      </w:r>
      <w:r w:rsidR="00DE60A5">
        <w:rPr>
          <w:rFonts w:ascii="Times New Roman" w:hAnsi="Times New Roman" w:cs="Times New Roman"/>
          <w:sz w:val="24"/>
          <w:szCs w:val="24"/>
        </w:rPr>
        <w:t xml:space="preserve"> 6</w:t>
      </w:r>
      <w:r w:rsidR="00B8232D">
        <w:rPr>
          <w:rFonts w:ascii="Times New Roman" w:hAnsi="Times New Roman" w:cs="Times New Roman"/>
          <w:sz w:val="24"/>
          <w:szCs w:val="24"/>
        </w:rPr>
        <w:t xml:space="preserve"> osób. </w:t>
      </w:r>
    </w:p>
    <w:p w:rsidR="0023696C" w:rsidRPr="0023696C" w:rsidRDefault="0023696C" w:rsidP="002369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 standard podstawowych usług świadczonych w schronisku dla osób bezdomnych, oraz minimalny standard obiektu, w którym mieści się schronisko dla osób bezdomnych z usługami opiekuńczymi </w:t>
      </w:r>
      <w:r w:rsidRPr="00A218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muszą być zgodne z załącznikiem nr 3 do Rozporządzenia Ministra Rodziny, Pracy i Polityki Społecznej z dnia 27 kwietnia 2018 r.</w:t>
      </w:r>
      <w:r w:rsidRPr="0023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minimalnych standardów noclegowni, schronisk dla osób bezdomnych, schronisk dla osób bezdomnych z usługami opiekuńczymi i ogrzewalni (Dz. U. 2018, poz. 896). Na tej podstawie Wykonawca zobowiązuje się zapewnić: 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Całodobowe schronienie z usługami opiekuńczymi dla osób bezdomnych przez 7 dni w tygodniu przez cały rok (maksymalnie do 6 osób w jednym pokoju);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Umożliwienie spożycia posiłku</w:t>
      </w:r>
      <w:r w:rsidRPr="0023696C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 w pokoju mieszkalnym </w:t>
      </w:r>
      <w:r w:rsidRPr="0023696C">
        <w:rPr>
          <w:rFonts w:ascii="Times New Roman" w:eastAsia="Times New Roman" w:hAnsi="Times New Roman" w:cs="Times New Roman"/>
          <w:color w:val="353336"/>
          <w:sz w:val="24"/>
          <w:szCs w:val="24"/>
          <w:u w:val="single"/>
          <w:lang w:eastAsia="ar-SA"/>
        </w:rPr>
        <w:t>(w razie potrzeby – karmienie)</w:t>
      </w:r>
      <w:r w:rsidRPr="0023696C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 </w:t>
      </w:r>
      <w:r w:rsidRPr="0023696C">
        <w:rPr>
          <w:rFonts w:ascii="Times New Roman" w:eastAsia="Times New Roman" w:hAnsi="Times New Roman" w:cs="Times New Roman"/>
          <w:sz w:val="24"/>
          <w:szCs w:val="24"/>
          <w:lang w:eastAsia="ar-SA"/>
        </w:rPr>
        <w:t>oraz dostępu do pomieszczenia kuchennego umożliwiającego samodzielne przygotowanie posiłku  i gorącego napoju;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 xml:space="preserve">Umożliwienie uprania i wysuszenia odzieży, a razie konieczności umożliwienie jej wymiany </w:t>
      </w: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u w:val="single"/>
          <w:lang w:eastAsia="ar-SA"/>
        </w:rPr>
        <w:t>(w razie potrzeby pomoc w myciu, kąpaniu, ubieraniu)</w:t>
      </w: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Stały dostęp do łazienki, WC i prysznica oraz całodobowego dostępu do ciepłej i zimnej wody;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lastRenderedPageBreak/>
        <w:t>Świadczenie  usług opiekuńczych w wydzielonym pomieszczeniu lub w pokoju mieszkalnym, jeżeli łóżko jest oddzielone zasłoną;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M</w:t>
      </w:r>
      <w:r w:rsidRPr="0023696C">
        <w:rPr>
          <w:rFonts w:ascii="Times New Roman" w:eastAsia="Times New Roman" w:hAnsi="Times New Roman" w:cs="Times New Roman"/>
          <w:color w:val="000008"/>
          <w:sz w:val="24"/>
          <w:szCs w:val="24"/>
          <w:lang w:eastAsia="ar-SA"/>
        </w:rPr>
        <w:t>i</w:t>
      </w: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nimalne wyposażenie pomieszczenia dla każdej osoby to szafka lub miejsce w szafie na rzeczy osobiste, krzesło, oświetlenie, miejsce przy stole;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Każdej osobie własne parterowe łóżko, oraz niezbędną pościel (materac, poduszkę, kołdrę  lub koc</w:t>
      </w:r>
      <w:r w:rsidRPr="0023696C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, </w:t>
      </w: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prześcieradło</w:t>
      </w:r>
      <w:r w:rsidRPr="0023696C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 xml:space="preserve">, </w:t>
      </w: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poszewkę na poduszkę, poszwę);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Podstawowe środki higieny oraz w razie potrzeby środki do odwszawiania</w:t>
      </w:r>
      <w:r w:rsidRPr="0023696C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>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Podstawowe lekarstwa dostępne bez recepty oraz środki opatrunkowe;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Dbanie o realizację zaleceń lekarskich osób bezdomnych w szczególności realizację recept, przyjmowanie leków oraz kontrolne wizyty lekarskie;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D"/>
          <w:sz w:val="24"/>
          <w:szCs w:val="24"/>
          <w:lang w:eastAsia="ar-SA"/>
        </w:rPr>
        <w:t>Umożliwienie osobom bezdomnym dostępu do lekarza pierwszego kontaktu, a w nagłych wypadkach wezwanie pogotowia ratunkowego</w:t>
      </w:r>
      <w:r w:rsidRPr="0023696C">
        <w:rPr>
          <w:rFonts w:ascii="Times New Roman" w:eastAsia="Times New Roman" w:hAnsi="Times New Roman" w:cs="Times New Roman"/>
          <w:color w:val="353336"/>
          <w:sz w:val="24"/>
          <w:szCs w:val="24"/>
          <w:lang w:eastAsia="ar-SA"/>
        </w:rPr>
        <w:t>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Umożliwienie osobie bezdomnej ponownego nawiązania kontaktów rodzinnych;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Zapewnienie pomocy w załatwianiu spraw urzędowych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a w szczególności związanych z wyrabianiem dowodu osobistego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zgłoszeniem do ubezpieczenia zdrowotnego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rejestracją w urzędzie pracy (w razie możliwości)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ustaleniem stopnia niepełnosprawności oraz p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r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zydziałem lokalu socjalnego;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Prowadzenie pracy socjalnej, m.in. poprzez realizację usług aktywizacyjnych ukierunkowanych na wzmacnianie aktywności społecznej co może być realizowane m.in. poprzez trening umiejętności samodzielnego wypełniania ról społecznych, trening umiejętności interpersonalnych i umiejętności rozwiązywania problemów, uczestnictwo w grupach wsparcia ukierunkowanych na wzmacnianie aktywności społecznej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Współpracę placówki z Ośrodkiem Pomocy Społecznej w Piasecznie w zakresie prowadzenia spraw osób bezdomnych;</w:t>
      </w:r>
    </w:p>
    <w:p w:rsidR="0023696C" w:rsidRPr="0023696C" w:rsidRDefault="0023696C" w:rsidP="0023696C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Prowadzenie dokumentacji osób przebywających w schronisku umożliwiający ich identyfikację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, 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zakres udzielonej pomocy i okres pobytu;</w:t>
      </w:r>
    </w:p>
    <w:p w:rsidR="0023696C" w:rsidRPr="0023696C" w:rsidRDefault="0023696C" w:rsidP="0023696C">
      <w:pPr>
        <w:tabs>
          <w:tab w:val="left" w:pos="426"/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16"/>
          <w:szCs w:val="16"/>
          <w:lang w:eastAsia="ar-SA"/>
        </w:rPr>
      </w:pPr>
    </w:p>
    <w:p w:rsidR="0023696C" w:rsidRPr="0023696C" w:rsidRDefault="0023696C" w:rsidP="0023696C">
      <w:pPr>
        <w:tabs>
          <w:tab w:val="left" w:pos="426"/>
          <w:tab w:val="left" w:pos="567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B0A0C"/>
          <w:sz w:val="24"/>
          <w:szCs w:val="24"/>
        </w:rPr>
      </w:pP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Wykonawca zobowiązany jest, aby w trakcie obowiązywania niniejszej umowy, lokal będący miejscem schronienia spełniał wymog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 xml:space="preserve">i </w:t>
      </w:r>
      <w:proofErr w:type="spellStart"/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sani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t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arno</w:t>
      </w:r>
      <w:proofErr w:type="spellEnd"/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 xml:space="preserve"> - epidemiolog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i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 xml:space="preserve">czne oraz przeciwpożarowe i </w:t>
      </w:r>
      <w:r w:rsidRPr="0023696C">
        <w:rPr>
          <w:rFonts w:ascii="Times New Roman" w:eastAsia="Times New Roman" w:hAnsi="Times New Roman" w:cs="Times New Roman"/>
          <w:b/>
          <w:color w:val="0B0A0C"/>
          <w:sz w:val="24"/>
          <w:szCs w:val="24"/>
          <w:lang w:eastAsia="ar-SA"/>
        </w:rPr>
        <w:t xml:space="preserve">był </w:t>
      </w:r>
      <w:r w:rsidRPr="0023696C">
        <w:rPr>
          <w:rFonts w:ascii="Times New Roman" w:hAnsi="Times New Roman" w:cs="Times New Roman"/>
          <w:b/>
          <w:color w:val="0B0A0C"/>
          <w:sz w:val="24"/>
          <w:szCs w:val="24"/>
        </w:rPr>
        <w:t>dostępny dla osób niepełnosprawnych</w:t>
      </w:r>
      <w:r w:rsidRPr="0023696C">
        <w:rPr>
          <w:rFonts w:ascii="Times New Roman" w:eastAsia="Times New Roman" w:hAnsi="Times New Roman" w:cs="Times New Roman"/>
          <w:b/>
          <w:color w:val="0B0A0C"/>
          <w:sz w:val="24"/>
          <w:szCs w:val="24"/>
          <w:lang w:eastAsia="ar-SA"/>
        </w:rPr>
        <w:t>.</w:t>
      </w:r>
    </w:p>
    <w:p w:rsidR="0023696C" w:rsidRPr="0023696C" w:rsidRDefault="0023696C" w:rsidP="00B8232D">
      <w:pPr>
        <w:tabs>
          <w:tab w:val="left" w:pos="426"/>
          <w:tab w:val="left" w:pos="567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</w:pP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 xml:space="preserve">Lokal będzie dysponować miejscem umożliwiającym przygotowywanie i spożywanie posiłku,                a także będzie posiadać pomieszczenie umożliwiające przygotowanie dodatkowych posiłków                      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lastRenderedPageBreak/>
        <w:t>we własnym zakresie przez mieszkańców schroniska.</w:t>
      </w:r>
      <w:r w:rsidR="00A21897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 xml:space="preserve"> 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W schronisku musi znajdować się WC</w:t>
      </w:r>
      <w:r w:rsidRPr="0023696C">
        <w:rPr>
          <w:rFonts w:ascii="Times New Roman" w:eastAsia="Times New Roman" w:hAnsi="Times New Roman" w:cs="Times New Roman"/>
          <w:color w:val="2D2C2E"/>
          <w:sz w:val="24"/>
          <w:szCs w:val="24"/>
          <w:lang w:eastAsia="ar-SA"/>
        </w:rPr>
        <w:t>, a ł</w:t>
      </w:r>
      <w:r w:rsidRPr="0023696C">
        <w:rPr>
          <w:rFonts w:ascii="Times New Roman" w:eastAsia="Times New Roman" w:hAnsi="Times New Roman" w:cs="Times New Roman"/>
          <w:color w:val="0B0A0C"/>
          <w:sz w:val="24"/>
          <w:szCs w:val="24"/>
          <w:lang w:eastAsia="ar-SA"/>
        </w:rPr>
        <w:t>azienka znajdująca się w lokalu będzie wyposażona   co najmniej w umywalki i natryski</w:t>
      </w:r>
      <w:r w:rsidRPr="0023696C">
        <w:rPr>
          <w:rFonts w:ascii="Times New Roman" w:eastAsia="Times New Roman" w:hAnsi="Times New Roman" w:cs="Times New Roman"/>
          <w:color w:val="000006"/>
          <w:sz w:val="24"/>
          <w:szCs w:val="24"/>
          <w:lang w:eastAsia="ar-SA"/>
        </w:rPr>
        <w:t>.</w:t>
      </w:r>
    </w:p>
    <w:p w:rsidR="0023696C" w:rsidRPr="0023696C" w:rsidRDefault="0023696C" w:rsidP="0023696C">
      <w:p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B0A0D"/>
          <w:sz w:val="16"/>
          <w:szCs w:val="16"/>
          <w:lang w:eastAsia="ar-SA"/>
        </w:rPr>
      </w:pPr>
    </w:p>
    <w:p w:rsidR="0023696C" w:rsidRPr="0023696C" w:rsidRDefault="0023696C" w:rsidP="0023696C">
      <w:pPr>
        <w:tabs>
          <w:tab w:val="left" w:pos="142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96C">
        <w:rPr>
          <w:rFonts w:ascii="Times New Roman" w:hAnsi="Times New Roman" w:cs="Times New Roman"/>
          <w:b/>
          <w:sz w:val="24"/>
          <w:szCs w:val="24"/>
        </w:rPr>
        <w:t xml:space="preserve">Należy podać koszt faktycznego pobytu 1 osoby bezdomnej za dobę. </w:t>
      </w:r>
    </w:p>
    <w:p w:rsidR="0023696C" w:rsidRPr="0023696C" w:rsidRDefault="0023696C" w:rsidP="002369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96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rozliczania:</w:t>
      </w:r>
    </w:p>
    <w:p w:rsidR="0023696C" w:rsidRPr="0023696C" w:rsidRDefault="0023696C" w:rsidP="0023696C">
      <w:pPr>
        <w:tabs>
          <w:tab w:val="left" w:pos="426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przekazuje do MGOPS rozliczenie za każdy miesiąc świadczenia usługi schronienia z usługami opiekuńczymi w terminie do 7-go dnia następnego miesiąca w formie faktury/rachunku/noty księgowej w formie papierowej  wystawionej w następujący sposób: </w:t>
      </w:r>
    </w:p>
    <w:p w:rsidR="0023696C" w:rsidRPr="0023696C" w:rsidRDefault="0023696C" w:rsidP="0023696C">
      <w:pPr>
        <w:tabs>
          <w:tab w:val="left" w:pos="426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Nabywca: Gmina Piaseczno, ul. Kościuszki 5, 05-500 Piaseczno, NIP 123-12-10-962; Odbiorca: Miejsko-Gminny Ośrodek Pomocy Społecznej w Piasecznie,                                      ul. Świętojańska 5A, 05-500 Piaseczno </w:t>
      </w:r>
    </w:p>
    <w:p w:rsidR="0023696C" w:rsidRPr="0023696C" w:rsidRDefault="0023696C" w:rsidP="0023696C">
      <w:pPr>
        <w:tabs>
          <w:tab w:val="left" w:pos="426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96C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 się stosowanie ustrukturyzowanych faktur elektronicznych.</w:t>
      </w:r>
    </w:p>
    <w:p w:rsidR="0023696C" w:rsidRPr="0023696C" w:rsidRDefault="0023696C" w:rsidP="0023696C">
      <w:pPr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696C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Faktura/rachunek/nota księgowa wystawiona będzie wraz z załącznikiem zawierającym oświadczenie osoby bezdomnej potwierdzające jej pobyt w schronisku wraz z opisem Wykonawcy zakresu usług świadczonych danej osobie.</w:t>
      </w:r>
      <w:r w:rsidRPr="0023696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23696C" w:rsidRPr="002D45CE" w:rsidRDefault="0023696C" w:rsidP="0023696C">
      <w:pPr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  <w:r w:rsidRPr="002D45CE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Wartość usługi schronienia dla tej części zamówienia dla określonej powyżej liczby osób bezdomnych nie może przekroczyć środków finansowych zabezpieczonych w budżecie Zamawiającego na okres trwania umowy. </w:t>
      </w:r>
    </w:p>
    <w:p w:rsidR="0023696C" w:rsidRPr="002D45CE" w:rsidRDefault="0023696C" w:rsidP="0023696C">
      <w:pPr>
        <w:tabs>
          <w:tab w:val="left" w:pos="426"/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23696C" w:rsidRPr="0023696C" w:rsidRDefault="0023696C" w:rsidP="002369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całym okresie obowiązywania umowy zobowiązany jest posiadać polisę od odpowiedzialności cywilnej w zakresie prowadzonej działalności związanej z przedmiotem umowy na sumę gwarancyjną nie mniejszą niż wynikająca z oferty Wykonawcy. Aktualną polisę OC Wykonawca okaże przed zawarciem umowy i zobowiązany jest do okazania każdej następnej zawartej w trakcie obowiązywania umowy. </w:t>
      </w:r>
    </w:p>
    <w:p w:rsidR="0023696C" w:rsidRDefault="0023696C" w:rsidP="002369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0A5" w:rsidRPr="0023696C" w:rsidRDefault="00DE60A5" w:rsidP="0023696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5300" w:rsidRPr="00DE60A5" w:rsidRDefault="00DE60A5">
      <w:pPr>
        <w:rPr>
          <w:rFonts w:ascii="Times New Roman" w:hAnsi="Times New Roman" w:cs="Times New Roman"/>
        </w:rPr>
      </w:pPr>
      <w:r w:rsidRPr="00DE60A5">
        <w:rPr>
          <w:rFonts w:ascii="Times New Roman" w:hAnsi="Times New Roman" w:cs="Times New Roman"/>
        </w:rPr>
        <w:t>Dnia 08.0</w:t>
      </w:r>
      <w:r>
        <w:rPr>
          <w:rFonts w:ascii="Times New Roman" w:hAnsi="Times New Roman" w:cs="Times New Roman"/>
        </w:rPr>
        <w:t>9</w:t>
      </w:r>
      <w:r w:rsidRPr="00DE60A5">
        <w:rPr>
          <w:rFonts w:ascii="Times New Roman" w:hAnsi="Times New Roman" w:cs="Times New Roman"/>
        </w:rPr>
        <w:t>.2020</w:t>
      </w:r>
    </w:p>
    <w:sectPr w:rsidR="00A55300" w:rsidRPr="00DE60A5" w:rsidSect="005764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7A" w:rsidRDefault="00F8757A">
      <w:pPr>
        <w:spacing w:after="0" w:line="240" w:lineRule="auto"/>
      </w:pPr>
      <w:r>
        <w:separator/>
      </w:r>
    </w:p>
  </w:endnote>
  <w:endnote w:type="continuationSeparator" w:id="0">
    <w:p w:rsidR="00F8757A" w:rsidRDefault="00F8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188993"/>
      <w:docPartObj>
        <w:docPartGallery w:val="Page Numbers (Bottom of Page)"/>
        <w:docPartUnique/>
      </w:docPartObj>
    </w:sdtPr>
    <w:sdtEndPr/>
    <w:sdtContent>
      <w:p w:rsidR="007D0845" w:rsidRDefault="002369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0A5">
          <w:rPr>
            <w:noProof/>
          </w:rPr>
          <w:t>3</w:t>
        </w:r>
        <w:r>
          <w:fldChar w:fldCharType="end"/>
        </w:r>
      </w:p>
    </w:sdtContent>
  </w:sdt>
  <w:p w:rsidR="007D0845" w:rsidRDefault="00F87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7A" w:rsidRDefault="00F8757A">
      <w:pPr>
        <w:spacing w:after="0" w:line="240" w:lineRule="auto"/>
      </w:pPr>
      <w:r>
        <w:separator/>
      </w:r>
    </w:p>
  </w:footnote>
  <w:footnote w:type="continuationSeparator" w:id="0">
    <w:p w:rsidR="00F8757A" w:rsidRDefault="00F8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F9"/>
    <w:multiLevelType w:val="hybridMultilevel"/>
    <w:tmpl w:val="72581C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747E7"/>
    <w:multiLevelType w:val="hybridMultilevel"/>
    <w:tmpl w:val="609CAD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9D6AAA"/>
    <w:multiLevelType w:val="hybridMultilevel"/>
    <w:tmpl w:val="84FE80D2"/>
    <w:lvl w:ilvl="0" w:tplc="6A96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42D0E"/>
    <w:multiLevelType w:val="hybridMultilevel"/>
    <w:tmpl w:val="6DE2EB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D46DDD"/>
    <w:multiLevelType w:val="hybridMultilevel"/>
    <w:tmpl w:val="8CF2BEDA"/>
    <w:lvl w:ilvl="0" w:tplc="5DB2F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5"/>
    <w:rsid w:val="0023696C"/>
    <w:rsid w:val="002D45CE"/>
    <w:rsid w:val="0056510A"/>
    <w:rsid w:val="007F72EF"/>
    <w:rsid w:val="0087147D"/>
    <w:rsid w:val="00A21897"/>
    <w:rsid w:val="00A55300"/>
    <w:rsid w:val="00AF1ABE"/>
    <w:rsid w:val="00B8232D"/>
    <w:rsid w:val="00CC5A55"/>
    <w:rsid w:val="00DE60A5"/>
    <w:rsid w:val="00E656B9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696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696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696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696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0A0D-424F-4AF0-B27F-71D6381C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8</cp:revision>
  <cp:lastPrinted>2020-09-11T12:35:00Z</cp:lastPrinted>
  <dcterms:created xsi:type="dcterms:W3CDTF">2020-08-13T15:16:00Z</dcterms:created>
  <dcterms:modified xsi:type="dcterms:W3CDTF">2020-09-11T12:35:00Z</dcterms:modified>
</cp:coreProperties>
</file>