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0F" w:rsidRDefault="00B0790F" w:rsidP="00B0790F">
      <w:pPr>
        <w:spacing w:line="360" w:lineRule="auto"/>
        <w:ind w:left="284" w:right="141"/>
        <w:rPr>
          <w:sz w:val="22"/>
          <w:szCs w:val="22"/>
        </w:rPr>
      </w:pPr>
      <w:r w:rsidRPr="00B0790F">
        <w:rPr>
          <w:sz w:val="22"/>
          <w:szCs w:val="22"/>
        </w:rPr>
        <w:t xml:space="preserve">Załącznik A </w:t>
      </w:r>
    </w:p>
    <w:p w:rsidR="00B0790F" w:rsidRPr="00B0790F" w:rsidRDefault="00B0790F" w:rsidP="00B0790F">
      <w:pPr>
        <w:spacing w:line="360" w:lineRule="auto"/>
        <w:ind w:left="284" w:right="141"/>
        <w:rPr>
          <w:sz w:val="22"/>
          <w:szCs w:val="22"/>
        </w:rPr>
      </w:pPr>
    </w:p>
    <w:p w:rsidR="005B51C6" w:rsidRPr="005B51C6" w:rsidRDefault="00B0790F" w:rsidP="00B0790F">
      <w:pPr>
        <w:spacing w:line="360" w:lineRule="auto"/>
        <w:ind w:left="284" w:right="141"/>
        <w:jc w:val="center"/>
        <w:rPr>
          <w:b/>
          <w:sz w:val="22"/>
          <w:szCs w:val="22"/>
        </w:rPr>
      </w:pPr>
      <w:r>
        <w:rPr>
          <w:b/>
        </w:rPr>
        <w:t xml:space="preserve">Opis przedmiotu zamówienia – wykonanie </w:t>
      </w:r>
      <w:r w:rsidR="005B51C6">
        <w:rPr>
          <w:b/>
        </w:rPr>
        <w:t>zadania</w:t>
      </w:r>
      <w:r w:rsidR="005B51C6" w:rsidRPr="005B51C6">
        <w:rPr>
          <w:b/>
        </w:rPr>
        <w:t xml:space="preserve"> </w:t>
      </w:r>
      <w:r w:rsidR="005B51C6">
        <w:rPr>
          <w:b/>
        </w:rPr>
        <w:t xml:space="preserve">pod nazwą </w:t>
      </w:r>
      <w:r w:rsidR="005B51C6">
        <w:rPr>
          <w:b/>
        </w:rPr>
        <w:br/>
      </w:r>
      <w:r w:rsidR="005B51C6" w:rsidRPr="005B51C6">
        <w:rPr>
          <w:b/>
          <w:i/>
        </w:rPr>
        <w:t>Inwentaryzacja indywidualnych źródeł ciepła na terenie miasta i gminy Piaseczno</w:t>
      </w:r>
    </w:p>
    <w:p w:rsidR="00C95813" w:rsidRPr="005B51C6" w:rsidRDefault="002E3AD3" w:rsidP="005B51C6">
      <w:pPr>
        <w:spacing w:line="360" w:lineRule="auto"/>
        <w:rPr>
          <w:b/>
        </w:rPr>
      </w:pPr>
      <w:r w:rsidRPr="005E5A6E">
        <w:rPr>
          <w:b/>
          <w:i/>
        </w:rPr>
        <w:t xml:space="preserve">                       </w:t>
      </w:r>
    </w:p>
    <w:p w:rsidR="00BA29A3" w:rsidRPr="00505003" w:rsidRDefault="002E3AD3" w:rsidP="00505003">
      <w:pPr>
        <w:pStyle w:val="Akapitzlist"/>
        <w:numPr>
          <w:ilvl w:val="0"/>
          <w:numId w:val="1"/>
        </w:numPr>
        <w:spacing w:line="360" w:lineRule="auto"/>
        <w:ind w:left="284" w:right="141"/>
        <w:jc w:val="both"/>
        <w:rPr>
          <w:sz w:val="22"/>
          <w:szCs w:val="22"/>
        </w:rPr>
      </w:pPr>
      <w:r w:rsidRPr="00505003">
        <w:rPr>
          <w:sz w:val="22"/>
          <w:szCs w:val="22"/>
        </w:rPr>
        <w:t xml:space="preserve">Zamawiający: </w:t>
      </w:r>
      <w:r w:rsidR="005C086A" w:rsidRPr="00505003">
        <w:rPr>
          <w:sz w:val="22"/>
          <w:szCs w:val="22"/>
        </w:rPr>
        <w:t>g</w:t>
      </w:r>
      <w:r w:rsidRPr="00505003">
        <w:rPr>
          <w:sz w:val="22"/>
          <w:szCs w:val="22"/>
        </w:rPr>
        <w:t>mina Piaseczno, ul. Kościuszki 5, 05 – 500 Piaseczno</w:t>
      </w:r>
    </w:p>
    <w:p w:rsidR="00DA1367" w:rsidRPr="00505003" w:rsidRDefault="002E3AD3" w:rsidP="00505003">
      <w:pPr>
        <w:pStyle w:val="Akapitzlist"/>
        <w:numPr>
          <w:ilvl w:val="0"/>
          <w:numId w:val="1"/>
        </w:numPr>
        <w:spacing w:line="360" w:lineRule="auto"/>
        <w:ind w:left="284" w:right="141"/>
        <w:jc w:val="both"/>
        <w:rPr>
          <w:color w:val="FF0000"/>
          <w:sz w:val="22"/>
          <w:szCs w:val="22"/>
        </w:rPr>
      </w:pPr>
      <w:r w:rsidRPr="00505003">
        <w:rPr>
          <w:sz w:val="22"/>
          <w:szCs w:val="22"/>
        </w:rPr>
        <w:t xml:space="preserve">Przedmiot zamówienia: </w:t>
      </w:r>
      <w:r w:rsidR="005B51C6" w:rsidRPr="00505003">
        <w:rPr>
          <w:sz w:val="22"/>
          <w:szCs w:val="22"/>
        </w:rPr>
        <w:t>Inwentaryzacja indywidualnych źródeł ciepła na terenie miasta i gminy Piaseczno</w:t>
      </w:r>
    </w:p>
    <w:p w:rsidR="00F3151B" w:rsidRPr="00505003" w:rsidRDefault="002E3AD3" w:rsidP="00505003">
      <w:pPr>
        <w:pStyle w:val="Akapitzlist"/>
        <w:numPr>
          <w:ilvl w:val="0"/>
          <w:numId w:val="1"/>
        </w:numPr>
        <w:spacing w:line="360" w:lineRule="auto"/>
        <w:ind w:left="284" w:right="141"/>
        <w:jc w:val="both"/>
        <w:rPr>
          <w:sz w:val="22"/>
          <w:szCs w:val="22"/>
        </w:rPr>
      </w:pPr>
      <w:r w:rsidRPr="00505003">
        <w:rPr>
          <w:sz w:val="22"/>
          <w:szCs w:val="22"/>
        </w:rPr>
        <w:t>Szczegółowe informacje dotyczące przedmiotu zamówienia:</w:t>
      </w:r>
      <w:r w:rsidR="007379FC" w:rsidRPr="00505003">
        <w:rPr>
          <w:sz w:val="22"/>
          <w:szCs w:val="22"/>
        </w:rPr>
        <w:t xml:space="preserve"> </w:t>
      </w:r>
    </w:p>
    <w:p w:rsidR="0096388E" w:rsidRPr="00505003" w:rsidRDefault="0096388E" w:rsidP="00505003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  <w:r w:rsidRPr="00505003">
        <w:rPr>
          <w:sz w:val="22"/>
          <w:szCs w:val="22"/>
        </w:rPr>
        <w:t xml:space="preserve">     Przedmiot zamówienia obejmuje:</w:t>
      </w:r>
    </w:p>
    <w:p w:rsidR="00F705AD" w:rsidRPr="00505003" w:rsidRDefault="00F705AD" w:rsidP="00505003">
      <w:pPr>
        <w:pStyle w:val="Default"/>
        <w:numPr>
          <w:ilvl w:val="1"/>
          <w:numId w:val="28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05003">
        <w:rPr>
          <w:rFonts w:ascii="Times New Roman" w:hAnsi="Times New Roman" w:cs="Times New Roman"/>
          <w:sz w:val="22"/>
          <w:szCs w:val="22"/>
        </w:rPr>
        <w:t xml:space="preserve">Inwentaryzację indywidualnych źródeł ciepła na terenie miasta i gminy Piaseczno, która </w:t>
      </w:r>
      <w:r w:rsidRPr="00505003">
        <w:rPr>
          <w:rFonts w:ascii="Times New Roman" w:hAnsi="Times New Roman" w:cs="Times New Roman"/>
          <w:color w:val="auto"/>
          <w:sz w:val="22"/>
          <w:szCs w:val="22"/>
        </w:rPr>
        <w:t xml:space="preserve">będzie </w:t>
      </w:r>
      <w:r w:rsidR="00A173B1">
        <w:rPr>
          <w:rFonts w:ascii="Times New Roman" w:hAnsi="Times New Roman" w:cs="Times New Roman"/>
          <w:color w:val="auto"/>
          <w:sz w:val="22"/>
          <w:szCs w:val="22"/>
        </w:rPr>
        <w:t xml:space="preserve">jednoznacznie </w:t>
      </w:r>
      <w:r w:rsidRPr="00505003">
        <w:rPr>
          <w:rFonts w:ascii="Times New Roman" w:hAnsi="Times New Roman" w:cs="Times New Roman"/>
          <w:color w:val="auto"/>
          <w:sz w:val="22"/>
          <w:szCs w:val="22"/>
        </w:rPr>
        <w:t>wskazywać wszystkie źródła ciepła w każdym lokalu lub budynku położonym na terenie gminy ogrzewanym indywidualnie, w tym w szczególności: mieszkalnym, handlowym, usługowym i użyteczności publicznej – szacunkowo około 22 000 obiektów. Inwentaryzacja ma zostać wykonana z wykorzystaniem metody stanowiącej połączenie metody rejestrowej z innymi metodami pozwalającymi na jednoznaczną identyfikację źródła ciepła i sposobu ogrzewania budynku lub lokalu, zgodnie z następującą listą</w:t>
      </w:r>
      <w:r w:rsidR="006D0F48">
        <w:rPr>
          <w:rFonts w:ascii="Times New Roman" w:hAnsi="Times New Roman" w:cs="Times New Roman"/>
          <w:color w:val="auto"/>
          <w:sz w:val="22"/>
          <w:szCs w:val="22"/>
        </w:rPr>
        <w:t xml:space="preserve"> (wraz z opisami metody)</w:t>
      </w:r>
      <w:r w:rsidRPr="00505003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F705AD" w:rsidRPr="00505003" w:rsidRDefault="00F705AD" w:rsidP="00505003">
      <w:pPr>
        <w:pStyle w:val="Akapitzlist"/>
        <w:numPr>
          <w:ilvl w:val="2"/>
          <w:numId w:val="28"/>
        </w:numPr>
        <w:spacing w:line="360" w:lineRule="auto"/>
        <w:ind w:left="851" w:hanging="284"/>
        <w:jc w:val="both"/>
        <w:rPr>
          <w:sz w:val="22"/>
          <w:szCs w:val="22"/>
        </w:rPr>
      </w:pPr>
      <w:r w:rsidRPr="00505003">
        <w:rPr>
          <w:sz w:val="22"/>
          <w:szCs w:val="22"/>
        </w:rPr>
        <w:t xml:space="preserve">Wywiad bezpośredni – Wykonawca jest zobowiązany do przeprowadzenia ankietyzacji wśród przedstawicieli gospodarstw domowych oraz przedstawicieli lokali użytkowych na terenie gminy Piaseczno. Wywiad </w:t>
      </w:r>
      <w:r w:rsidR="00243199" w:rsidRPr="00505003">
        <w:rPr>
          <w:sz w:val="22"/>
          <w:szCs w:val="22"/>
        </w:rPr>
        <w:t xml:space="preserve">ma </w:t>
      </w:r>
      <w:r w:rsidRPr="00505003">
        <w:rPr>
          <w:sz w:val="22"/>
          <w:szCs w:val="22"/>
        </w:rPr>
        <w:t>polegać na wizytach ankieterów w domach i lokalach z prośbą o udzielenie niezbędnych dla potrzeb inwentaryzacji informacji. Jeżeli w danym lokalu ankieter nie zastanie przedstawiciela kompetentnego do udzielenia niezbędnych informacji, zobowiązany jest do zostawienia pisma z prośbą o kontakt telefoniczny i umówienie dogodnego sposobu ankietyzacji.</w:t>
      </w:r>
    </w:p>
    <w:p w:rsidR="00F705AD" w:rsidRPr="00505003" w:rsidRDefault="00F705AD" w:rsidP="00505003">
      <w:pPr>
        <w:pStyle w:val="Akapitzlist"/>
        <w:numPr>
          <w:ilvl w:val="2"/>
          <w:numId w:val="28"/>
        </w:numPr>
        <w:spacing w:line="360" w:lineRule="auto"/>
        <w:ind w:left="851" w:hanging="284"/>
        <w:jc w:val="both"/>
        <w:rPr>
          <w:sz w:val="22"/>
          <w:szCs w:val="22"/>
        </w:rPr>
      </w:pPr>
      <w:r w:rsidRPr="00505003">
        <w:rPr>
          <w:sz w:val="22"/>
          <w:szCs w:val="22"/>
        </w:rPr>
        <w:t xml:space="preserve">Wywiad telefoniczny – ankieterzy Wykonawcy zobowiązani są do przeprowadzenia wywiadów telefonicznych z mieszkańcami gminy, którzy odmówili udziału w badaniu bezpośrednim z obawy np. o ryzyko zarażeniem się COVID-19 lub innej przyczyny. Ankieterzy terenowi zobowiązani są do zapisywania numerów telefonów w zbiorczej bazie danych, która następnie będzie wykorzystana do dalszych kontaktów. Dodatkowo Wykonawca </w:t>
      </w:r>
      <w:r w:rsidR="00354A32">
        <w:rPr>
          <w:sz w:val="22"/>
          <w:szCs w:val="22"/>
        </w:rPr>
        <w:t>we własny</w:t>
      </w:r>
      <w:r w:rsidR="00F32DD6">
        <w:rPr>
          <w:sz w:val="22"/>
          <w:szCs w:val="22"/>
        </w:rPr>
        <w:t>m</w:t>
      </w:r>
      <w:r w:rsidR="00354A32">
        <w:rPr>
          <w:sz w:val="22"/>
          <w:szCs w:val="22"/>
        </w:rPr>
        <w:t xml:space="preserve"> zakresie</w:t>
      </w:r>
      <w:r w:rsidRPr="00505003">
        <w:rPr>
          <w:sz w:val="22"/>
          <w:szCs w:val="22"/>
        </w:rPr>
        <w:t xml:space="preserve"> zobowiązany </w:t>
      </w:r>
      <w:r w:rsidR="00354A32" w:rsidRPr="00505003">
        <w:rPr>
          <w:sz w:val="22"/>
          <w:szCs w:val="22"/>
        </w:rPr>
        <w:t xml:space="preserve">jest </w:t>
      </w:r>
      <w:r w:rsidRPr="00505003">
        <w:rPr>
          <w:sz w:val="22"/>
          <w:szCs w:val="22"/>
        </w:rPr>
        <w:t xml:space="preserve">do pozyskania telefonicznych baz danych mieszkańców z innych dostępnych źródeł, a bazy te będą wykorzystywane dla potrzeb inwentaryzacji. Bazy danych telefonicznych w trakcje trwania projektu </w:t>
      </w:r>
      <w:r w:rsidR="00354A32">
        <w:rPr>
          <w:sz w:val="22"/>
          <w:szCs w:val="22"/>
        </w:rPr>
        <w:t xml:space="preserve">mogą </w:t>
      </w:r>
      <w:r w:rsidRPr="00505003">
        <w:rPr>
          <w:sz w:val="22"/>
          <w:szCs w:val="22"/>
        </w:rPr>
        <w:t>być poszerzane dzięki kampanii promocyjnej, którą Wykonawca jest zobowiązany realizować przez cały czas trwania inwentaryzacji.</w:t>
      </w:r>
    </w:p>
    <w:p w:rsidR="00686D59" w:rsidRPr="006D0F48" w:rsidRDefault="00F705AD" w:rsidP="00686D59">
      <w:pPr>
        <w:pStyle w:val="Akapitzlist"/>
        <w:numPr>
          <w:ilvl w:val="2"/>
          <w:numId w:val="28"/>
        </w:numPr>
        <w:spacing w:line="360" w:lineRule="auto"/>
        <w:ind w:left="851" w:hanging="284"/>
        <w:jc w:val="both"/>
        <w:rPr>
          <w:sz w:val="22"/>
          <w:szCs w:val="22"/>
        </w:rPr>
      </w:pPr>
      <w:r w:rsidRPr="00505003">
        <w:rPr>
          <w:sz w:val="22"/>
          <w:szCs w:val="22"/>
        </w:rPr>
        <w:t xml:space="preserve">Wywiad internetowy – Wykonawca jest zobowiązany do przygotowania elektronicznej wersji ankiety, która będzie umieszczona na stronie internetowej Zamawiającego oraz na innych nośnikach informacyjno – promocyjnych włączając w to portale </w:t>
      </w:r>
      <w:proofErr w:type="spellStart"/>
      <w:r w:rsidRPr="00505003">
        <w:rPr>
          <w:sz w:val="22"/>
          <w:szCs w:val="22"/>
        </w:rPr>
        <w:t>społecznościowe</w:t>
      </w:r>
      <w:proofErr w:type="spellEnd"/>
      <w:r w:rsidRPr="00505003">
        <w:rPr>
          <w:sz w:val="22"/>
          <w:szCs w:val="22"/>
        </w:rPr>
        <w:t xml:space="preserve">. Zastosowanie internetowej ankietyzacji ma pozwolić na dotarcie do grupy przedstawicieli gospodarstw domowych oraz lokali użytkowych, którzy nie są dostępni w godzinach pracy </w:t>
      </w:r>
      <w:r w:rsidRPr="00505003">
        <w:rPr>
          <w:sz w:val="22"/>
          <w:szCs w:val="22"/>
        </w:rPr>
        <w:lastRenderedPageBreak/>
        <w:t xml:space="preserve">zespołu badawczego lub nie są zainteresowani udziałem w ankietyzacji w bezpośredniej </w:t>
      </w:r>
      <w:r w:rsidRPr="006D0F48">
        <w:rPr>
          <w:sz w:val="22"/>
          <w:szCs w:val="22"/>
        </w:rPr>
        <w:t>rozmowie. Skrypt ankiety ma być przygotowany</w:t>
      </w:r>
      <w:r w:rsidR="00354A32">
        <w:rPr>
          <w:sz w:val="22"/>
          <w:szCs w:val="22"/>
        </w:rPr>
        <w:t xml:space="preserve"> przez Wykonawcę</w:t>
      </w:r>
      <w:r w:rsidRPr="006D0F48">
        <w:rPr>
          <w:sz w:val="22"/>
          <w:szCs w:val="22"/>
        </w:rPr>
        <w:t xml:space="preserve"> w taki sposób, aby wymuszał udzielenie odpowiedzi na kolejne pytania bez możliwości opuszczenia wymaganych pól.</w:t>
      </w:r>
    </w:p>
    <w:p w:rsidR="006D0F48" w:rsidRPr="006D0F48" w:rsidRDefault="00686D59" w:rsidP="006D0F48">
      <w:pPr>
        <w:pStyle w:val="Akapitzlist"/>
        <w:numPr>
          <w:ilvl w:val="2"/>
          <w:numId w:val="28"/>
        </w:numPr>
        <w:spacing w:line="360" w:lineRule="auto"/>
        <w:ind w:left="851" w:hanging="284"/>
        <w:jc w:val="both"/>
        <w:rPr>
          <w:sz w:val="22"/>
          <w:szCs w:val="22"/>
        </w:rPr>
      </w:pPr>
      <w:r w:rsidRPr="006D0F48">
        <w:rPr>
          <w:sz w:val="22"/>
          <w:szCs w:val="22"/>
        </w:rPr>
        <w:t xml:space="preserve">SMS </w:t>
      </w:r>
      <w:proofErr w:type="spellStart"/>
      <w:r w:rsidRPr="006D0F48">
        <w:rPr>
          <w:sz w:val="22"/>
          <w:szCs w:val="22"/>
        </w:rPr>
        <w:t>Boot</w:t>
      </w:r>
      <w:proofErr w:type="spellEnd"/>
      <w:r w:rsidRPr="006D0F48">
        <w:rPr>
          <w:sz w:val="22"/>
          <w:szCs w:val="22"/>
        </w:rPr>
        <w:t xml:space="preserve"> – metoda pozwalająca na komunikację z mieszkańcami za pośrednictwem wiadomości SMS. System komputerowy kieruje zapytania do osób, uzyskując odpowiedzi, które zapisywane są w bazie danych. Przykładowe pytania o źródła ogrzewania odbierane są kodem, gdzie np. 1 to piec gazowy, 2 węglowy, 3 ogrzewanie elektryczne. Odpowiedni kod powoduje przejście do adekwatnego działu i zadawanie kolejnych pytań. W przypadku braku odpowiedzi w przeciągu określonego czasu system wysyła przypomnienie z pro</w:t>
      </w:r>
      <w:r w:rsidR="006D0F48" w:rsidRPr="006D0F48">
        <w:rPr>
          <w:sz w:val="22"/>
          <w:szCs w:val="22"/>
        </w:rPr>
        <w:t>śbą o odpowiedź i tak do skutku</w:t>
      </w:r>
      <w:r w:rsidRPr="006D0F48">
        <w:rPr>
          <w:sz w:val="22"/>
          <w:szCs w:val="22"/>
        </w:rPr>
        <w:t xml:space="preserve">. </w:t>
      </w:r>
    </w:p>
    <w:p w:rsidR="006D0F48" w:rsidRPr="006D0F48" w:rsidRDefault="00686D59" w:rsidP="006D0F48">
      <w:pPr>
        <w:pStyle w:val="Akapitzlist"/>
        <w:numPr>
          <w:ilvl w:val="2"/>
          <w:numId w:val="28"/>
        </w:numPr>
        <w:spacing w:line="360" w:lineRule="auto"/>
        <w:ind w:left="851" w:hanging="284"/>
        <w:jc w:val="both"/>
        <w:rPr>
          <w:sz w:val="22"/>
          <w:szCs w:val="22"/>
        </w:rPr>
      </w:pPr>
      <w:proofErr w:type="spellStart"/>
      <w:r w:rsidRPr="006D0F48">
        <w:rPr>
          <w:sz w:val="22"/>
          <w:szCs w:val="22"/>
        </w:rPr>
        <w:t>Voice</w:t>
      </w:r>
      <w:proofErr w:type="spellEnd"/>
      <w:r w:rsidRPr="006D0F48">
        <w:rPr>
          <w:sz w:val="22"/>
          <w:szCs w:val="22"/>
        </w:rPr>
        <w:t xml:space="preserve"> BOOT – system automatycznej komunikacji z mieszkańcami gminy, w ramach którego mieszkańcy podczas braku możliwości rozmowy z konsultantem (np. z powodu zajęcia linii), mają możliwość wyboru dogodnej formy ankietyzacji w dogodnym dla siebie terminie.</w:t>
      </w:r>
    </w:p>
    <w:p w:rsidR="006D0F48" w:rsidRPr="006D0F48" w:rsidRDefault="006D0F48" w:rsidP="006D0F48">
      <w:pPr>
        <w:pStyle w:val="Akapitzlist"/>
        <w:numPr>
          <w:ilvl w:val="2"/>
          <w:numId w:val="28"/>
        </w:numPr>
        <w:spacing w:line="360" w:lineRule="auto"/>
        <w:ind w:left="851" w:hanging="284"/>
        <w:jc w:val="both"/>
        <w:rPr>
          <w:sz w:val="22"/>
          <w:szCs w:val="22"/>
        </w:rPr>
      </w:pPr>
      <w:r w:rsidRPr="006D0F48">
        <w:rPr>
          <w:sz w:val="22"/>
          <w:szCs w:val="22"/>
        </w:rPr>
        <w:t>Ankietyzacja listowna – w</w:t>
      </w:r>
      <w:r w:rsidR="00686D59" w:rsidRPr="006D0F48">
        <w:rPr>
          <w:sz w:val="22"/>
          <w:szCs w:val="22"/>
        </w:rPr>
        <w:t>śród mieszkańców gmin</w:t>
      </w:r>
      <w:r w:rsidRPr="006D0F48">
        <w:rPr>
          <w:sz w:val="22"/>
          <w:szCs w:val="22"/>
        </w:rPr>
        <w:t>y</w:t>
      </w:r>
      <w:r w:rsidR="00686D59" w:rsidRPr="006D0F48">
        <w:rPr>
          <w:sz w:val="22"/>
          <w:szCs w:val="22"/>
        </w:rPr>
        <w:t xml:space="preserve"> jest wiele osób, włączając w to przede wszystkim osoby starsze, które nie będą zainteresowane realizacją ankiety. Osoby te często </w:t>
      </w:r>
      <w:r w:rsidR="00ED7599" w:rsidRPr="006D0F48">
        <w:rPr>
          <w:sz w:val="22"/>
          <w:szCs w:val="22"/>
        </w:rPr>
        <w:t xml:space="preserve">są </w:t>
      </w:r>
      <w:r w:rsidR="00686D59" w:rsidRPr="006D0F48">
        <w:rPr>
          <w:sz w:val="22"/>
          <w:szCs w:val="22"/>
        </w:rPr>
        <w:t>wykluczone telekomunikacyjnie, co uniemożliwia ankietyzację z wykorzystaniem technologii ICT. Do tak</w:t>
      </w:r>
      <w:r w:rsidRPr="006D0F48">
        <w:rPr>
          <w:sz w:val="22"/>
          <w:szCs w:val="22"/>
        </w:rPr>
        <w:t xml:space="preserve">ich </w:t>
      </w:r>
      <w:r w:rsidR="00686D59" w:rsidRPr="006D0F48">
        <w:rPr>
          <w:sz w:val="22"/>
          <w:szCs w:val="22"/>
        </w:rPr>
        <w:t xml:space="preserve">osób Wykonawca </w:t>
      </w:r>
      <w:r w:rsidRPr="006D0F48">
        <w:rPr>
          <w:sz w:val="22"/>
          <w:szCs w:val="22"/>
        </w:rPr>
        <w:t xml:space="preserve">zobowiązany jest </w:t>
      </w:r>
      <w:r w:rsidR="00686D59" w:rsidRPr="006D0F48">
        <w:rPr>
          <w:sz w:val="22"/>
          <w:szCs w:val="22"/>
        </w:rPr>
        <w:t>skier</w:t>
      </w:r>
      <w:r w:rsidRPr="006D0F48">
        <w:rPr>
          <w:sz w:val="22"/>
          <w:szCs w:val="22"/>
        </w:rPr>
        <w:t>ować</w:t>
      </w:r>
      <w:r w:rsidR="00686D59" w:rsidRPr="006D0F48">
        <w:rPr>
          <w:sz w:val="22"/>
          <w:szCs w:val="22"/>
        </w:rPr>
        <w:t xml:space="preserve"> list zawierający odpowiednie</w:t>
      </w:r>
      <w:r w:rsidR="00ED7599">
        <w:rPr>
          <w:sz w:val="22"/>
          <w:szCs w:val="22"/>
        </w:rPr>
        <w:t xml:space="preserve"> </w:t>
      </w:r>
      <w:r w:rsidR="00686D59" w:rsidRPr="006D0F48">
        <w:rPr>
          <w:sz w:val="22"/>
          <w:szCs w:val="22"/>
        </w:rPr>
        <w:t xml:space="preserve">druki opisane w sposób klarowny i zrozumiały, na których respondenci będą mogli udzielić informacji. Druki będą mogły zostać odesłane za pośrednictwem operatora pocztowego do siedziby Wykonawcy, lub wrzucone do specjalnie przygotowanej skrzyni, umieszczonej w siedzibie urzędu gminy. </w:t>
      </w:r>
      <w:r w:rsidR="00ED7599">
        <w:rPr>
          <w:sz w:val="22"/>
          <w:szCs w:val="22"/>
        </w:rPr>
        <w:t xml:space="preserve">Wykonawca jest zobowiązany do odbioru druków z siedziby </w:t>
      </w:r>
      <w:r w:rsidR="001B723B">
        <w:rPr>
          <w:sz w:val="22"/>
          <w:szCs w:val="22"/>
        </w:rPr>
        <w:t>Zamawiającego</w:t>
      </w:r>
      <w:r w:rsidR="00ED7599">
        <w:rPr>
          <w:sz w:val="22"/>
          <w:szCs w:val="22"/>
        </w:rPr>
        <w:t xml:space="preserve">. </w:t>
      </w:r>
      <w:r w:rsidR="001B723B">
        <w:rPr>
          <w:sz w:val="22"/>
          <w:szCs w:val="22"/>
        </w:rPr>
        <w:t xml:space="preserve">List wraz z ankietą Wykonawca jest zobowiązany dostarczyć do skrzynki listowej respondenta bezpośrednio przez ankietera. Dopuszcza się możliwość dostarczenia listu wraz z ankietą za pośrednictwem operatora pocztowego/poczty kurierskiej z zastrzeżeniem, że ewentualne jego koszty Wykonawca ponosi we własnym zakresie. </w:t>
      </w:r>
      <w:r w:rsidR="00ED7599">
        <w:rPr>
          <w:sz w:val="22"/>
          <w:szCs w:val="22"/>
        </w:rPr>
        <w:t xml:space="preserve">Zamawiający nie przewiduje możliwości uwzględnienia w ofercie </w:t>
      </w:r>
      <w:r w:rsidR="00666982">
        <w:rPr>
          <w:sz w:val="22"/>
          <w:szCs w:val="22"/>
        </w:rPr>
        <w:t xml:space="preserve">kosztów wysyłki </w:t>
      </w:r>
      <w:r w:rsidR="001B723B">
        <w:rPr>
          <w:sz w:val="22"/>
          <w:szCs w:val="22"/>
        </w:rPr>
        <w:t>listu wraz z ankietą za pośrednictwem operatora pocztowego/poczty kurierskiej</w:t>
      </w:r>
      <w:r w:rsidR="000862BB">
        <w:rPr>
          <w:sz w:val="22"/>
          <w:szCs w:val="22"/>
        </w:rPr>
        <w:t>.</w:t>
      </w:r>
    </w:p>
    <w:p w:rsidR="00686D59" w:rsidRPr="00DA1568" w:rsidRDefault="00686D59" w:rsidP="00DA1568">
      <w:pPr>
        <w:pStyle w:val="Akapitzlist"/>
        <w:numPr>
          <w:ilvl w:val="2"/>
          <w:numId w:val="28"/>
        </w:numPr>
        <w:spacing w:line="360" w:lineRule="auto"/>
        <w:ind w:left="851" w:hanging="284"/>
        <w:jc w:val="both"/>
        <w:rPr>
          <w:sz w:val="22"/>
          <w:szCs w:val="22"/>
        </w:rPr>
      </w:pPr>
      <w:r w:rsidRPr="006D0F48">
        <w:rPr>
          <w:sz w:val="22"/>
          <w:szCs w:val="22"/>
        </w:rPr>
        <w:t xml:space="preserve">Metoda pozyskiwania danych od zarządców – działania w ramach których niezbędne dane będą pozyskiwane </w:t>
      </w:r>
      <w:r w:rsidRPr="00DA1568">
        <w:rPr>
          <w:sz w:val="22"/>
          <w:szCs w:val="22"/>
        </w:rPr>
        <w:t xml:space="preserve">bezpośrednio od osób zarządzających budynkami, posiadające niezbędną wiedzę do udzielenia informacji o konkretnych gospodarstwach domowych oraz lokalach użytkowych. </w:t>
      </w:r>
    </w:p>
    <w:p w:rsidR="00DA1568" w:rsidRPr="00DA1568" w:rsidRDefault="007A6578" w:rsidP="00DA1568">
      <w:pPr>
        <w:pStyle w:val="Akapitzlist"/>
        <w:numPr>
          <w:ilvl w:val="1"/>
          <w:numId w:val="28"/>
        </w:numPr>
        <w:spacing w:line="360" w:lineRule="auto"/>
        <w:ind w:left="568" w:hanging="284"/>
        <w:jc w:val="both"/>
        <w:rPr>
          <w:sz w:val="22"/>
          <w:szCs w:val="22"/>
        </w:rPr>
      </w:pPr>
      <w:r w:rsidRPr="00DA1568">
        <w:rPr>
          <w:sz w:val="22"/>
          <w:szCs w:val="22"/>
        </w:rPr>
        <w:t>M</w:t>
      </w:r>
      <w:r w:rsidR="00B30C86" w:rsidRPr="00DA1568">
        <w:rPr>
          <w:sz w:val="22"/>
          <w:szCs w:val="22"/>
        </w:rPr>
        <w:t xml:space="preserve">etody zbierania danych </w:t>
      </w:r>
      <w:r w:rsidRPr="00DA1568">
        <w:rPr>
          <w:sz w:val="22"/>
          <w:szCs w:val="22"/>
        </w:rPr>
        <w:t xml:space="preserve">wyszczególnione w </w:t>
      </w:r>
      <w:proofErr w:type="spellStart"/>
      <w:r w:rsidRPr="00DA1568">
        <w:rPr>
          <w:sz w:val="22"/>
          <w:szCs w:val="22"/>
        </w:rPr>
        <w:t>ppkt</w:t>
      </w:r>
      <w:proofErr w:type="spellEnd"/>
      <w:r w:rsidRPr="00DA1568">
        <w:rPr>
          <w:sz w:val="22"/>
          <w:szCs w:val="22"/>
        </w:rPr>
        <w:t xml:space="preserve">. 1 mają być </w:t>
      </w:r>
      <w:r w:rsidR="00B30C86" w:rsidRPr="00DA1568">
        <w:rPr>
          <w:sz w:val="22"/>
          <w:szCs w:val="22"/>
        </w:rPr>
        <w:t xml:space="preserve">względem siebie komplementarne. </w:t>
      </w:r>
      <w:r w:rsidRPr="00DA1568">
        <w:rPr>
          <w:sz w:val="22"/>
          <w:szCs w:val="22"/>
        </w:rPr>
        <w:t>Zalecane</w:t>
      </w:r>
      <w:r w:rsidR="00B30C86" w:rsidRPr="00DA1568">
        <w:rPr>
          <w:sz w:val="22"/>
          <w:szCs w:val="22"/>
        </w:rPr>
        <w:t xml:space="preserve"> jest, aby podstawową techniką zbierania</w:t>
      </w:r>
      <w:r w:rsidR="00AA02E2" w:rsidRPr="00DA1568">
        <w:rPr>
          <w:sz w:val="22"/>
          <w:szCs w:val="22"/>
        </w:rPr>
        <w:t xml:space="preserve"> danych był wywiad bezpośredni. Nie jest wymagane wykorzystanie wszystkich opisanych metod.</w:t>
      </w:r>
    </w:p>
    <w:p w:rsidR="00DA1568" w:rsidRPr="00DA1568" w:rsidRDefault="00DA1568" w:rsidP="00DA1568">
      <w:pPr>
        <w:pStyle w:val="Akapitzlist"/>
        <w:numPr>
          <w:ilvl w:val="1"/>
          <w:numId w:val="28"/>
        </w:numPr>
        <w:spacing w:line="360" w:lineRule="auto"/>
        <w:ind w:left="568" w:hanging="284"/>
        <w:jc w:val="both"/>
        <w:rPr>
          <w:sz w:val="22"/>
          <w:szCs w:val="22"/>
        </w:rPr>
      </w:pPr>
      <w:r w:rsidRPr="00DA1568">
        <w:rPr>
          <w:sz w:val="22"/>
          <w:szCs w:val="22"/>
        </w:rPr>
        <w:t>Podczas inwentaryzacji, dla każdego inwentaryzowanego obiektu Wykonawca zobowiązany jest do pozyskania następujących danych</w:t>
      </w:r>
      <w:r w:rsidRPr="00DA1568">
        <w:rPr>
          <w:color w:val="000000"/>
          <w:sz w:val="22"/>
          <w:szCs w:val="22"/>
          <w:lang w:bidi="en-US"/>
        </w:rPr>
        <w:t>, w odniesieniu do każdego inwentaryzowanego obiektu</w:t>
      </w:r>
      <w:bookmarkStart w:id="0" w:name="_Hlk3375853"/>
      <w:bookmarkStart w:id="1" w:name="_Toc370808309"/>
      <w:bookmarkStart w:id="2" w:name="_Toc371506782"/>
      <w:bookmarkStart w:id="3" w:name="_Toc2856698"/>
      <w:r w:rsidRPr="00DA1568">
        <w:rPr>
          <w:color w:val="000000"/>
          <w:sz w:val="22"/>
          <w:szCs w:val="22"/>
          <w:lang w:bidi="en-US"/>
        </w:rPr>
        <w:t>:</w:t>
      </w:r>
    </w:p>
    <w:bookmarkEnd w:id="0"/>
    <w:bookmarkEnd w:id="1"/>
    <w:bookmarkEnd w:id="2"/>
    <w:bookmarkEnd w:id="3"/>
    <w:p w:rsidR="00DA1568" w:rsidRPr="00DA1568" w:rsidRDefault="00DA1568" w:rsidP="00DA1568">
      <w:pPr>
        <w:pStyle w:val="Akapitzlist"/>
        <w:tabs>
          <w:tab w:val="left" w:pos="851"/>
        </w:tabs>
        <w:suppressAutoHyphens/>
        <w:spacing w:after="120" w:line="360" w:lineRule="auto"/>
        <w:ind w:left="426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lastRenderedPageBreak/>
        <w:t>3.1. Dane adresowe:</w:t>
      </w:r>
    </w:p>
    <w:p w:rsidR="00DA1568" w:rsidRPr="00DA1568" w:rsidRDefault="00DA1568" w:rsidP="00DA1568">
      <w:pPr>
        <w:pStyle w:val="Akapitzlist"/>
        <w:numPr>
          <w:ilvl w:val="2"/>
          <w:numId w:val="28"/>
        </w:numPr>
        <w:tabs>
          <w:tab w:val="left" w:pos="851"/>
        </w:tabs>
        <w:suppressAutoHyphens/>
        <w:spacing w:before="120" w:after="120" w:line="360" w:lineRule="auto"/>
        <w:ind w:left="567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powiat,</w:t>
      </w:r>
    </w:p>
    <w:p w:rsidR="00DA1568" w:rsidRPr="00DA1568" w:rsidRDefault="00DA1568" w:rsidP="00DA1568">
      <w:pPr>
        <w:pStyle w:val="Akapitzlist"/>
        <w:numPr>
          <w:ilvl w:val="2"/>
          <w:numId w:val="28"/>
        </w:numPr>
        <w:tabs>
          <w:tab w:val="left" w:pos="851"/>
        </w:tabs>
        <w:suppressAutoHyphens/>
        <w:spacing w:before="120" w:after="120" w:line="360" w:lineRule="auto"/>
        <w:ind w:left="567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gmina,</w:t>
      </w:r>
    </w:p>
    <w:p w:rsidR="00DA1568" w:rsidRPr="00DA1568" w:rsidRDefault="00DA1568" w:rsidP="00DA1568">
      <w:pPr>
        <w:pStyle w:val="Akapitzlist"/>
        <w:numPr>
          <w:ilvl w:val="2"/>
          <w:numId w:val="28"/>
        </w:numPr>
        <w:tabs>
          <w:tab w:val="left" w:pos="851"/>
        </w:tabs>
        <w:suppressAutoHyphens/>
        <w:spacing w:before="120" w:after="120" w:line="360" w:lineRule="auto"/>
        <w:ind w:left="567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 xml:space="preserve">miejscowość </w:t>
      </w:r>
      <w:r w:rsidRPr="00DA1568">
        <w:rPr>
          <w:sz w:val="22"/>
          <w:szCs w:val="22"/>
        </w:rPr>
        <w:t>(ew. dzielnica)</w:t>
      </w:r>
      <w:r w:rsidRPr="00DA1568">
        <w:rPr>
          <w:sz w:val="22"/>
          <w:szCs w:val="22"/>
          <w:shd w:val="clear" w:color="auto" w:fill="FFFFFF"/>
        </w:rPr>
        <w:t>,</w:t>
      </w:r>
    </w:p>
    <w:p w:rsidR="00DA1568" w:rsidRPr="00DA1568" w:rsidRDefault="00DA1568" w:rsidP="00DA1568">
      <w:pPr>
        <w:pStyle w:val="Akapitzlist"/>
        <w:numPr>
          <w:ilvl w:val="2"/>
          <w:numId w:val="28"/>
        </w:numPr>
        <w:tabs>
          <w:tab w:val="left" w:pos="851"/>
        </w:tabs>
        <w:suppressAutoHyphens/>
        <w:spacing w:before="120" w:after="120" w:line="360" w:lineRule="auto"/>
        <w:ind w:left="567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ulica,</w:t>
      </w:r>
    </w:p>
    <w:p w:rsidR="00DA1568" w:rsidRPr="00DA1568" w:rsidRDefault="00DA1568" w:rsidP="00DA1568">
      <w:pPr>
        <w:pStyle w:val="Akapitzlist"/>
        <w:numPr>
          <w:ilvl w:val="2"/>
          <w:numId w:val="28"/>
        </w:numPr>
        <w:tabs>
          <w:tab w:val="left" w:pos="851"/>
        </w:tabs>
        <w:suppressAutoHyphens/>
        <w:spacing w:before="120" w:after="120" w:line="360" w:lineRule="auto"/>
        <w:ind w:left="567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numer budynku,</w:t>
      </w:r>
    </w:p>
    <w:p w:rsidR="00DA1568" w:rsidRPr="00DA1568" w:rsidRDefault="00DA1568" w:rsidP="00DA1568">
      <w:pPr>
        <w:pStyle w:val="Akapitzlist"/>
        <w:numPr>
          <w:ilvl w:val="2"/>
          <w:numId w:val="28"/>
        </w:numPr>
        <w:tabs>
          <w:tab w:val="left" w:pos="851"/>
        </w:tabs>
        <w:suppressAutoHyphens/>
        <w:spacing w:before="120" w:after="120" w:line="360" w:lineRule="auto"/>
        <w:ind w:left="567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numer lokalu;</w:t>
      </w:r>
    </w:p>
    <w:p w:rsidR="00DA1568" w:rsidRPr="00DA1568" w:rsidRDefault="00DA1568" w:rsidP="00DA1568">
      <w:pPr>
        <w:pStyle w:val="Akapitzlist"/>
        <w:tabs>
          <w:tab w:val="left" w:pos="851"/>
        </w:tabs>
        <w:suppressAutoHyphens/>
        <w:spacing w:before="120" w:after="120" w:line="360" w:lineRule="auto"/>
        <w:ind w:left="426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3.2.Dane o budynku/lokalu:</w:t>
      </w:r>
    </w:p>
    <w:p w:rsidR="00DA1568" w:rsidRPr="00DA1568" w:rsidRDefault="00DA1568" w:rsidP="00DA1568">
      <w:pPr>
        <w:pStyle w:val="Akapitzlist"/>
        <w:numPr>
          <w:ilvl w:val="0"/>
          <w:numId w:val="36"/>
        </w:numPr>
        <w:tabs>
          <w:tab w:val="left" w:pos="851"/>
        </w:tabs>
        <w:suppressAutoHyphens/>
        <w:spacing w:before="120" w:after="120" w:line="360" w:lineRule="auto"/>
        <w:ind w:left="567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typ budynku,</w:t>
      </w:r>
    </w:p>
    <w:p w:rsidR="00DA1568" w:rsidRPr="00DA1568" w:rsidRDefault="00DA1568" w:rsidP="00DA1568">
      <w:pPr>
        <w:pStyle w:val="Akapitzlist"/>
        <w:numPr>
          <w:ilvl w:val="0"/>
          <w:numId w:val="36"/>
        </w:numPr>
        <w:tabs>
          <w:tab w:val="left" w:pos="851"/>
        </w:tabs>
        <w:suppressAutoHyphens/>
        <w:spacing w:before="120" w:after="120" w:line="360" w:lineRule="auto"/>
        <w:ind w:left="567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powierzchnia użytkowa budynku/lokalu wyrażona w m</w:t>
      </w:r>
      <w:r w:rsidRPr="00DA1568">
        <w:rPr>
          <w:sz w:val="22"/>
          <w:szCs w:val="22"/>
          <w:shd w:val="clear" w:color="auto" w:fill="FFFFFF"/>
          <w:vertAlign w:val="superscript"/>
        </w:rPr>
        <w:t>2</w:t>
      </w:r>
      <w:r w:rsidRPr="00DA1568">
        <w:rPr>
          <w:sz w:val="22"/>
          <w:szCs w:val="22"/>
          <w:shd w:val="clear" w:color="auto" w:fill="FFFFFF"/>
        </w:rPr>
        <w:t>,</w:t>
      </w:r>
    </w:p>
    <w:p w:rsidR="00DA1568" w:rsidRPr="00DA1568" w:rsidRDefault="00DA1568" w:rsidP="00DA1568">
      <w:pPr>
        <w:pStyle w:val="Akapitzlist"/>
        <w:numPr>
          <w:ilvl w:val="0"/>
          <w:numId w:val="36"/>
        </w:numPr>
        <w:tabs>
          <w:tab w:val="left" w:pos="851"/>
        </w:tabs>
        <w:suppressAutoHyphens/>
        <w:spacing w:before="120" w:after="120" w:line="360" w:lineRule="auto"/>
        <w:ind w:left="567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ocieplenie, przeprowadzone termomodernizacje;</w:t>
      </w:r>
    </w:p>
    <w:p w:rsidR="00DA1568" w:rsidRPr="00DA1568" w:rsidRDefault="00DA1568" w:rsidP="00DA1568">
      <w:pPr>
        <w:pStyle w:val="Akapitzlist"/>
        <w:numPr>
          <w:ilvl w:val="1"/>
          <w:numId w:val="34"/>
        </w:numPr>
        <w:tabs>
          <w:tab w:val="left" w:pos="851"/>
        </w:tabs>
        <w:suppressAutoHyphens/>
        <w:spacing w:before="120" w:after="120" w:line="360" w:lineRule="auto"/>
        <w:ind w:left="426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Dane o źródle/źródłach ciepła – w każdym budynku lub lokalu:</w:t>
      </w:r>
    </w:p>
    <w:p w:rsidR="00DA1568" w:rsidRPr="00DA1568" w:rsidRDefault="00DA1568" w:rsidP="00DA1568">
      <w:pPr>
        <w:pStyle w:val="Akapitzlist"/>
        <w:numPr>
          <w:ilvl w:val="0"/>
          <w:numId w:val="37"/>
        </w:numPr>
        <w:tabs>
          <w:tab w:val="left" w:pos="851"/>
        </w:tabs>
        <w:suppressAutoHyphens/>
        <w:spacing w:before="120" w:after="120" w:line="360" w:lineRule="auto"/>
        <w:ind w:left="567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kocioł na paliwa stałe:</w:t>
      </w:r>
    </w:p>
    <w:p w:rsidR="00DA1568" w:rsidRPr="00DA1568" w:rsidRDefault="00DA1568" w:rsidP="00DA1568">
      <w:pPr>
        <w:pStyle w:val="Akapitzlist"/>
        <w:numPr>
          <w:ilvl w:val="0"/>
          <w:numId w:val="35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sz w:val="22"/>
          <w:szCs w:val="22"/>
          <w:shd w:val="clear" w:color="auto" w:fill="FFFFFF"/>
        </w:rPr>
      </w:pPr>
      <w:r w:rsidRPr="00DA1568">
        <w:rPr>
          <w:sz w:val="22"/>
          <w:szCs w:val="22"/>
          <w:shd w:val="clear" w:color="auto" w:fill="FFFFFF"/>
        </w:rPr>
        <w:t>liczba źródeł,</w:t>
      </w:r>
    </w:p>
    <w:p w:rsidR="00DA1568" w:rsidRPr="00DA1568" w:rsidRDefault="00DA1568" w:rsidP="00DA1568">
      <w:pPr>
        <w:pStyle w:val="Akapitzlist"/>
        <w:numPr>
          <w:ilvl w:val="0"/>
          <w:numId w:val="35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>charakter produkowanego ciepła (ogrzewanie, ciepła woda użytkowa),</w:t>
      </w:r>
    </w:p>
    <w:p w:rsidR="00DA1568" w:rsidRPr="00DA1568" w:rsidRDefault="00DA1568" w:rsidP="00DA1568">
      <w:pPr>
        <w:pStyle w:val="Akapitzlist"/>
        <w:numPr>
          <w:ilvl w:val="0"/>
          <w:numId w:val="35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 xml:space="preserve">rodzaj komory spalania (otwarta, zamknięta, </w:t>
      </w:r>
      <w:bookmarkStart w:id="4" w:name="_Hlk35847826"/>
      <w:r w:rsidRPr="00DA1568">
        <w:rPr>
          <w:sz w:val="22"/>
          <w:szCs w:val="22"/>
        </w:rPr>
        <w:t>brak informacji – jeśli nie jest znany</w:t>
      </w:r>
      <w:bookmarkEnd w:id="4"/>
      <w:r w:rsidRPr="00DA1568">
        <w:rPr>
          <w:sz w:val="22"/>
          <w:szCs w:val="22"/>
        </w:rPr>
        <w:t>),</w:t>
      </w:r>
    </w:p>
    <w:p w:rsidR="00DA1568" w:rsidRPr="00DA1568" w:rsidRDefault="00DA1568" w:rsidP="009038F3">
      <w:pPr>
        <w:pStyle w:val="Akapitzlist"/>
        <w:numPr>
          <w:ilvl w:val="0"/>
          <w:numId w:val="35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>klasa kotła na podstawie tabliczki znamionowej lub dokumentu oświadczającego emisję (b</w:t>
      </w:r>
      <w:r w:rsidRPr="00DA1568">
        <w:rPr>
          <w:sz w:val="22"/>
          <w:szCs w:val="22"/>
          <w:shd w:val="clear" w:color="auto" w:fill="FFFFFF"/>
        </w:rPr>
        <w:t xml:space="preserve">rak klasy lub brak informacji, klasa 3, klasa 4, klasa 5, </w:t>
      </w:r>
      <w:proofErr w:type="spellStart"/>
      <w:r w:rsidRPr="00DA1568">
        <w:rPr>
          <w:sz w:val="22"/>
          <w:szCs w:val="22"/>
          <w:shd w:val="clear" w:color="auto" w:fill="FFFFFF"/>
        </w:rPr>
        <w:t>ekoprojekt</w:t>
      </w:r>
      <w:proofErr w:type="spellEnd"/>
      <w:r w:rsidRPr="00DA1568">
        <w:rPr>
          <w:sz w:val="22"/>
          <w:szCs w:val="22"/>
          <w:shd w:val="clear" w:color="auto" w:fill="FFFFFF"/>
        </w:rPr>
        <w:t>),</w:t>
      </w:r>
    </w:p>
    <w:p w:rsidR="00DA1568" w:rsidRPr="00DA1568" w:rsidRDefault="00DA1568" w:rsidP="00DA1568">
      <w:pPr>
        <w:pStyle w:val="Akapitzlist"/>
        <w:numPr>
          <w:ilvl w:val="0"/>
          <w:numId w:val="35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>sposób podawania paliwa (r</w:t>
      </w:r>
      <w:r w:rsidRPr="00DA1568">
        <w:rPr>
          <w:sz w:val="22"/>
          <w:szCs w:val="22"/>
          <w:shd w:val="clear" w:color="auto" w:fill="FFFFFF"/>
        </w:rPr>
        <w:t>ęczny bez wentylatora, ręczny z wentylatorem, podajnik automatyczny, brak informacji – jeśli nie jest znany),</w:t>
      </w:r>
    </w:p>
    <w:p w:rsidR="00DA1568" w:rsidRPr="00DA1568" w:rsidRDefault="00DA1568" w:rsidP="00DA1568">
      <w:pPr>
        <w:pStyle w:val="Akapitzlist"/>
        <w:numPr>
          <w:ilvl w:val="0"/>
          <w:numId w:val="35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>urządzenie odpylające (jeśli t</w:t>
      </w:r>
      <w:r w:rsidRPr="00DA1568">
        <w:rPr>
          <w:sz w:val="22"/>
          <w:szCs w:val="22"/>
          <w:shd w:val="clear" w:color="auto" w:fill="FFFFFF"/>
        </w:rPr>
        <w:t>ak, deklarowana sprawność urządzenia [%]),</w:t>
      </w:r>
    </w:p>
    <w:p w:rsidR="00DA1568" w:rsidRPr="00DA1568" w:rsidRDefault="00DA1568" w:rsidP="00DA1568">
      <w:pPr>
        <w:pStyle w:val="Akapitzlist"/>
        <w:numPr>
          <w:ilvl w:val="0"/>
          <w:numId w:val="35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>sprawność cieplna</w:t>
      </w:r>
      <w:bookmarkStart w:id="5" w:name="_Hlk35847947"/>
      <w:bookmarkStart w:id="6" w:name="_Hlk35847773"/>
      <w:r w:rsidRPr="00DA1568">
        <w:rPr>
          <w:sz w:val="22"/>
          <w:szCs w:val="22"/>
        </w:rPr>
        <w:t xml:space="preserve"> (brak informacji – jeśli nie jest znana),</w:t>
      </w:r>
      <w:bookmarkEnd w:id="5"/>
      <w:bookmarkEnd w:id="6"/>
    </w:p>
    <w:p w:rsidR="00DA1568" w:rsidRPr="00DA1568" w:rsidRDefault="00DA1568" w:rsidP="00DA1568">
      <w:pPr>
        <w:pStyle w:val="Akapitzlist"/>
        <w:numPr>
          <w:ilvl w:val="0"/>
          <w:numId w:val="35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rok instalacji,</w:t>
      </w:r>
    </w:p>
    <w:p w:rsidR="00DA1568" w:rsidRPr="00DA1568" w:rsidRDefault="00DA1568" w:rsidP="00DA1568">
      <w:pPr>
        <w:pStyle w:val="Akapitzlist"/>
        <w:numPr>
          <w:ilvl w:val="0"/>
          <w:numId w:val="35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 xml:space="preserve">rok produkcji </w:t>
      </w:r>
      <w:r w:rsidRPr="00DA1568">
        <w:rPr>
          <w:sz w:val="22"/>
          <w:szCs w:val="22"/>
        </w:rPr>
        <w:t>(brak informacji – jeśli nie jest znany),</w:t>
      </w:r>
    </w:p>
    <w:p w:rsidR="00DA1568" w:rsidRPr="00DA1568" w:rsidRDefault="00DA1568" w:rsidP="00DA1568">
      <w:pPr>
        <w:pStyle w:val="Akapitzlist"/>
        <w:numPr>
          <w:ilvl w:val="0"/>
          <w:numId w:val="35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 xml:space="preserve">moc [MW] </w:t>
      </w:r>
      <w:r w:rsidRPr="00DA1568">
        <w:rPr>
          <w:sz w:val="22"/>
          <w:szCs w:val="22"/>
        </w:rPr>
        <w:t>(brak informacji – jeśli nie jest znana),</w:t>
      </w:r>
    </w:p>
    <w:p w:rsidR="00DA1568" w:rsidRPr="00DA1568" w:rsidRDefault="00DA1568" w:rsidP="00DA1568">
      <w:pPr>
        <w:pStyle w:val="Akapitzlist"/>
        <w:numPr>
          <w:ilvl w:val="0"/>
          <w:numId w:val="35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>źródło danych (z</w:t>
      </w:r>
      <w:r w:rsidRPr="00DA1568">
        <w:rPr>
          <w:sz w:val="22"/>
          <w:szCs w:val="22"/>
          <w:shd w:val="clear" w:color="auto" w:fill="FFFFFF"/>
        </w:rPr>
        <w:t xml:space="preserve"> tabliczki znamionowej, z dokumentacji technicznej, inne </w:t>
      </w:r>
      <w:bookmarkStart w:id="7" w:name="_Hlk35849949"/>
      <w:r w:rsidRPr="00DA1568">
        <w:rPr>
          <w:sz w:val="22"/>
          <w:szCs w:val="22"/>
          <w:shd w:val="clear" w:color="auto" w:fill="FFFFFF"/>
        </w:rPr>
        <w:t>–</w:t>
      </w:r>
      <w:bookmarkEnd w:id="7"/>
      <w:r w:rsidRPr="00DA1568">
        <w:rPr>
          <w:sz w:val="22"/>
          <w:szCs w:val="22"/>
          <w:shd w:val="clear" w:color="auto" w:fill="FFFFFF"/>
        </w:rPr>
        <w:t xml:space="preserve"> podać jakie),</w:t>
      </w:r>
    </w:p>
    <w:p w:rsidR="00DA1568" w:rsidRPr="00DA1568" w:rsidRDefault="00082DDA" w:rsidP="00DA1568">
      <w:pPr>
        <w:pStyle w:val="Akapitzlist"/>
        <w:numPr>
          <w:ilvl w:val="0"/>
          <w:numId w:val="37"/>
        </w:numPr>
        <w:tabs>
          <w:tab w:val="left" w:pos="851"/>
        </w:tabs>
        <w:suppressAutoHyphens/>
        <w:spacing w:before="120" w:after="120" w:line="360" w:lineRule="auto"/>
        <w:ind w:left="567" w:firstLine="0"/>
        <w:jc w:val="both"/>
        <w:rPr>
          <w:rFonts w:eastAsia="BatangChe"/>
          <w:bCs/>
          <w:sz w:val="22"/>
          <w:szCs w:val="22"/>
        </w:rPr>
      </w:pPr>
      <w:r>
        <w:rPr>
          <w:sz w:val="22"/>
          <w:szCs w:val="22"/>
          <w:shd w:val="clear" w:color="auto" w:fill="FFFFFF"/>
        </w:rPr>
        <w:t>k</w:t>
      </w:r>
      <w:r w:rsidR="00DA1568" w:rsidRPr="00DA1568">
        <w:rPr>
          <w:sz w:val="22"/>
          <w:szCs w:val="22"/>
          <w:shd w:val="clear" w:color="auto" w:fill="FFFFFF"/>
        </w:rPr>
        <w:t>ocioł gazowy, kocioł olejowy, ogrzewanie elektryczne:</w:t>
      </w:r>
    </w:p>
    <w:p w:rsidR="00DA1568" w:rsidRPr="00DA1568" w:rsidRDefault="00DA1568" w:rsidP="00082DDA">
      <w:pPr>
        <w:pStyle w:val="Akapitzlist"/>
        <w:numPr>
          <w:ilvl w:val="0"/>
          <w:numId w:val="38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liczba źródeł,</w:t>
      </w:r>
    </w:p>
    <w:p w:rsidR="00DA1568" w:rsidRPr="00DA1568" w:rsidRDefault="00DA1568" w:rsidP="00082DDA">
      <w:pPr>
        <w:pStyle w:val="Akapitzlist"/>
        <w:numPr>
          <w:ilvl w:val="0"/>
          <w:numId w:val="38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 xml:space="preserve">charakter produkowanego ciepła (ogrzewanie, ciepła woda użytkowa), </w:t>
      </w:r>
    </w:p>
    <w:p w:rsidR="00DA1568" w:rsidRPr="00DA1568" w:rsidRDefault="00DA1568" w:rsidP="00082DDA">
      <w:pPr>
        <w:pStyle w:val="Akapitzlist"/>
        <w:numPr>
          <w:ilvl w:val="0"/>
          <w:numId w:val="37"/>
        </w:numPr>
        <w:tabs>
          <w:tab w:val="left" w:pos="851"/>
        </w:tabs>
        <w:suppressAutoHyphens/>
        <w:spacing w:before="120" w:after="120" w:line="360" w:lineRule="auto"/>
        <w:ind w:left="851" w:hanging="284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sieć ciepłownicza, pompa ciepła, kolektory słoneczne –</w:t>
      </w:r>
      <w:r w:rsidRPr="00DA1568">
        <w:rPr>
          <w:sz w:val="22"/>
          <w:szCs w:val="22"/>
        </w:rPr>
        <w:t>charakter produkowanego ciepła (ogrzewanie, ciepła woda użytkowa),</w:t>
      </w:r>
    </w:p>
    <w:p w:rsidR="00DA1568" w:rsidRPr="00DA1568" w:rsidRDefault="00DA1568" w:rsidP="009B5C31">
      <w:pPr>
        <w:pStyle w:val="Akapitzlist"/>
        <w:numPr>
          <w:ilvl w:val="0"/>
          <w:numId w:val="37"/>
        </w:numPr>
        <w:tabs>
          <w:tab w:val="left" w:pos="851"/>
        </w:tabs>
        <w:suppressAutoHyphens/>
        <w:spacing w:before="120" w:after="120" w:line="360" w:lineRule="auto"/>
        <w:ind w:left="567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iCs/>
          <w:sz w:val="22"/>
          <w:szCs w:val="22"/>
        </w:rPr>
        <w:t xml:space="preserve">piec, </w:t>
      </w:r>
      <w:proofErr w:type="spellStart"/>
      <w:r w:rsidRPr="00DA1568">
        <w:rPr>
          <w:iCs/>
          <w:sz w:val="22"/>
          <w:szCs w:val="22"/>
        </w:rPr>
        <w:t>piecokuchnia</w:t>
      </w:r>
      <w:proofErr w:type="spellEnd"/>
      <w:r w:rsidRPr="00DA1568">
        <w:rPr>
          <w:iCs/>
          <w:sz w:val="22"/>
          <w:szCs w:val="22"/>
        </w:rPr>
        <w:t>, piec wolnostojący, kominek:</w:t>
      </w:r>
    </w:p>
    <w:p w:rsidR="00DA1568" w:rsidRPr="00DA1568" w:rsidRDefault="00DA1568" w:rsidP="00082DDA">
      <w:pPr>
        <w:pStyle w:val="Akapitzlist"/>
        <w:numPr>
          <w:ilvl w:val="0"/>
          <w:numId w:val="39"/>
        </w:numPr>
        <w:tabs>
          <w:tab w:val="left" w:pos="851"/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liczba źródeł,</w:t>
      </w:r>
    </w:p>
    <w:p w:rsidR="00DA1568" w:rsidRPr="00DA1568" w:rsidRDefault="00DA1568" w:rsidP="00082DDA">
      <w:pPr>
        <w:pStyle w:val="Akapitzlist"/>
        <w:numPr>
          <w:ilvl w:val="0"/>
          <w:numId w:val="39"/>
        </w:numPr>
        <w:tabs>
          <w:tab w:val="left" w:pos="851"/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 xml:space="preserve">charakter produkowanego ciepła (ogrzewanie, ciepła woda użytkowa), </w:t>
      </w:r>
    </w:p>
    <w:p w:rsidR="00DA1568" w:rsidRPr="00DA1568" w:rsidRDefault="00DA1568" w:rsidP="00082DDA">
      <w:pPr>
        <w:pStyle w:val="Akapitzlist"/>
        <w:numPr>
          <w:ilvl w:val="0"/>
          <w:numId w:val="39"/>
        </w:numPr>
        <w:tabs>
          <w:tab w:val="left" w:pos="851"/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>rodzaj komory spalania (otwarta, zamknięta, brak informacji – jeśli nie jest znany),</w:t>
      </w:r>
    </w:p>
    <w:p w:rsidR="00DA1568" w:rsidRPr="00DA1568" w:rsidRDefault="00DA1568" w:rsidP="00082DDA">
      <w:pPr>
        <w:pStyle w:val="Akapitzlist"/>
        <w:numPr>
          <w:ilvl w:val="0"/>
          <w:numId w:val="39"/>
        </w:numPr>
        <w:tabs>
          <w:tab w:val="left" w:pos="851"/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proofErr w:type="spellStart"/>
      <w:r w:rsidRPr="00DA1568">
        <w:rPr>
          <w:sz w:val="22"/>
          <w:szCs w:val="22"/>
          <w:shd w:val="clear" w:color="auto" w:fill="FFFFFF"/>
        </w:rPr>
        <w:t>ekoprojekt</w:t>
      </w:r>
      <w:proofErr w:type="spellEnd"/>
      <w:r w:rsidRPr="00DA1568">
        <w:rPr>
          <w:sz w:val="22"/>
          <w:szCs w:val="22"/>
          <w:shd w:val="clear" w:color="auto" w:fill="FFFFFF"/>
        </w:rPr>
        <w:t xml:space="preserve"> (tak lub nie),</w:t>
      </w:r>
    </w:p>
    <w:p w:rsidR="00DA1568" w:rsidRPr="00DA1568" w:rsidRDefault="00DA1568" w:rsidP="00082DDA">
      <w:pPr>
        <w:pStyle w:val="Akapitzlist"/>
        <w:numPr>
          <w:ilvl w:val="0"/>
          <w:numId w:val="39"/>
        </w:numPr>
        <w:tabs>
          <w:tab w:val="left" w:pos="851"/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>urządzenie odpylające (jeśli t</w:t>
      </w:r>
      <w:r w:rsidRPr="00DA1568">
        <w:rPr>
          <w:sz w:val="22"/>
          <w:szCs w:val="22"/>
          <w:shd w:val="clear" w:color="auto" w:fill="FFFFFF"/>
        </w:rPr>
        <w:t>ak, deklarowana sprawność urządzenia [%]),</w:t>
      </w:r>
    </w:p>
    <w:p w:rsidR="00DA1568" w:rsidRPr="00DA1568" w:rsidRDefault="00DA1568" w:rsidP="00082DDA">
      <w:pPr>
        <w:pStyle w:val="Akapitzlist"/>
        <w:numPr>
          <w:ilvl w:val="0"/>
          <w:numId w:val="39"/>
        </w:numPr>
        <w:tabs>
          <w:tab w:val="left" w:pos="851"/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>sprawność cieplna (brak informacji – jeśli nie jest znana),</w:t>
      </w:r>
    </w:p>
    <w:p w:rsidR="00DA1568" w:rsidRPr="00DA1568" w:rsidRDefault="00DA1568" w:rsidP="00082DDA">
      <w:pPr>
        <w:pStyle w:val="Akapitzlist"/>
        <w:numPr>
          <w:ilvl w:val="0"/>
          <w:numId w:val="39"/>
        </w:numPr>
        <w:tabs>
          <w:tab w:val="left" w:pos="851"/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lastRenderedPageBreak/>
        <w:t>rok instalacji,</w:t>
      </w:r>
    </w:p>
    <w:p w:rsidR="00DA1568" w:rsidRPr="00DA1568" w:rsidRDefault="00DA1568" w:rsidP="00082DDA">
      <w:pPr>
        <w:pStyle w:val="Akapitzlist"/>
        <w:numPr>
          <w:ilvl w:val="0"/>
          <w:numId w:val="39"/>
        </w:numPr>
        <w:tabs>
          <w:tab w:val="left" w:pos="851"/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 xml:space="preserve">rok produkcji </w:t>
      </w:r>
      <w:r w:rsidRPr="00DA1568">
        <w:rPr>
          <w:sz w:val="22"/>
          <w:szCs w:val="22"/>
        </w:rPr>
        <w:t>(brak informacji – jeśli nie jest znany),</w:t>
      </w:r>
    </w:p>
    <w:p w:rsidR="00DA1568" w:rsidRPr="00DA1568" w:rsidRDefault="00DA1568" w:rsidP="00082DDA">
      <w:pPr>
        <w:pStyle w:val="Akapitzlist"/>
        <w:numPr>
          <w:ilvl w:val="0"/>
          <w:numId w:val="39"/>
        </w:numPr>
        <w:tabs>
          <w:tab w:val="left" w:pos="851"/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 xml:space="preserve">moc [MW] </w:t>
      </w:r>
      <w:bookmarkStart w:id="8" w:name="_Hlk35848036"/>
      <w:r w:rsidRPr="00DA1568">
        <w:rPr>
          <w:sz w:val="22"/>
          <w:szCs w:val="22"/>
        </w:rPr>
        <w:t>(brak informacji – jeśli nie jest znana),</w:t>
      </w:r>
      <w:bookmarkEnd w:id="8"/>
    </w:p>
    <w:p w:rsidR="00DA1568" w:rsidRPr="00DA1568" w:rsidRDefault="00DA1568" w:rsidP="00082DDA">
      <w:pPr>
        <w:pStyle w:val="Akapitzlist"/>
        <w:numPr>
          <w:ilvl w:val="0"/>
          <w:numId w:val="39"/>
        </w:numPr>
        <w:tabs>
          <w:tab w:val="left" w:pos="851"/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>źródło danych (z</w:t>
      </w:r>
      <w:r w:rsidRPr="00DA1568">
        <w:rPr>
          <w:sz w:val="22"/>
          <w:szCs w:val="22"/>
          <w:shd w:val="clear" w:color="auto" w:fill="FFFFFF"/>
        </w:rPr>
        <w:t xml:space="preserve"> tabliczki znamionowej, z dokumentacji technicznej, inne – podać jakie),</w:t>
      </w:r>
    </w:p>
    <w:p w:rsidR="00DA1568" w:rsidRPr="00DA1568" w:rsidRDefault="00DA1568" w:rsidP="009B5C31">
      <w:pPr>
        <w:pStyle w:val="Akapitzlist"/>
        <w:numPr>
          <w:ilvl w:val="0"/>
          <w:numId w:val="37"/>
        </w:numPr>
        <w:tabs>
          <w:tab w:val="left" w:pos="851"/>
        </w:tabs>
        <w:suppressAutoHyphens/>
        <w:spacing w:line="360" w:lineRule="auto"/>
        <w:ind w:left="567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iCs/>
          <w:sz w:val="22"/>
          <w:szCs w:val="22"/>
        </w:rPr>
        <w:t>piec kaflowy:</w:t>
      </w:r>
    </w:p>
    <w:p w:rsidR="00DA1568" w:rsidRPr="00DA1568" w:rsidRDefault="00DA1568" w:rsidP="00082DDA">
      <w:pPr>
        <w:pStyle w:val="Akapitzlist"/>
        <w:numPr>
          <w:ilvl w:val="0"/>
          <w:numId w:val="40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liczba źródeł,</w:t>
      </w:r>
    </w:p>
    <w:p w:rsidR="00DA1568" w:rsidRPr="00DA1568" w:rsidRDefault="00DA1568" w:rsidP="00082DDA">
      <w:pPr>
        <w:pStyle w:val="Akapitzlist"/>
        <w:numPr>
          <w:ilvl w:val="0"/>
          <w:numId w:val="40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>rodzaj komory spalania (otwarta, zamknięta, brak danych – jeśli nie jest znany),</w:t>
      </w:r>
    </w:p>
    <w:p w:rsidR="00DA1568" w:rsidRPr="00DA1568" w:rsidRDefault="00DA1568" w:rsidP="00082DDA">
      <w:pPr>
        <w:pStyle w:val="Akapitzlist"/>
        <w:numPr>
          <w:ilvl w:val="0"/>
          <w:numId w:val="40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>urządzenie odpylające (jeśli t</w:t>
      </w:r>
      <w:r w:rsidRPr="00DA1568">
        <w:rPr>
          <w:sz w:val="22"/>
          <w:szCs w:val="22"/>
          <w:shd w:val="clear" w:color="auto" w:fill="FFFFFF"/>
        </w:rPr>
        <w:t>ak, deklarowana sprawność urządzenia [%]),</w:t>
      </w:r>
    </w:p>
    <w:p w:rsidR="00DA1568" w:rsidRPr="00DA1568" w:rsidRDefault="00DA1568" w:rsidP="00082DDA">
      <w:pPr>
        <w:pStyle w:val="Akapitzlist"/>
        <w:numPr>
          <w:ilvl w:val="0"/>
          <w:numId w:val="40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>sprawność cieplna (brak danych – jeśli nie jest znana),</w:t>
      </w:r>
    </w:p>
    <w:p w:rsidR="00DA1568" w:rsidRPr="00DA1568" w:rsidRDefault="00DA1568" w:rsidP="00082DDA">
      <w:pPr>
        <w:pStyle w:val="Akapitzlist"/>
        <w:numPr>
          <w:ilvl w:val="0"/>
          <w:numId w:val="40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rok instalacji,</w:t>
      </w:r>
    </w:p>
    <w:p w:rsidR="00DA1568" w:rsidRPr="00DA1568" w:rsidRDefault="00DA1568" w:rsidP="00082DDA">
      <w:pPr>
        <w:pStyle w:val="Akapitzlist"/>
        <w:numPr>
          <w:ilvl w:val="0"/>
          <w:numId w:val="40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moc [MW] (brak danych – jeśli nie jest znana),</w:t>
      </w:r>
    </w:p>
    <w:p w:rsidR="00DA1568" w:rsidRPr="00DA1568" w:rsidRDefault="00DA1568" w:rsidP="00082DDA">
      <w:pPr>
        <w:pStyle w:val="Akapitzlist"/>
        <w:numPr>
          <w:ilvl w:val="0"/>
          <w:numId w:val="40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>źródło danych (z</w:t>
      </w:r>
      <w:r w:rsidRPr="00DA1568">
        <w:rPr>
          <w:sz w:val="22"/>
          <w:szCs w:val="22"/>
          <w:shd w:val="clear" w:color="auto" w:fill="FFFFFF"/>
        </w:rPr>
        <w:t xml:space="preserve"> tabliczki znamionowej, z dokumentacji technicznej, inne – podać jakie),</w:t>
      </w:r>
    </w:p>
    <w:p w:rsidR="00DA1568" w:rsidRPr="00DA1568" w:rsidRDefault="00DA1568" w:rsidP="009038F3">
      <w:pPr>
        <w:pStyle w:val="Akapitzlist"/>
        <w:numPr>
          <w:ilvl w:val="0"/>
          <w:numId w:val="37"/>
        </w:numPr>
        <w:tabs>
          <w:tab w:val="left" w:pos="851"/>
        </w:tabs>
        <w:suppressAutoHyphens/>
        <w:spacing w:before="120" w:after="120" w:line="360" w:lineRule="auto"/>
        <w:ind w:left="851" w:hanging="284"/>
        <w:jc w:val="both"/>
        <w:rPr>
          <w:rFonts w:eastAsia="BatangChe"/>
          <w:bCs/>
          <w:sz w:val="22"/>
          <w:szCs w:val="22"/>
        </w:rPr>
      </w:pPr>
      <w:r w:rsidRPr="00DA1568">
        <w:rPr>
          <w:iCs/>
          <w:sz w:val="22"/>
          <w:szCs w:val="22"/>
        </w:rPr>
        <w:t>roczne zużycie paliw dla kotła/pieca (</w:t>
      </w:r>
      <w:r w:rsidRPr="00DA1568">
        <w:rPr>
          <w:sz w:val="22"/>
          <w:szCs w:val="22"/>
        </w:rPr>
        <w:t xml:space="preserve">węgiel orzech [ton], węgiel kostka [ton], węgiel groszek [ton], węgiel miał [ton], węgiel brunatny [ton], drewno kawałkowe [metr przestrzenny], </w:t>
      </w:r>
      <w:proofErr w:type="spellStart"/>
      <w:r w:rsidRPr="00DA1568">
        <w:rPr>
          <w:sz w:val="22"/>
          <w:szCs w:val="22"/>
        </w:rPr>
        <w:t>pellet</w:t>
      </w:r>
      <w:proofErr w:type="spellEnd"/>
      <w:r w:rsidRPr="00DA1568">
        <w:rPr>
          <w:sz w:val="22"/>
          <w:szCs w:val="22"/>
        </w:rPr>
        <w:t>/brykiet [ton], inna biomasa [ton], gaz przewodowy (sieć) [m</w:t>
      </w:r>
      <w:r w:rsidRPr="00DA1568">
        <w:rPr>
          <w:sz w:val="22"/>
          <w:szCs w:val="22"/>
          <w:vertAlign w:val="superscript"/>
        </w:rPr>
        <w:t>3</w:t>
      </w:r>
      <w:r w:rsidRPr="00DA1568">
        <w:rPr>
          <w:sz w:val="22"/>
          <w:szCs w:val="22"/>
        </w:rPr>
        <w:t>], gaz butla/zbiornik LPG/zbiornik LNG [m</w:t>
      </w:r>
      <w:r w:rsidRPr="00DA1568">
        <w:rPr>
          <w:sz w:val="22"/>
          <w:szCs w:val="22"/>
          <w:vertAlign w:val="superscript"/>
        </w:rPr>
        <w:t>3</w:t>
      </w:r>
      <w:r w:rsidRPr="00DA1568">
        <w:rPr>
          <w:sz w:val="22"/>
          <w:szCs w:val="22"/>
        </w:rPr>
        <w:t>], olej opałowy [litr], brak informacji – jeśli nie jest znane),</w:t>
      </w:r>
    </w:p>
    <w:p w:rsidR="00DA1568" w:rsidRPr="00DA1568" w:rsidRDefault="00DA1568" w:rsidP="009B5C31">
      <w:pPr>
        <w:pStyle w:val="Akapitzlist"/>
        <w:numPr>
          <w:ilvl w:val="0"/>
          <w:numId w:val="37"/>
        </w:numPr>
        <w:tabs>
          <w:tab w:val="left" w:pos="851"/>
        </w:tabs>
        <w:suppressAutoHyphens/>
        <w:spacing w:line="360" w:lineRule="auto"/>
        <w:ind w:left="567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>plany dotyczące zmiany sposobu ogrzewania.</w:t>
      </w:r>
    </w:p>
    <w:p w:rsidR="009038F3" w:rsidRDefault="00AA02E2" w:rsidP="009038F3">
      <w:pPr>
        <w:pStyle w:val="Akapitzlist"/>
        <w:numPr>
          <w:ilvl w:val="1"/>
          <w:numId w:val="28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DA1568">
        <w:rPr>
          <w:sz w:val="22"/>
          <w:szCs w:val="22"/>
        </w:rPr>
        <w:t xml:space="preserve">Ankiety wykorzystywane we wszystkich metodach zbierania danych wyszczególnionych w </w:t>
      </w:r>
      <w:proofErr w:type="spellStart"/>
      <w:r w:rsidRPr="00DA1568">
        <w:rPr>
          <w:sz w:val="22"/>
          <w:szCs w:val="22"/>
        </w:rPr>
        <w:t>ppkt</w:t>
      </w:r>
      <w:proofErr w:type="spellEnd"/>
      <w:r w:rsidRPr="00DA1568">
        <w:rPr>
          <w:sz w:val="22"/>
          <w:szCs w:val="22"/>
        </w:rPr>
        <w:t>. 1 mają zostać opracowane przez Wykonawcę.</w:t>
      </w:r>
    </w:p>
    <w:p w:rsidR="009038F3" w:rsidRDefault="00B30C86" w:rsidP="009038F3">
      <w:pPr>
        <w:pStyle w:val="Akapitzlist"/>
        <w:numPr>
          <w:ilvl w:val="1"/>
          <w:numId w:val="28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9038F3">
        <w:rPr>
          <w:sz w:val="22"/>
          <w:szCs w:val="22"/>
        </w:rPr>
        <w:t>Równolegle</w:t>
      </w:r>
      <w:r w:rsidR="00B0790F" w:rsidRPr="009038F3">
        <w:rPr>
          <w:sz w:val="22"/>
          <w:szCs w:val="22"/>
        </w:rPr>
        <w:t xml:space="preserve"> z przeprowadzeniem ankietyzacji Wykonawca</w:t>
      </w:r>
      <w:r w:rsidR="00AA02E2" w:rsidRPr="009038F3">
        <w:rPr>
          <w:sz w:val="22"/>
          <w:szCs w:val="22"/>
        </w:rPr>
        <w:t xml:space="preserve"> </w:t>
      </w:r>
      <w:r w:rsidRPr="009038F3">
        <w:rPr>
          <w:sz w:val="22"/>
          <w:szCs w:val="22"/>
        </w:rPr>
        <w:t>prowadz</w:t>
      </w:r>
      <w:r w:rsidR="00AA02E2" w:rsidRPr="009038F3">
        <w:rPr>
          <w:sz w:val="22"/>
          <w:szCs w:val="22"/>
        </w:rPr>
        <w:t>ić</w:t>
      </w:r>
      <w:r w:rsidR="00B0790F" w:rsidRPr="009038F3">
        <w:rPr>
          <w:sz w:val="22"/>
          <w:szCs w:val="22"/>
        </w:rPr>
        <w:t xml:space="preserve"> </w:t>
      </w:r>
      <w:r w:rsidR="00AA02E2" w:rsidRPr="009038F3">
        <w:rPr>
          <w:sz w:val="22"/>
          <w:szCs w:val="22"/>
        </w:rPr>
        <w:t xml:space="preserve">ma </w:t>
      </w:r>
      <w:r w:rsidRPr="009038F3">
        <w:rPr>
          <w:sz w:val="22"/>
          <w:szCs w:val="22"/>
        </w:rPr>
        <w:t>działa</w:t>
      </w:r>
      <w:r w:rsidR="00AA02E2" w:rsidRPr="009038F3">
        <w:rPr>
          <w:sz w:val="22"/>
          <w:szCs w:val="22"/>
        </w:rPr>
        <w:t>nia</w:t>
      </w:r>
      <w:r w:rsidR="00B0790F" w:rsidRPr="009038F3">
        <w:rPr>
          <w:sz w:val="22"/>
          <w:szCs w:val="22"/>
        </w:rPr>
        <w:t xml:space="preserve"> promocyjn</w:t>
      </w:r>
      <w:r w:rsidR="00AA02E2" w:rsidRPr="009038F3">
        <w:rPr>
          <w:sz w:val="22"/>
          <w:szCs w:val="22"/>
        </w:rPr>
        <w:t>e</w:t>
      </w:r>
      <w:r w:rsidRPr="009038F3">
        <w:rPr>
          <w:sz w:val="22"/>
          <w:szCs w:val="22"/>
        </w:rPr>
        <w:t xml:space="preserve">, w ramach których </w:t>
      </w:r>
      <w:r w:rsidR="00B0790F" w:rsidRPr="009038F3">
        <w:rPr>
          <w:sz w:val="22"/>
          <w:szCs w:val="22"/>
        </w:rPr>
        <w:t xml:space="preserve">zobowiązany jest do umożliwienia mieszkańcom </w:t>
      </w:r>
      <w:r w:rsidR="00CA3D65" w:rsidRPr="009038F3">
        <w:rPr>
          <w:sz w:val="22"/>
          <w:szCs w:val="22"/>
        </w:rPr>
        <w:t>wyboru</w:t>
      </w:r>
      <w:r w:rsidRPr="009038F3">
        <w:rPr>
          <w:sz w:val="22"/>
          <w:szCs w:val="22"/>
        </w:rPr>
        <w:t xml:space="preserve"> dogodnej dla nich form</w:t>
      </w:r>
      <w:r w:rsidR="00CA3D65" w:rsidRPr="009038F3">
        <w:rPr>
          <w:sz w:val="22"/>
          <w:szCs w:val="22"/>
        </w:rPr>
        <w:t>y</w:t>
      </w:r>
      <w:r w:rsidRPr="009038F3">
        <w:rPr>
          <w:sz w:val="22"/>
          <w:szCs w:val="22"/>
        </w:rPr>
        <w:t xml:space="preserve"> ankietyzacji poprzez kontakt telefoniczny z </w:t>
      </w:r>
      <w:proofErr w:type="spellStart"/>
      <w:r w:rsidRPr="009038F3">
        <w:rPr>
          <w:sz w:val="22"/>
          <w:szCs w:val="22"/>
        </w:rPr>
        <w:t>call</w:t>
      </w:r>
      <w:proofErr w:type="spellEnd"/>
      <w:r w:rsidRPr="009038F3">
        <w:rPr>
          <w:sz w:val="22"/>
          <w:szCs w:val="22"/>
        </w:rPr>
        <w:t xml:space="preserve"> center, deklarację na</w:t>
      </w:r>
      <w:r w:rsidR="00CA3D65" w:rsidRPr="009038F3">
        <w:rPr>
          <w:sz w:val="22"/>
          <w:szCs w:val="22"/>
        </w:rPr>
        <w:t xml:space="preserve"> przygotowanym przez Wykonawcę</w:t>
      </w:r>
      <w:r w:rsidRPr="009038F3">
        <w:rPr>
          <w:sz w:val="22"/>
          <w:szCs w:val="22"/>
        </w:rPr>
        <w:t xml:space="preserve"> panelu internetowym lub </w:t>
      </w:r>
      <w:r w:rsidR="00AA02E2" w:rsidRPr="009038F3">
        <w:rPr>
          <w:sz w:val="22"/>
          <w:szCs w:val="22"/>
        </w:rPr>
        <w:t>przez zdaln</w:t>
      </w:r>
      <w:r w:rsidRPr="009038F3">
        <w:rPr>
          <w:sz w:val="22"/>
          <w:szCs w:val="22"/>
        </w:rPr>
        <w:t>e</w:t>
      </w:r>
      <w:r w:rsidR="00AA02E2" w:rsidRPr="009038F3">
        <w:rPr>
          <w:sz w:val="22"/>
          <w:szCs w:val="22"/>
        </w:rPr>
        <w:t xml:space="preserve"> wypełnienie ankiety</w:t>
      </w:r>
      <w:r w:rsidRPr="009038F3">
        <w:rPr>
          <w:sz w:val="22"/>
          <w:szCs w:val="22"/>
        </w:rPr>
        <w:t xml:space="preserve">. </w:t>
      </w:r>
      <w:r w:rsidR="00AA02E2" w:rsidRPr="009038F3">
        <w:rPr>
          <w:sz w:val="22"/>
          <w:szCs w:val="22"/>
        </w:rPr>
        <w:t>A</w:t>
      </w:r>
      <w:r w:rsidRPr="009038F3">
        <w:rPr>
          <w:sz w:val="22"/>
          <w:szCs w:val="22"/>
        </w:rPr>
        <w:t xml:space="preserve">nkieterzy nie </w:t>
      </w:r>
      <w:r w:rsidR="00AA02E2" w:rsidRPr="009038F3">
        <w:rPr>
          <w:sz w:val="22"/>
          <w:szCs w:val="22"/>
        </w:rPr>
        <w:t xml:space="preserve">są zobowiązani do </w:t>
      </w:r>
      <w:r w:rsidRPr="009038F3">
        <w:rPr>
          <w:sz w:val="22"/>
          <w:szCs w:val="22"/>
        </w:rPr>
        <w:t>podejmowa</w:t>
      </w:r>
      <w:r w:rsidR="00AA02E2" w:rsidRPr="009038F3">
        <w:rPr>
          <w:sz w:val="22"/>
          <w:szCs w:val="22"/>
        </w:rPr>
        <w:t>nia</w:t>
      </w:r>
      <w:r w:rsidRPr="009038F3">
        <w:rPr>
          <w:sz w:val="22"/>
          <w:szCs w:val="22"/>
        </w:rPr>
        <w:t xml:space="preserve"> próby wizyty w gospodarstwie domowym, </w:t>
      </w:r>
      <w:r w:rsidR="00AA02E2" w:rsidRPr="009038F3">
        <w:rPr>
          <w:sz w:val="22"/>
          <w:szCs w:val="22"/>
        </w:rPr>
        <w:t>jeżeli źródło ciepła</w:t>
      </w:r>
      <w:r w:rsidRPr="009038F3">
        <w:rPr>
          <w:sz w:val="22"/>
          <w:szCs w:val="22"/>
        </w:rPr>
        <w:t xml:space="preserve"> zinwentaryzowano</w:t>
      </w:r>
      <w:r w:rsidR="00CA3D65" w:rsidRPr="009038F3">
        <w:rPr>
          <w:sz w:val="22"/>
          <w:szCs w:val="22"/>
        </w:rPr>
        <w:t xml:space="preserve"> innymi metodami</w:t>
      </w:r>
      <w:r w:rsidR="00AA02E2" w:rsidRPr="009038F3">
        <w:rPr>
          <w:sz w:val="22"/>
          <w:szCs w:val="22"/>
        </w:rPr>
        <w:t>, zgodnie z wyborem dokonanym przez mieszkańca</w:t>
      </w:r>
      <w:r w:rsidRPr="009038F3">
        <w:rPr>
          <w:sz w:val="22"/>
          <w:szCs w:val="22"/>
        </w:rPr>
        <w:t xml:space="preserve">. </w:t>
      </w:r>
    </w:p>
    <w:p w:rsidR="00DD2B22" w:rsidRDefault="00B30C86" w:rsidP="00DD2B22">
      <w:pPr>
        <w:pStyle w:val="Akapitzlist"/>
        <w:numPr>
          <w:ilvl w:val="1"/>
          <w:numId w:val="28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9038F3">
        <w:rPr>
          <w:sz w:val="22"/>
          <w:szCs w:val="22"/>
        </w:rPr>
        <w:t xml:space="preserve">Działania informacyjno – promocyjne skierowane do mieszkańców </w:t>
      </w:r>
      <w:r w:rsidR="006B01A0" w:rsidRPr="009038F3">
        <w:rPr>
          <w:sz w:val="22"/>
          <w:szCs w:val="22"/>
        </w:rPr>
        <w:t>mają uwzględniać</w:t>
      </w:r>
      <w:r w:rsidRPr="009038F3">
        <w:rPr>
          <w:sz w:val="22"/>
          <w:szCs w:val="22"/>
        </w:rPr>
        <w:t xml:space="preserve"> informowani</w:t>
      </w:r>
      <w:r w:rsidR="006B01A0" w:rsidRPr="009038F3">
        <w:rPr>
          <w:sz w:val="22"/>
          <w:szCs w:val="22"/>
        </w:rPr>
        <w:t>e</w:t>
      </w:r>
      <w:r w:rsidRPr="009038F3">
        <w:rPr>
          <w:sz w:val="22"/>
          <w:szCs w:val="22"/>
        </w:rPr>
        <w:t xml:space="preserve"> </w:t>
      </w:r>
      <w:r w:rsidR="006B01A0" w:rsidRPr="009038F3">
        <w:rPr>
          <w:sz w:val="22"/>
          <w:szCs w:val="22"/>
        </w:rPr>
        <w:t xml:space="preserve">lokalnej </w:t>
      </w:r>
      <w:r w:rsidRPr="009038F3">
        <w:rPr>
          <w:sz w:val="22"/>
          <w:szCs w:val="22"/>
        </w:rPr>
        <w:t>społeczności o planowanych przez gminę działaniach</w:t>
      </w:r>
      <w:r w:rsidR="006B01A0" w:rsidRPr="009038F3">
        <w:rPr>
          <w:sz w:val="22"/>
          <w:szCs w:val="22"/>
        </w:rPr>
        <w:t xml:space="preserve"> inwentaryzacyjnych</w:t>
      </w:r>
      <w:r w:rsidRPr="009038F3">
        <w:rPr>
          <w:sz w:val="22"/>
          <w:szCs w:val="22"/>
        </w:rPr>
        <w:t xml:space="preserve">, sposobie pozyskiwania danych oraz planowanym terminie prac. </w:t>
      </w:r>
      <w:r w:rsidR="006B01A0" w:rsidRPr="009038F3">
        <w:rPr>
          <w:sz w:val="22"/>
          <w:szCs w:val="22"/>
        </w:rPr>
        <w:t>Wykonawca zobowiązany jest do przygotowania i przekazania</w:t>
      </w:r>
      <w:r w:rsidRPr="009038F3">
        <w:rPr>
          <w:sz w:val="22"/>
          <w:szCs w:val="22"/>
        </w:rPr>
        <w:t xml:space="preserve"> </w:t>
      </w:r>
      <w:r w:rsidR="00AA02E2" w:rsidRPr="009038F3">
        <w:rPr>
          <w:sz w:val="22"/>
          <w:szCs w:val="22"/>
        </w:rPr>
        <w:t xml:space="preserve">Zamawiającemu </w:t>
      </w:r>
      <w:r w:rsidRPr="009038F3">
        <w:rPr>
          <w:sz w:val="22"/>
          <w:szCs w:val="22"/>
        </w:rPr>
        <w:t>spotu promującego projekt, dystrybucj</w:t>
      </w:r>
      <w:r w:rsidR="006B01A0" w:rsidRPr="009038F3">
        <w:rPr>
          <w:sz w:val="22"/>
          <w:szCs w:val="22"/>
        </w:rPr>
        <w:t>i</w:t>
      </w:r>
      <w:r w:rsidRPr="009038F3">
        <w:rPr>
          <w:sz w:val="22"/>
          <w:szCs w:val="22"/>
        </w:rPr>
        <w:t xml:space="preserve"> ulotek oraz plakatów w miejscach często </w:t>
      </w:r>
      <w:r w:rsidR="006B01A0" w:rsidRPr="009038F3">
        <w:rPr>
          <w:sz w:val="22"/>
          <w:szCs w:val="22"/>
        </w:rPr>
        <w:t>uczęszczanych</w:t>
      </w:r>
      <w:r w:rsidR="00437738" w:rsidRPr="009038F3">
        <w:rPr>
          <w:sz w:val="22"/>
          <w:szCs w:val="22"/>
        </w:rPr>
        <w:t>,</w:t>
      </w:r>
      <w:r w:rsidR="006B01A0" w:rsidRPr="009038F3">
        <w:rPr>
          <w:sz w:val="22"/>
          <w:szCs w:val="22"/>
        </w:rPr>
        <w:t xml:space="preserve"> jak również zastosowania innych metod promocyjnych m.in. </w:t>
      </w:r>
      <w:r w:rsidRPr="009038F3">
        <w:rPr>
          <w:sz w:val="22"/>
          <w:szCs w:val="22"/>
        </w:rPr>
        <w:t>informowania z udziałem</w:t>
      </w:r>
      <w:r w:rsidR="006B01A0" w:rsidRPr="009038F3">
        <w:rPr>
          <w:sz w:val="22"/>
          <w:szCs w:val="22"/>
        </w:rPr>
        <w:t xml:space="preserve"> lokalnych liderów społecznych, </w:t>
      </w:r>
      <w:r w:rsidRPr="009038F3">
        <w:rPr>
          <w:sz w:val="22"/>
          <w:szCs w:val="22"/>
        </w:rPr>
        <w:t>promocj</w:t>
      </w:r>
      <w:r w:rsidR="006B01A0" w:rsidRPr="009038F3">
        <w:rPr>
          <w:sz w:val="22"/>
          <w:szCs w:val="22"/>
        </w:rPr>
        <w:t>i</w:t>
      </w:r>
      <w:r w:rsidRPr="009038F3">
        <w:rPr>
          <w:sz w:val="22"/>
          <w:szCs w:val="22"/>
        </w:rPr>
        <w:t xml:space="preserve"> na portalach </w:t>
      </w:r>
      <w:proofErr w:type="spellStart"/>
      <w:r w:rsidRPr="009038F3">
        <w:rPr>
          <w:sz w:val="22"/>
          <w:szCs w:val="22"/>
        </w:rPr>
        <w:t>społecznościowych</w:t>
      </w:r>
      <w:proofErr w:type="spellEnd"/>
      <w:r w:rsidR="006B01A0" w:rsidRPr="009038F3">
        <w:rPr>
          <w:sz w:val="22"/>
          <w:szCs w:val="22"/>
        </w:rPr>
        <w:t xml:space="preserve"> (np.</w:t>
      </w:r>
      <w:r w:rsidRPr="009038F3">
        <w:rPr>
          <w:sz w:val="22"/>
          <w:szCs w:val="22"/>
        </w:rPr>
        <w:t xml:space="preserve"> </w:t>
      </w:r>
      <w:proofErr w:type="spellStart"/>
      <w:r w:rsidRPr="009038F3">
        <w:rPr>
          <w:sz w:val="22"/>
          <w:szCs w:val="22"/>
        </w:rPr>
        <w:t>Facebooku</w:t>
      </w:r>
      <w:proofErr w:type="spellEnd"/>
      <w:r w:rsidR="006B01A0" w:rsidRPr="009038F3">
        <w:rPr>
          <w:sz w:val="22"/>
          <w:szCs w:val="22"/>
        </w:rPr>
        <w:t xml:space="preserve">) oraz w </w:t>
      </w:r>
      <w:r w:rsidRPr="009038F3">
        <w:rPr>
          <w:sz w:val="22"/>
          <w:szCs w:val="22"/>
        </w:rPr>
        <w:t>lokalnych medi</w:t>
      </w:r>
      <w:r w:rsidR="006B01A0" w:rsidRPr="009038F3">
        <w:rPr>
          <w:sz w:val="22"/>
          <w:szCs w:val="22"/>
        </w:rPr>
        <w:t>ach</w:t>
      </w:r>
      <w:r w:rsidRPr="009038F3">
        <w:rPr>
          <w:sz w:val="22"/>
          <w:szCs w:val="22"/>
        </w:rPr>
        <w:t xml:space="preserve"> (portale internetowe, lokalne gazety itp.).</w:t>
      </w:r>
    </w:p>
    <w:p w:rsidR="009038F3" w:rsidRPr="008C2AF0" w:rsidRDefault="005C0B94" w:rsidP="00DD2B22">
      <w:pPr>
        <w:pStyle w:val="Akapitzlist"/>
        <w:numPr>
          <w:ilvl w:val="1"/>
          <w:numId w:val="28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DD2B22">
        <w:rPr>
          <w:sz w:val="22"/>
          <w:szCs w:val="22"/>
        </w:rPr>
        <w:t>Dane inwentaryzacyjne mają być zapisane w b</w:t>
      </w:r>
      <w:r w:rsidR="00DD2B22" w:rsidRPr="00DD2B22">
        <w:rPr>
          <w:sz w:val="22"/>
          <w:szCs w:val="22"/>
        </w:rPr>
        <w:t>azie danych</w:t>
      </w:r>
      <w:r w:rsidRPr="00DD2B22">
        <w:rPr>
          <w:sz w:val="22"/>
          <w:szCs w:val="22"/>
        </w:rPr>
        <w:t xml:space="preserve"> </w:t>
      </w:r>
      <w:r w:rsidR="00DD2B22" w:rsidRPr="00DD2B22">
        <w:rPr>
          <w:sz w:val="22"/>
          <w:szCs w:val="22"/>
        </w:rPr>
        <w:t>w formacie .</w:t>
      </w:r>
      <w:proofErr w:type="spellStart"/>
      <w:r w:rsidR="00DD2B22" w:rsidRPr="00DD2B22">
        <w:rPr>
          <w:sz w:val="22"/>
          <w:szCs w:val="22"/>
        </w:rPr>
        <w:t>xlsx</w:t>
      </w:r>
      <w:proofErr w:type="spellEnd"/>
      <w:r w:rsidR="00DD2B22" w:rsidRPr="00DD2B22">
        <w:rPr>
          <w:sz w:val="22"/>
          <w:szCs w:val="22"/>
        </w:rPr>
        <w:t xml:space="preserve"> lub .</w:t>
      </w:r>
      <w:proofErr w:type="spellStart"/>
      <w:r w:rsidR="00DD2B22" w:rsidRPr="00DD2B22">
        <w:rPr>
          <w:sz w:val="22"/>
          <w:szCs w:val="22"/>
        </w:rPr>
        <w:t>xls</w:t>
      </w:r>
      <w:proofErr w:type="spellEnd"/>
      <w:r w:rsidR="00DD2B22" w:rsidRPr="00DD2B22">
        <w:rPr>
          <w:sz w:val="22"/>
          <w:szCs w:val="22"/>
        </w:rPr>
        <w:t xml:space="preserve"> oraz dostępne w narzędziu </w:t>
      </w:r>
      <w:r w:rsidR="00DD2B22" w:rsidRPr="009F49D3">
        <w:rPr>
          <w:sz w:val="22"/>
          <w:szCs w:val="22"/>
        </w:rPr>
        <w:t xml:space="preserve">informatycznym lub programie komputerowym, do </w:t>
      </w:r>
      <w:r w:rsidRPr="009F49D3">
        <w:rPr>
          <w:sz w:val="22"/>
          <w:szCs w:val="22"/>
        </w:rPr>
        <w:t>któr</w:t>
      </w:r>
      <w:r w:rsidR="00DD2B22" w:rsidRPr="009F49D3">
        <w:rPr>
          <w:sz w:val="22"/>
          <w:szCs w:val="22"/>
        </w:rPr>
        <w:t>ych</w:t>
      </w:r>
      <w:r w:rsidRPr="009F49D3">
        <w:rPr>
          <w:sz w:val="22"/>
          <w:szCs w:val="22"/>
        </w:rPr>
        <w:t xml:space="preserve"> licencja </w:t>
      </w:r>
      <w:r w:rsidR="00DD2B22" w:rsidRPr="009F49D3">
        <w:rPr>
          <w:sz w:val="22"/>
          <w:szCs w:val="22"/>
        </w:rPr>
        <w:br/>
      </w:r>
      <w:r w:rsidRPr="009F49D3">
        <w:rPr>
          <w:sz w:val="22"/>
          <w:szCs w:val="22"/>
        </w:rPr>
        <w:t xml:space="preserve">ma być </w:t>
      </w:r>
      <w:r w:rsidR="00124049" w:rsidRPr="009F49D3">
        <w:rPr>
          <w:sz w:val="22"/>
          <w:szCs w:val="22"/>
        </w:rPr>
        <w:t xml:space="preserve">nieodpłatnie i dożywotnio </w:t>
      </w:r>
      <w:r w:rsidRPr="009F49D3">
        <w:rPr>
          <w:sz w:val="22"/>
          <w:szCs w:val="22"/>
        </w:rPr>
        <w:t xml:space="preserve">udostępniona bez konieczności odnawiania subskrypcji. Baza </w:t>
      </w:r>
      <w:r w:rsidRPr="009F49D3">
        <w:rPr>
          <w:sz w:val="22"/>
          <w:szCs w:val="22"/>
        </w:rPr>
        <w:lastRenderedPageBreak/>
        <w:t xml:space="preserve">danych umożliwiać </w:t>
      </w:r>
      <w:r w:rsidR="00D166E9" w:rsidRPr="009F49D3">
        <w:rPr>
          <w:sz w:val="22"/>
          <w:szCs w:val="22"/>
        </w:rPr>
        <w:t xml:space="preserve">ma </w:t>
      </w:r>
      <w:r w:rsidR="00DD2B22" w:rsidRPr="009F49D3">
        <w:rPr>
          <w:sz w:val="22"/>
          <w:szCs w:val="22"/>
        </w:rPr>
        <w:t xml:space="preserve">edycję danych, </w:t>
      </w:r>
      <w:r w:rsidRPr="009F49D3">
        <w:rPr>
          <w:sz w:val="22"/>
          <w:szCs w:val="22"/>
        </w:rPr>
        <w:t xml:space="preserve">eksport do formatu </w:t>
      </w:r>
      <w:proofErr w:type="spellStart"/>
      <w:r w:rsidR="00DD2B22" w:rsidRPr="009F49D3">
        <w:rPr>
          <w:sz w:val="22"/>
          <w:szCs w:val="22"/>
        </w:rPr>
        <w:t>xlsx</w:t>
      </w:r>
      <w:proofErr w:type="spellEnd"/>
      <w:r w:rsidR="00DD2B22" w:rsidRPr="009F49D3">
        <w:rPr>
          <w:sz w:val="22"/>
          <w:szCs w:val="22"/>
        </w:rPr>
        <w:t xml:space="preserve"> lub .</w:t>
      </w:r>
      <w:proofErr w:type="spellStart"/>
      <w:r w:rsidR="00DD2B22" w:rsidRPr="009F49D3">
        <w:rPr>
          <w:sz w:val="22"/>
          <w:szCs w:val="22"/>
        </w:rPr>
        <w:t>xls</w:t>
      </w:r>
      <w:proofErr w:type="spellEnd"/>
      <w:r w:rsidR="00DD2B22" w:rsidRPr="009F49D3">
        <w:rPr>
          <w:sz w:val="22"/>
          <w:szCs w:val="22"/>
        </w:rPr>
        <w:t xml:space="preserve"> </w:t>
      </w:r>
      <w:r w:rsidRPr="009F49D3">
        <w:rPr>
          <w:sz w:val="22"/>
          <w:szCs w:val="22"/>
        </w:rPr>
        <w:t>oraz</w:t>
      </w:r>
      <w:r w:rsidRPr="00DD2B22">
        <w:rPr>
          <w:sz w:val="22"/>
          <w:szCs w:val="22"/>
        </w:rPr>
        <w:t xml:space="preserve"> importowanie </w:t>
      </w:r>
      <w:r w:rsidR="00DD2B22">
        <w:rPr>
          <w:sz w:val="22"/>
          <w:szCs w:val="22"/>
        </w:rPr>
        <w:br/>
      </w:r>
      <w:r w:rsidRPr="00DD2B22">
        <w:rPr>
          <w:sz w:val="22"/>
          <w:szCs w:val="22"/>
        </w:rPr>
        <w:t xml:space="preserve">z ww. formatów. </w:t>
      </w:r>
    </w:p>
    <w:p w:rsidR="002958F4" w:rsidRPr="008C2AF0" w:rsidRDefault="006B01A0" w:rsidP="002958F4">
      <w:pPr>
        <w:pStyle w:val="Akapitzlist"/>
        <w:numPr>
          <w:ilvl w:val="1"/>
          <w:numId w:val="28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8C2AF0">
        <w:rPr>
          <w:sz w:val="22"/>
          <w:szCs w:val="22"/>
        </w:rPr>
        <w:t xml:space="preserve">Utworzona </w:t>
      </w:r>
      <w:r w:rsidR="008C2AF0">
        <w:rPr>
          <w:sz w:val="22"/>
          <w:szCs w:val="22"/>
        </w:rPr>
        <w:t xml:space="preserve">i przekazana Zamawiającemu </w:t>
      </w:r>
      <w:r w:rsidRPr="008C2AF0">
        <w:rPr>
          <w:sz w:val="22"/>
          <w:szCs w:val="22"/>
        </w:rPr>
        <w:t>baza danych zawiera</w:t>
      </w:r>
      <w:r w:rsidR="005C0B94" w:rsidRPr="008C2AF0">
        <w:rPr>
          <w:sz w:val="22"/>
          <w:szCs w:val="22"/>
        </w:rPr>
        <w:t>ć ma</w:t>
      </w:r>
      <w:r w:rsidRPr="008C2AF0">
        <w:rPr>
          <w:sz w:val="22"/>
          <w:szCs w:val="22"/>
        </w:rPr>
        <w:t xml:space="preserve"> dane określone w </w:t>
      </w:r>
      <w:proofErr w:type="spellStart"/>
      <w:r w:rsidR="008C2AF0" w:rsidRPr="008C2AF0">
        <w:rPr>
          <w:sz w:val="22"/>
          <w:szCs w:val="22"/>
        </w:rPr>
        <w:t>ppkt</w:t>
      </w:r>
      <w:proofErr w:type="spellEnd"/>
      <w:r w:rsidR="008C2AF0" w:rsidRPr="008C2AF0">
        <w:rPr>
          <w:sz w:val="22"/>
          <w:szCs w:val="22"/>
        </w:rPr>
        <w:t xml:space="preserve"> 3</w:t>
      </w:r>
      <w:r w:rsidR="005C0B94" w:rsidRPr="008C2AF0">
        <w:rPr>
          <w:sz w:val="22"/>
          <w:szCs w:val="22"/>
        </w:rPr>
        <w:t>.</w:t>
      </w:r>
    </w:p>
    <w:p w:rsidR="002958F4" w:rsidRPr="002958F4" w:rsidRDefault="006B01A0" w:rsidP="002958F4">
      <w:pPr>
        <w:pStyle w:val="Akapitzlist"/>
        <w:numPr>
          <w:ilvl w:val="1"/>
          <w:numId w:val="28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2958F4">
        <w:rPr>
          <w:sz w:val="22"/>
          <w:szCs w:val="22"/>
          <w:shd w:val="clear" w:color="auto" w:fill="FFFFFF"/>
        </w:rPr>
        <w:t xml:space="preserve">W lokalach lub budynkach, których użytkownicy uniemożliwią przeprowadzenie inwentaryzacji </w:t>
      </w:r>
      <w:r w:rsidR="005C0B94" w:rsidRPr="002958F4">
        <w:rPr>
          <w:sz w:val="22"/>
          <w:szCs w:val="22"/>
          <w:shd w:val="clear" w:color="auto" w:fill="FFFFFF"/>
        </w:rPr>
        <w:t>Wykonawca</w:t>
      </w:r>
      <w:r w:rsidRPr="002958F4">
        <w:rPr>
          <w:sz w:val="22"/>
          <w:szCs w:val="22"/>
          <w:shd w:val="clear" w:color="auto" w:fill="FFFFFF"/>
        </w:rPr>
        <w:t xml:space="preserve"> uznan</w:t>
      </w:r>
      <w:r w:rsidR="005C0B94" w:rsidRPr="002958F4">
        <w:rPr>
          <w:sz w:val="22"/>
          <w:szCs w:val="22"/>
          <w:shd w:val="clear" w:color="auto" w:fill="FFFFFF"/>
        </w:rPr>
        <w:t>a</w:t>
      </w:r>
      <w:r w:rsidRPr="002958F4">
        <w:rPr>
          <w:sz w:val="22"/>
          <w:szCs w:val="22"/>
          <w:shd w:val="clear" w:color="auto" w:fill="FFFFFF"/>
        </w:rPr>
        <w:t>, że ich ogrzewanie następuje z wykorzystaniem źródeł pozaklasowych (tzw. „kopciuchów”)</w:t>
      </w:r>
      <w:r w:rsidR="005C0B94" w:rsidRPr="002958F4">
        <w:rPr>
          <w:sz w:val="22"/>
          <w:szCs w:val="22"/>
          <w:shd w:val="clear" w:color="auto" w:fill="FFFFFF"/>
        </w:rPr>
        <w:t>, lecz liczba takich lokali nie może być większa niż 100.</w:t>
      </w:r>
      <w:r w:rsidR="00D166E9" w:rsidRPr="002958F4">
        <w:rPr>
          <w:sz w:val="22"/>
          <w:szCs w:val="22"/>
          <w:shd w:val="clear" w:color="auto" w:fill="FFFFFF"/>
        </w:rPr>
        <w:t xml:space="preserve"> </w:t>
      </w:r>
      <w:r w:rsidR="00400841" w:rsidRPr="002958F4">
        <w:rPr>
          <w:sz w:val="22"/>
          <w:szCs w:val="22"/>
          <w:shd w:val="clear" w:color="auto" w:fill="FFFFFF"/>
        </w:rPr>
        <w:t>Lokale lub budynki zinwentaryzowane w wyżej opisany sposób należy oznaczyć w bazie danych umówionym w trakcie realizacji zadania symbolem zaproponowanym przez Wykonawcę.</w:t>
      </w:r>
    </w:p>
    <w:p w:rsidR="002547D5" w:rsidRPr="002958F4" w:rsidRDefault="00267AAC" w:rsidP="002958F4">
      <w:pPr>
        <w:pStyle w:val="Akapitzlist"/>
        <w:numPr>
          <w:ilvl w:val="1"/>
          <w:numId w:val="28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2958F4">
        <w:rPr>
          <w:sz w:val="22"/>
          <w:szCs w:val="22"/>
        </w:rPr>
        <w:t>W wyniku realizacji zadania Wykonawca jest zobowiązany do dostarczenia w formie papierowej i elektronicznej</w:t>
      </w:r>
      <w:r w:rsidR="00E50262" w:rsidRPr="002958F4">
        <w:rPr>
          <w:sz w:val="22"/>
          <w:szCs w:val="22"/>
        </w:rPr>
        <w:t xml:space="preserve"> </w:t>
      </w:r>
      <w:r w:rsidR="002547D5" w:rsidRPr="002958F4">
        <w:rPr>
          <w:sz w:val="22"/>
          <w:szCs w:val="22"/>
        </w:rPr>
        <w:t>(forma edytowalna .</w:t>
      </w:r>
      <w:proofErr w:type="spellStart"/>
      <w:r w:rsidR="002547D5" w:rsidRPr="002958F4">
        <w:rPr>
          <w:sz w:val="22"/>
          <w:szCs w:val="22"/>
        </w:rPr>
        <w:t>doc</w:t>
      </w:r>
      <w:proofErr w:type="spellEnd"/>
      <w:r w:rsidR="002547D5" w:rsidRPr="002958F4">
        <w:rPr>
          <w:sz w:val="22"/>
          <w:szCs w:val="22"/>
        </w:rPr>
        <w:t xml:space="preserve">) </w:t>
      </w:r>
      <w:r w:rsidRPr="002958F4">
        <w:rPr>
          <w:sz w:val="22"/>
          <w:szCs w:val="22"/>
        </w:rPr>
        <w:t>r</w:t>
      </w:r>
      <w:r w:rsidR="00E50262" w:rsidRPr="002958F4">
        <w:rPr>
          <w:sz w:val="22"/>
          <w:szCs w:val="22"/>
        </w:rPr>
        <w:t>aport</w:t>
      </w:r>
      <w:r w:rsidRPr="002958F4">
        <w:rPr>
          <w:sz w:val="22"/>
          <w:szCs w:val="22"/>
        </w:rPr>
        <w:t>u</w:t>
      </w:r>
      <w:r w:rsidR="00E50262" w:rsidRPr="002958F4">
        <w:rPr>
          <w:sz w:val="22"/>
          <w:szCs w:val="22"/>
        </w:rPr>
        <w:t xml:space="preserve"> końcow</w:t>
      </w:r>
      <w:r w:rsidRPr="002958F4">
        <w:rPr>
          <w:sz w:val="22"/>
          <w:szCs w:val="22"/>
        </w:rPr>
        <w:t>ego</w:t>
      </w:r>
      <w:r w:rsidR="00E50262" w:rsidRPr="002958F4">
        <w:rPr>
          <w:sz w:val="22"/>
          <w:szCs w:val="22"/>
        </w:rPr>
        <w:t xml:space="preserve"> z przeprowadzonej inwentaryzacji</w:t>
      </w:r>
      <w:r w:rsidR="002547D5" w:rsidRPr="002958F4">
        <w:rPr>
          <w:sz w:val="22"/>
          <w:szCs w:val="22"/>
        </w:rPr>
        <w:t xml:space="preserve"> w ilości czterech sztuk</w:t>
      </w:r>
      <w:r w:rsidR="00E50262" w:rsidRPr="002958F4">
        <w:rPr>
          <w:sz w:val="22"/>
          <w:szCs w:val="22"/>
        </w:rPr>
        <w:t xml:space="preserve">, który </w:t>
      </w:r>
      <w:r w:rsidR="005C0B94" w:rsidRPr="002958F4">
        <w:rPr>
          <w:sz w:val="22"/>
          <w:szCs w:val="22"/>
        </w:rPr>
        <w:t>ma</w:t>
      </w:r>
      <w:r w:rsidR="00E50262" w:rsidRPr="002958F4">
        <w:rPr>
          <w:sz w:val="22"/>
          <w:szCs w:val="22"/>
        </w:rPr>
        <w:t xml:space="preserve"> zawierać podsumowanie obejmujące </w:t>
      </w:r>
      <w:r w:rsidR="00212894" w:rsidRPr="002958F4">
        <w:rPr>
          <w:sz w:val="22"/>
          <w:szCs w:val="22"/>
        </w:rPr>
        <w:t xml:space="preserve">dane, o których mowa w </w:t>
      </w:r>
      <w:proofErr w:type="spellStart"/>
      <w:r w:rsidR="00317746" w:rsidRPr="002958F4">
        <w:rPr>
          <w:sz w:val="22"/>
          <w:szCs w:val="22"/>
        </w:rPr>
        <w:t>pkt</w:t>
      </w:r>
      <w:proofErr w:type="spellEnd"/>
      <w:r w:rsidR="00317746" w:rsidRPr="002958F4">
        <w:rPr>
          <w:sz w:val="22"/>
          <w:szCs w:val="22"/>
        </w:rPr>
        <w:t xml:space="preserve"> IV </w:t>
      </w:r>
      <w:r w:rsidR="00212894" w:rsidRPr="002958F4">
        <w:rPr>
          <w:sz w:val="22"/>
          <w:szCs w:val="22"/>
        </w:rPr>
        <w:t>aktualizacji „Wytycznych do przygotowania inwentaryzacji”, tj.</w:t>
      </w:r>
      <w:r w:rsidR="00E50262" w:rsidRPr="002958F4">
        <w:rPr>
          <w:sz w:val="22"/>
          <w:szCs w:val="22"/>
        </w:rPr>
        <w:t xml:space="preserve">: </w:t>
      </w:r>
    </w:p>
    <w:p w:rsidR="002547D5" w:rsidRPr="002547D5" w:rsidRDefault="00212894" w:rsidP="002958F4">
      <w:pPr>
        <w:pStyle w:val="Akapitzlist"/>
        <w:numPr>
          <w:ilvl w:val="2"/>
          <w:numId w:val="37"/>
        </w:numPr>
        <w:tabs>
          <w:tab w:val="left" w:pos="709"/>
        </w:tabs>
        <w:spacing w:line="360" w:lineRule="auto"/>
        <w:ind w:left="709" w:hanging="142"/>
        <w:jc w:val="both"/>
        <w:rPr>
          <w:sz w:val="22"/>
          <w:szCs w:val="22"/>
        </w:rPr>
      </w:pPr>
      <w:r w:rsidRPr="002547D5">
        <w:rPr>
          <w:sz w:val="22"/>
          <w:szCs w:val="22"/>
        </w:rPr>
        <w:t>wykorzystaną metodę</w:t>
      </w:r>
      <w:r w:rsidR="002547D5" w:rsidRPr="002547D5">
        <w:rPr>
          <w:sz w:val="22"/>
          <w:szCs w:val="22"/>
        </w:rPr>
        <w:t>;</w:t>
      </w:r>
      <w:r w:rsidRPr="002547D5">
        <w:rPr>
          <w:sz w:val="22"/>
          <w:szCs w:val="22"/>
        </w:rPr>
        <w:t xml:space="preserve"> </w:t>
      </w:r>
    </w:p>
    <w:p w:rsidR="002547D5" w:rsidRPr="002547D5" w:rsidRDefault="00317746" w:rsidP="002958F4">
      <w:pPr>
        <w:pStyle w:val="Akapitzlist"/>
        <w:numPr>
          <w:ilvl w:val="2"/>
          <w:numId w:val="37"/>
        </w:numPr>
        <w:tabs>
          <w:tab w:val="left" w:pos="709"/>
        </w:tabs>
        <w:spacing w:line="360" w:lineRule="auto"/>
        <w:ind w:left="709" w:hanging="142"/>
        <w:jc w:val="both"/>
        <w:rPr>
          <w:sz w:val="22"/>
          <w:szCs w:val="22"/>
        </w:rPr>
      </w:pPr>
      <w:r w:rsidRPr="002547D5">
        <w:rPr>
          <w:sz w:val="22"/>
          <w:szCs w:val="22"/>
        </w:rPr>
        <w:t>liczbę zinwentaryzowanych budynków i lokali</w:t>
      </w:r>
      <w:r w:rsidR="002547D5" w:rsidRPr="002547D5">
        <w:rPr>
          <w:sz w:val="22"/>
          <w:szCs w:val="22"/>
        </w:rPr>
        <w:t>;</w:t>
      </w:r>
    </w:p>
    <w:p w:rsidR="002547D5" w:rsidRPr="002547D5" w:rsidRDefault="00317746" w:rsidP="002958F4">
      <w:pPr>
        <w:pStyle w:val="Akapitzlist"/>
        <w:numPr>
          <w:ilvl w:val="2"/>
          <w:numId w:val="37"/>
        </w:numPr>
        <w:tabs>
          <w:tab w:val="left" w:pos="709"/>
        </w:tabs>
        <w:spacing w:line="360" w:lineRule="auto"/>
        <w:ind w:left="709" w:hanging="142"/>
        <w:jc w:val="both"/>
        <w:rPr>
          <w:sz w:val="22"/>
          <w:szCs w:val="22"/>
        </w:rPr>
      </w:pPr>
      <w:r w:rsidRPr="002547D5">
        <w:rPr>
          <w:sz w:val="22"/>
          <w:szCs w:val="22"/>
        </w:rPr>
        <w:t>łączną powierzchnię użytkową zinwentaryzowanych budynków w podziale na sposób ogrzewania [m</w:t>
      </w:r>
      <w:r w:rsidRPr="002547D5">
        <w:rPr>
          <w:sz w:val="22"/>
          <w:szCs w:val="22"/>
          <w:vertAlign w:val="superscript"/>
        </w:rPr>
        <w:t>2</w:t>
      </w:r>
      <w:r w:rsidRPr="002547D5">
        <w:rPr>
          <w:sz w:val="22"/>
          <w:szCs w:val="22"/>
        </w:rPr>
        <w:t xml:space="preserve">] (kotły opalane węglem, kotły opalane drewnem, kotły opalane </w:t>
      </w:r>
      <w:proofErr w:type="spellStart"/>
      <w:r w:rsidRPr="002547D5">
        <w:rPr>
          <w:sz w:val="22"/>
          <w:szCs w:val="22"/>
        </w:rPr>
        <w:t>pelletem</w:t>
      </w:r>
      <w:proofErr w:type="spellEnd"/>
      <w:r w:rsidRPr="002547D5">
        <w:rPr>
          <w:sz w:val="22"/>
          <w:szCs w:val="22"/>
        </w:rPr>
        <w:t xml:space="preserve">, kotły gazowe, kotły olejowe, ogrzewanie elektryczne, sieć ciepłownicza, pompa ciepła, kolektory słoneczne, piec, </w:t>
      </w:r>
      <w:proofErr w:type="spellStart"/>
      <w:r w:rsidRPr="002547D5">
        <w:rPr>
          <w:sz w:val="22"/>
          <w:szCs w:val="22"/>
        </w:rPr>
        <w:t>piecokuchnia</w:t>
      </w:r>
      <w:proofErr w:type="spellEnd"/>
      <w:r w:rsidRPr="002547D5">
        <w:rPr>
          <w:sz w:val="22"/>
          <w:szCs w:val="22"/>
        </w:rPr>
        <w:t>, piec wolnostojący, kominek, piec kaflowy i inne)</w:t>
      </w:r>
      <w:r w:rsidR="002547D5" w:rsidRPr="002547D5">
        <w:rPr>
          <w:sz w:val="22"/>
          <w:szCs w:val="22"/>
        </w:rPr>
        <w:t>;</w:t>
      </w:r>
    </w:p>
    <w:p w:rsidR="002547D5" w:rsidRPr="002547D5" w:rsidRDefault="00317746" w:rsidP="002958F4">
      <w:pPr>
        <w:pStyle w:val="Akapitzlist"/>
        <w:numPr>
          <w:ilvl w:val="2"/>
          <w:numId w:val="37"/>
        </w:numPr>
        <w:tabs>
          <w:tab w:val="left" w:pos="709"/>
        </w:tabs>
        <w:spacing w:line="360" w:lineRule="auto"/>
        <w:ind w:left="709" w:hanging="142"/>
        <w:jc w:val="both"/>
        <w:rPr>
          <w:sz w:val="22"/>
          <w:szCs w:val="22"/>
        </w:rPr>
      </w:pPr>
      <w:r w:rsidRPr="002547D5">
        <w:rPr>
          <w:sz w:val="22"/>
          <w:szCs w:val="22"/>
        </w:rPr>
        <w:t>liczbę budynków nieocieplonych</w:t>
      </w:r>
      <w:r w:rsidR="002547D5" w:rsidRPr="002547D5">
        <w:rPr>
          <w:sz w:val="22"/>
          <w:szCs w:val="22"/>
        </w:rPr>
        <w:t>;</w:t>
      </w:r>
    </w:p>
    <w:p w:rsidR="002547D5" w:rsidRPr="002547D5" w:rsidRDefault="00317746" w:rsidP="002958F4">
      <w:pPr>
        <w:pStyle w:val="Akapitzlist"/>
        <w:numPr>
          <w:ilvl w:val="2"/>
          <w:numId w:val="37"/>
        </w:numPr>
        <w:tabs>
          <w:tab w:val="left" w:pos="709"/>
        </w:tabs>
        <w:spacing w:line="360" w:lineRule="auto"/>
        <w:ind w:left="709" w:hanging="142"/>
        <w:jc w:val="both"/>
        <w:rPr>
          <w:sz w:val="22"/>
          <w:szCs w:val="22"/>
        </w:rPr>
      </w:pPr>
      <w:r w:rsidRPr="002547D5">
        <w:rPr>
          <w:sz w:val="22"/>
          <w:szCs w:val="22"/>
        </w:rPr>
        <w:t xml:space="preserve">liczbę i rodzaj źródeł ciepła w podziale na kotły opalane węglem, kotły opalane drewnem, kotły opalane </w:t>
      </w:r>
      <w:proofErr w:type="spellStart"/>
      <w:r w:rsidRPr="002547D5">
        <w:rPr>
          <w:sz w:val="22"/>
          <w:szCs w:val="22"/>
        </w:rPr>
        <w:t>pelletem</w:t>
      </w:r>
      <w:proofErr w:type="spellEnd"/>
      <w:r w:rsidRPr="002547D5">
        <w:rPr>
          <w:sz w:val="22"/>
          <w:szCs w:val="22"/>
        </w:rPr>
        <w:t xml:space="preserve">, kotły gazowe, kotły olejowe, ogrzewanie elektryczne, sieć ciepłownicza, pompa ciepła, kolektory słoneczne, piec, </w:t>
      </w:r>
      <w:proofErr w:type="spellStart"/>
      <w:r w:rsidRPr="002547D5">
        <w:rPr>
          <w:sz w:val="22"/>
          <w:szCs w:val="22"/>
        </w:rPr>
        <w:t>piecokuchnia</w:t>
      </w:r>
      <w:proofErr w:type="spellEnd"/>
      <w:r w:rsidRPr="002547D5">
        <w:rPr>
          <w:sz w:val="22"/>
          <w:szCs w:val="22"/>
        </w:rPr>
        <w:t>, piec wolnostojący, kominek, piec kaflowy i inne</w:t>
      </w:r>
      <w:r w:rsidR="002547D5" w:rsidRPr="002547D5">
        <w:rPr>
          <w:sz w:val="22"/>
          <w:szCs w:val="22"/>
        </w:rPr>
        <w:t>;</w:t>
      </w:r>
    </w:p>
    <w:p w:rsidR="002547D5" w:rsidRPr="002547D5" w:rsidRDefault="00317746" w:rsidP="002958F4">
      <w:pPr>
        <w:pStyle w:val="Akapitzlist"/>
        <w:numPr>
          <w:ilvl w:val="2"/>
          <w:numId w:val="37"/>
        </w:numPr>
        <w:tabs>
          <w:tab w:val="left" w:pos="709"/>
        </w:tabs>
        <w:spacing w:line="360" w:lineRule="auto"/>
        <w:ind w:left="709" w:hanging="142"/>
        <w:jc w:val="both"/>
        <w:rPr>
          <w:sz w:val="22"/>
          <w:szCs w:val="22"/>
        </w:rPr>
      </w:pPr>
      <w:r w:rsidRPr="002547D5">
        <w:rPr>
          <w:sz w:val="22"/>
          <w:szCs w:val="22"/>
        </w:rPr>
        <w:t xml:space="preserve">liczbę źródeł ciepła spełniających wymogi </w:t>
      </w:r>
      <w:proofErr w:type="spellStart"/>
      <w:r w:rsidRPr="002547D5">
        <w:rPr>
          <w:sz w:val="22"/>
          <w:szCs w:val="22"/>
        </w:rPr>
        <w:t>ekoprojektu</w:t>
      </w:r>
      <w:proofErr w:type="spellEnd"/>
      <w:r w:rsidR="002547D5" w:rsidRPr="002547D5">
        <w:rPr>
          <w:sz w:val="22"/>
          <w:szCs w:val="22"/>
        </w:rPr>
        <w:t>;</w:t>
      </w:r>
    </w:p>
    <w:p w:rsidR="002547D5" w:rsidRPr="002547D5" w:rsidRDefault="00317746" w:rsidP="002F18FC">
      <w:pPr>
        <w:pStyle w:val="Akapitzlist"/>
        <w:numPr>
          <w:ilvl w:val="2"/>
          <w:numId w:val="37"/>
        </w:numPr>
        <w:tabs>
          <w:tab w:val="left" w:pos="709"/>
        </w:tabs>
        <w:spacing w:line="360" w:lineRule="auto"/>
        <w:ind w:left="709" w:hanging="142"/>
        <w:jc w:val="both"/>
        <w:rPr>
          <w:sz w:val="22"/>
          <w:szCs w:val="22"/>
        </w:rPr>
      </w:pPr>
      <w:r w:rsidRPr="002547D5">
        <w:rPr>
          <w:sz w:val="22"/>
          <w:szCs w:val="22"/>
        </w:rPr>
        <w:t xml:space="preserve">łączne roczne zużycie paliw w zinwentaryzowanych budynkach (węgiel orzech [ton], węgiel kostka [ton], węgiel groszek [ton], węgiel miał [ton], węgiel brunatny [ton], drewno kawałkowe [metr przestrzenny], </w:t>
      </w:r>
      <w:proofErr w:type="spellStart"/>
      <w:r w:rsidRPr="002547D5">
        <w:rPr>
          <w:sz w:val="22"/>
          <w:szCs w:val="22"/>
        </w:rPr>
        <w:t>pellet</w:t>
      </w:r>
      <w:proofErr w:type="spellEnd"/>
      <w:r w:rsidRPr="002547D5">
        <w:rPr>
          <w:sz w:val="22"/>
          <w:szCs w:val="22"/>
        </w:rPr>
        <w:t>/brykiet [ton], inna biomasa [ton], gaz przewodowy (sieć) [m</w:t>
      </w:r>
      <w:r w:rsidRPr="002547D5">
        <w:rPr>
          <w:sz w:val="22"/>
          <w:szCs w:val="22"/>
          <w:vertAlign w:val="superscript"/>
        </w:rPr>
        <w:t>3</w:t>
      </w:r>
      <w:r w:rsidRPr="002547D5">
        <w:rPr>
          <w:sz w:val="22"/>
          <w:szCs w:val="22"/>
        </w:rPr>
        <w:t>], gaz butla/zbiornik LPG/zbiornik LNG [m</w:t>
      </w:r>
      <w:r w:rsidRPr="002547D5">
        <w:rPr>
          <w:sz w:val="22"/>
          <w:szCs w:val="22"/>
          <w:vertAlign w:val="superscript"/>
        </w:rPr>
        <w:t>3</w:t>
      </w:r>
      <w:r w:rsidRPr="002547D5">
        <w:rPr>
          <w:sz w:val="22"/>
          <w:szCs w:val="22"/>
        </w:rPr>
        <w:t>], olej opałowy [litr]) – w przypadku niekompletnych danych należy wskazać również liczbę budynków i lokali, dla których nie zebrano danych</w:t>
      </w:r>
      <w:r w:rsidR="002547D5" w:rsidRPr="002547D5">
        <w:rPr>
          <w:sz w:val="22"/>
          <w:szCs w:val="22"/>
        </w:rPr>
        <w:t>;</w:t>
      </w:r>
    </w:p>
    <w:p w:rsidR="00317746" w:rsidRPr="00D11D49" w:rsidRDefault="00317746" w:rsidP="002958F4">
      <w:pPr>
        <w:pStyle w:val="Akapitzlist"/>
        <w:numPr>
          <w:ilvl w:val="2"/>
          <w:numId w:val="37"/>
        </w:numPr>
        <w:tabs>
          <w:tab w:val="left" w:pos="709"/>
        </w:tabs>
        <w:spacing w:line="360" w:lineRule="auto"/>
        <w:ind w:left="709" w:hanging="142"/>
        <w:jc w:val="both"/>
        <w:rPr>
          <w:sz w:val="22"/>
          <w:szCs w:val="22"/>
        </w:rPr>
      </w:pPr>
      <w:r w:rsidRPr="002547D5">
        <w:rPr>
          <w:sz w:val="22"/>
          <w:szCs w:val="22"/>
        </w:rPr>
        <w:t xml:space="preserve">podsumowanie </w:t>
      </w:r>
      <w:r w:rsidRPr="00D11D49">
        <w:rPr>
          <w:sz w:val="22"/>
          <w:szCs w:val="22"/>
        </w:rPr>
        <w:t>zebranych informacji dotyczących planów zmiany sposobu ogrzewania.</w:t>
      </w:r>
    </w:p>
    <w:p w:rsidR="00E50262" w:rsidRPr="00D11D49" w:rsidRDefault="00E50262" w:rsidP="002958F4">
      <w:pPr>
        <w:pStyle w:val="Akapitzlist"/>
        <w:numPr>
          <w:ilvl w:val="1"/>
          <w:numId w:val="28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D11D49">
        <w:rPr>
          <w:sz w:val="22"/>
          <w:szCs w:val="22"/>
        </w:rPr>
        <w:t xml:space="preserve">Wykonawca </w:t>
      </w:r>
      <w:r w:rsidR="005C0B94" w:rsidRPr="00D11D49">
        <w:rPr>
          <w:sz w:val="22"/>
          <w:szCs w:val="22"/>
        </w:rPr>
        <w:t xml:space="preserve">jest </w:t>
      </w:r>
      <w:r w:rsidRPr="00D11D49">
        <w:rPr>
          <w:sz w:val="22"/>
          <w:szCs w:val="22"/>
        </w:rPr>
        <w:t xml:space="preserve">zobowiązany do rekrutacji i szkolenia ankieterów, wykonania </w:t>
      </w:r>
      <w:r w:rsidR="00291084" w:rsidRPr="00D11D49">
        <w:rPr>
          <w:sz w:val="22"/>
          <w:szCs w:val="22"/>
        </w:rPr>
        <w:t xml:space="preserve">identyfikatorów dla ankieterów, przeprowadzenia kompanii informacyjnej dotyczącej inwentaryzacji, w tym przygotowania i </w:t>
      </w:r>
      <w:r w:rsidRPr="00D11D49">
        <w:rPr>
          <w:sz w:val="22"/>
          <w:szCs w:val="22"/>
        </w:rPr>
        <w:t xml:space="preserve">dystrybucji materiałów promocyjnych, opracowania ankiet, </w:t>
      </w:r>
      <w:r w:rsidR="00A173B1" w:rsidRPr="00D11D49">
        <w:rPr>
          <w:sz w:val="22"/>
          <w:szCs w:val="22"/>
        </w:rPr>
        <w:t xml:space="preserve">zakupu narzędzi informatycznych służących do stworzenia bazy danych oraz jej </w:t>
      </w:r>
      <w:r w:rsidR="00291084" w:rsidRPr="00D11D49">
        <w:rPr>
          <w:sz w:val="22"/>
          <w:szCs w:val="22"/>
        </w:rPr>
        <w:t xml:space="preserve">utworzenia, </w:t>
      </w:r>
      <w:r w:rsidRPr="00D11D49">
        <w:rPr>
          <w:sz w:val="22"/>
          <w:szCs w:val="22"/>
        </w:rPr>
        <w:t xml:space="preserve">przygotowania </w:t>
      </w:r>
      <w:r w:rsidR="00291084" w:rsidRPr="00D11D49">
        <w:rPr>
          <w:sz w:val="22"/>
          <w:szCs w:val="22"/>
        </w:rPr>
        <w:t>aplikacji</w:t>
      </w:r>
      <w:r w:rsidRPr="00D11D49">
        <w:rPr>
          <w:sz w:val="22"/>
          <w:szCs w:val="22"/>
        </w:rPr>
        <w:t xml:space="preserve"> </w:t>
      </w:r>
      <w:r w:rsidR="00291084" w:rsidRPr="00D11D49">
        <w:rPr>
          <w:sz w:val="22"/>
          <w:szCs w:val="22"/>
        </w:rPr>
        <w:t xml:space="preserve">obsługującej bazę danych z możliwością </w:t>
      </w:r>
      <w:r w:rsidRPr="00D11D49">
        <w:rPr>
          <w:sz w:val="22"/>
          <w:szCs w:val="22"/>
        </w:rPr>
        <w:t>realizacji wywiadów z pomi</w:t>
      </w:r>
      <w:r w:rsidR="00291084" w:rsidRPr="00D11D49">
        <w:rPr>
          <w:sz w:val="22"/>
          <w:szCs w:val="22"/>
        </w:rPr>
        <w:t>nięciem bezpośredniego kontaktu</w:t>
      </w:r>
      <w:r w:rsidR="00A173B1" w:rsidRPr="00D11D49">
        <w:rPr>
          <w:sz w:val="22"/>
          <w:szCs w:val="22"/>
        </w:rPr>
        <w:t xml:space="preserve">, </w:t>
      </w:r>
      <w:r w:rsidRPr="00D11D49">
        <w:rPr>
          <w:sz w:val="22"/>
          <w:szCs w:val="22"/>
        </w:rPr>
        <w:t xml:space="preserve">oraz </w:t>
      </w:r>
      <w:r w:rsidR="00291084" w:rsidRPr="00D11D49">
        <w:rPr>
          <w:sz w:val="22"/>
          <w:szCs w:val="22"/>
        </w:rPr>
        <w:t>wykonania</w:t>
      </w:r>
      <w:r w:rsidRPr="00D11D49">
        <w:rPr>
          <w:sz w:val="22"/>
          <w:szCs w:val="22"/>
        </w:rPr>
        <w:t xml:space="preserve"> raportu podsumowującego. </w:t>
      </w:r>
    </w:p>
    <w:p w:rsidR="00D11D49" w:rsidRPr="00964B79" w:rsidRDefault="005C0B94" w:rsidP="002958F4">
      <w:pPr>
        <w:pStyle w:val="Akapitzlist"/>
        <w:numPr>
          <w:ilvl w:val="1"/>
          <w:numId w:val="28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D11D49">
        <w:rPr>
          <w:sz w:val="22"/>
          <w:szCs w:val="22"/>
        </w:rPr>
        <w:lastRenderedPageBreak/>
        <w:t xml:space="preserve">W związku z ogłoszonym stanem epidemii Wykonawca jest zobowiązany </w:t>
      </w:r>
      <w:r w:rsidR="00031744" w:rsidRPr="00D11D49">
        <w:rPr>
          <w:sz w:val="22"/>
          <w:szCs w:val="22"/>
        </w:rPr>
        <w:t xml:space="preserve">we własnym zakresie i na własny koszt </w:t>
      </w:r>
      <w:r w:rsidRPr="00D11D49">
        <w:rPr>
          <w:sz w:val="22"/>
          <w:szCs w:val="22"/>
        </w:rPr>
        <w:t xml:space="preserve">do zapewnienia bezpieczeństwa ankieterów i respondentów, w tym w szczególności zapewnienia środków dezynfekujących, </w:t>
      </w:r>
      <w:r w:rsidRPr="00964B79">
        <w:rPr>
          <w:sz w:val="22"/>
          <w:szCs w:val="22"/>
        </w:rPr>
        <w:t xml:space="preserve">rękawiczek, przyłbic/maseczek. </w:t>
      </w:r>
    </w:p>
    <w:p w:rsidR="007A6578" w:rsidRPr="00964B79" w:rsidRDefault="00B30C86" w:rsidP="002958F4">
      <w:pPr>
        <w:pStyle w:val="Akapitzlist"/>
        <w:numPr>
          <w:ilvl w:val="1"/>
          <w:numId w:val="28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964B79">
        <w:rPr>
          <w:sz w:val="22"/>
          <w:szCs w:val="22"/>
        </w:rPr>
        <w:t>Wsz</w:t>
      </w:r>
      <w:r w:rsidR="007A6578" w:rsidRPr="00964B79">
        <w:rPr>
          <w:sz w:val="22"/>
          <w:szCs w:val="22"/>
        </w:rPr>
        <w:t>elkie</w:t>
      </w:r>
      <w:r w:rsidRPr="00964B79">
        <w:rPr>
          <w:sz w:val="22"/>
          <w:szCs w:val="22"/>
        </w:rPr>
        <w:t xml:space="preserve"> dane niezbędne do przeprowadzenia inwentaryzacji Wykonawca </w:t>
      </w:r>
      <w:r w:rsidR="001C5C3D" w:rsidRPr="00964B79">
        <w:rPr>
          <w:sz w:val="22"/>
          <w:szCs w:val="22"/>
        </w:rPr>
        <w:t>pozyskać</w:t>
      </w:r>
      <w:r w:rsidR="007A6578" w:rsidRPr="00964B79">
        <w:rPr>
          <w:sz w:val="22"/>
          <w:szCs w:val="22"/>
        </w:rPr>
        <w:t xml:space="preserve"> </w:t>
      </w:r>
      <w:r w:rsidR="001C5C3D" w:rsidRPr="00964B79">
        <w:rPr>
          <w:sz w:val="22"/>
          <w:szCs w:val="22"/>
        </w:rPr>
        <w:t xml:space="preserve">ma </w:t>
      </w:r>
      <w:r w:rsidRPr="00964B79">
        <w:rPr>
          <w:sz w:val="22"/>
          <w:szCs w:val="22"/>
        </w:rPr>
        <w:t>we własnym zakresie</w:t>
      </w:r>
      <w:r w:rsidR="007A6578" w:rsidRPr="00964B79">
        <w:rPr>
          <w:sz w:val="22"/>
          <w:szCs w:val="22"/>
        </w:rPr>
        <w:t>.</w:t>
      </w:r>
    </w:p>
    <w:p w:rsidR="00F3309E" w:rsidRPr="00964B79" w:rsidRDefault="00372161" w:rsidP="002958F4">
      <w:pPr>
        <w:pStyle w:val="Akapitzlist"/>
        <w:numPr>
          <w:ilvl w:val="1"/>
          <w:numId w:val="28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964B79">
        <w:rPr>
          <w:sz w:val="22"/>
          <w:szCs w:val="22"/>
        </w:rPr>
        <w:t xml:space="preserve">Wykonawca jest zobowiązany do przetwarzania danych osobowych zgodnie z rozporządzeniem </w:t>
      </w:r>
      <w:r w:rsidR="00964B79" w:rsidRPr="00964B79">
        <w:rPr>
          <w:rFonts w:eastAsia="Calibri"/>
          <w:sz w:val="22"/>
          <w:szCs w:val="22"/>
        </w:rPr>
        <w:t xml:space="preserve"> </w:t>
      </w:r>
      <w:r w:rsidR="00964B79" w:rsidRPr="00964B79">
        <w:rPr>
          <w:iCs/>
          <w:sz w:val="22"/>
          <w:szCs w:val="22"/>
        </w:rPr>
        <w:t>Parlamentu Europejskiego i Rady (UE) 2016/679 z dnia 27 kwietnia 2016 r. w sprawie ochrony osób fizycznych w związku z przetwarzaniem danych osobowych i w sprawie swobodnego przepływu takich danych oraz uchylenia dyrektywy 95/46/WE (4.5.2016 L 119/38 Dziennik Urzędowy Unii europejskiej PL)</w:t>
      </w:r>
      <w:r w:rsidR="00964B79">
        <w:rPr>
          <w:iCs/>
          <w:sz w:val="22"/>
          <w:szCs w:val="22"/>
        </w:rPr>
        <w:t xml:space="preserve"> oraz podpisania w tym zakresie </w:t>
      </w:r>
      <w:r w:rsidR="000B43D9">
        <w:rPr>
          <w:iCs/>
          <w:sz w:val="22"/>
          <w:szCs w:val="22"/>
        </w:rPr>
        <w:br/>
        <w:t>z</w:t>
      </w:r>
      <w:r w:rsidR="00964B79">
        <w:rPr>
          <w:iCs/>
          <w:sz w:val="22"/>
          <w:szCs w:val="22"/>
        </w:rPr>
        <w:t xml:space="preserve"> Zamawiającym stosownego </w:t>
      </w:r>
      <w:r w:rsidR="000B43D9">
        <w:rPr>
          <w:iCs/>
          <w:sz w:val="22"/>
          <w:szCs w:val="22"/>
        </w:rPr>
        <w:t>porozumienia</w:t>
      </w:r>
      <w:r w:rsidR="00964B79">
        <w:rPr>
          <w:iCs/>
          <w:sz w:val="22"/>
          <w:szCs w:val="22"/>
        </w:rPr>
        <w:t>.</w:t>
      </w:r>
    </w:p>
    <w:p w:rsidR="002F18FC" w:rsidRPr="00964B79" w:rsidRDefault="002F18FC" w:rsidP="002F18FC">
      <w:pPr>
        <w:pStyle w:val="Akapitzlist"/>
        <w:numPr>
          <w:ilvl w:val="1"/>
          <w:numId w:val="28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964B79">
        <w:rPr>
          <w:sz w:val="22"/>
          <w:szCs w:val="22"/>
        </w:rPr>
        <w:t xml:space="preserve">Wykonawca jest zobowiązany do realizacji następujących obowiązków informacyjnych w zakresie promocji pomocy finansowej </w:t>
      </w:r>
      <w:r w:rsidR="00DB42A2" w:rsidRPr="00964B79">
        <w:rPr>
          <w:sz w:val="22"/>
          <w:szCs w:val="22"/>
        </w:rPr>
        <w:t xml:space="preserve">udzielonej </w:t>
      </w:r>
      <w:r w:rsidRPr="00964B79">
        <w:rPr>
          <w:sz w:val="22"/>
          <w:szCs w:val="22"/>
        </w:rPr>
        <w:t>z budżetu Województwa Mazowieckiego w ramach „Mazowieckiego Instrumentu Wsparcia Ochrony Powietrza MAZOWSZE 2020”:</w:t>
      </w:r>
    </w:p>
    <w:p w:rsidR="002F18FC" w:rsidRDefault="00DB42A2" w:rsidP="002F18FC">
      <w:pPr>
        <w:pStyle w:val="Akapitzlist"/>
        <w:numPr>
          <w:ilvl w:val="2"/>
          <w:numId w:val="31"/>
        </w:numPr>
        <w:spacing w:line="360" w:lineRule="auto"/>
        <w:ind w:left="851" w:hanging="284"/>
        <w:jc w:val="both"/>
        <w:rPr>
          <w:sz w:val="22"/>
          <w:szCs w:val="22"/>
        </w:rPr>
      </w:pPr>
      <w:r w:rsidRPr="00964B79">
        <w:rPr>
          <w:sz w:val="22"/>
          <w:szCs w:val="22"/>
        </w:rPr>
        <w:t xml:space="preserve">Wykonawca zobowiązany jest do informowania, </w:t>
      </w:r>
      <w:r w:rsidR="00B1236F" w:rsidRPr="00964B79">
        <w:rPr>
          <w:sz w:val="22"/>
          <w:szCs w:val="22"/>
        </w:rPr>
        <w:t>ż</w:t>
      </w:r>
      <w:r w:rsidRPr="00964B79">
        <w:rPr>
          <w:sz w:val="22"/>
          <w:szCs w:val="22"/>
        </w:rPr>
        <w:t xml:space="preserve">e </w:t>
      </w:r>
      <w:r w:rsidR="00B1236F" w:rsidRPr="00964B79">
        <w:rPr>
          <w:sz w:val="22"/>
          <w:szCs w:val="22"/>
        </w:rPr>
        <w:t>z</w:t>
      </w:r>
      <w:r w:rsidRPr="00964B79">
        <w:rPr>
          <w:sz w:val="22"/>
          <w:szCs w:val="22"/>
        </w:rPr>
        <w:t xml:space="preserve">adanie jest </w:t>
      </w:r>
      <w:r w:rsidRPr="00E057BB">
        <w:rPr>
          <w:sz w:val="22"/>
          <w:szCs w:val="22"/>
        </w:rPr>
        <w:t xml:space="preserve">finansowane ze środków Województwa – informacja o treści: </w:t>
      </w:r>
      <w:r w:rsidR="00B1236F">
        <w:rPr>
          <w:sz w:val="22"/>
          <w:szCs w:val="22"/>
        </w:rPr>
        <w:t>„</w:t>
      </w:r>
      <w:r w:rsidRPr="00B1236F">
        <w:rPr>
          <w:sz w:val="22"/>
          <w:szCs w:val="22"/>
        </w:rPr>
        <w:t xml:space="preserve">Zadanie pn. </w:t>
      </w:r>
      <w:r w:rsidRPr="00B1236F">
        <w:rPr>
          <w:i/>
          <w:sz w:val="22"/>
          <w:szCs w:val="22"/>
        </w:rPr>
        <w:t xml:space="preserve">„Inwentaryzacja indywidualnych źródeł ciepła na terenie miasta i gminy Piaseczno” </w:t>
      </w:r>
      <w:r w:rsidRPr="00B1236F">
        <w:rPr>
          <w:sz w:val="22"/>
          <w:szCs w:val="22"/>
        </w:rPr>
        <w:t>zrealizowano przy pomocy środków z budżetu Województwa Mazowieckiego w ramach</w:t>
      </w:r>
      <w:r w:rsidRPr="00B1236F">
        <w:rPr>
          <w:i/>
          <w:sz w:val="22"/>
          <w:szCs w:val="22"/>
        </w:rPr>
        <w:t xml:space="preserve"> „Mazowieckiego Instrumentu Wsparcia Ochrony Powietrza MAZOWSZE 2020”</w:t>
      </w:r>
      <w:r w:rsidR="00B1236F" w:rsidRPr="00B1236F">
        <w:rPr>
          <w:sz w:val="22"/>
          <w:szCs w:val="22"/>
        </w:rPr>
        <w:t>”</w:t>
      </w:r>
      <w:r w:rsidRPr="00B1236F">
        <w:rPr>
          <w:i/>
          <w:sz w:val="22"/>
          <w:szCs w:val="22"/>
        </w:rPr>
        <w:t xml:space="preserve"> </w:t>
      </w:r>
      <w:r w:rsidRPr="00B1236F">
        <w:rPr>
          <w:sz w:val="22"/>
          <w:szCs w:val="22"/>
        </w:rPr>
        <w:t>powinna znajdować się we wszystkich materiałach, publikacjach, informacjach dla mediów, ogłoszeniach na stronach internetowych</w:t>
      </w:r>
      <w:r w:rsidR="00B1236F">
        <w:rPr>
          <w:sz w:val="22"/>
          <w:szCs w:val="22"/>
        </w:rPr>
        <w:t xml:space="preserve">  oraz portalach </w:t>
      </w:r>
      <w:proofErr w:type="spellStart"/>
      <w:r w:rsidR="00B1236F">
        <w:rPr>
          <w:sz w:val="22"/>
          <w:szCs w:val="22"/>
        </w:rPr>
        <w:t>społecznościowych</w:t>
      </w:r>
      <w:proofErr w:type="spellEnd"/>
      <w:r w:rsidR="00B1236F">
        <w:rPr>
          <w:sz w:val="22"/>
          <w:szCs w:val="22"/>
        </w:rPr>
        <w:t xml:space="preserve"> i innych mediach internetowych, a także w wystąpieniach publicznych dotyczących realizowanego zadania.</w:t>
      </w:r>
    </w:p>
    <w:p w:rsidR="00B1236F" w:rsidRDefault="00BE11E8" w:rsidP="002F18FC">
      <w:pPr>
        <w:pStyle w:val="Akapitzlist"/>
        <w:numPr>
          <w:ilvl w:val="2"/>
          <w:numId w:val="31"/>
        </w:numPr>
        <w:spacing w:line="360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E057BB">
        <w:rPr>
          <w:sz w:val="22"/>
          <w:szCs w:val="22"/>
        </w:rPr>
        <w:t>zobowiązany jest do</w:t>
      </w:r>
      <w:r>
        <w:rPr>
          <w:sz w:val="22"/>
          <w:szCs w:val="22"/>
        </w:rPr>
        <w:t xml:space="preserve"> umieszczenia logo Województwa Mazowieckiego </w:t>
      </w:r>
      <w:r w:rsidR="00CD308D">
        <w:rPr>
          <w:sz w:val="22"/>
          <w:szCs w:val="22"/>
        </w:rPr>
        <w:t xml:space="preserve">lub logo MIWOP MAZOWSZE na wszystkich materiałach, w szczególności promocyjnych, informacyjnych, szkoleniowych i edukacyjnych, dotyczących realizowanego zadania publicznego oraz zakupionych rzeczach, o ile ich wielkość i przeznaczenie tego nie </w:t>
      </w:r>
      <w:r w:rsidR="00473A83">
        <w:rPr>
          <w:sz w:val="22"/>
          <w:szCs w:val="22"/>
        </w:rPr>
        <w:t>unie</w:t>
      </w:r>
      <w:r w:rsidR="00CD308D">
        <w:rPr>
          <w:sz w:val="22"/>
          <w:szCs w:val="22"/>
        </w:rPr>
        <w:t>możliwia, proporcjonalnie do wielkości innych oznaczeń, w sposób zapewniający dobrą widoczność.</w:t>
      </w:r>
    </w:p>
    <w:p w:rsidR="00CD308D" w:rsidRDefault="00CD308D" w:rsidP="002F18FC">
      <w:pPr>
        <w:pStyle w:val="Akapitzlist"/>
        <w:numPr>
          <w:ilvl w:val="2"/>
          <w:numId w:val="31"/>
        </w:numPr>
        <w:spacing w:line="360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E057BB">
        <w:rPr>
          <w:sz w:val="22"/>
          <w:szCs w:val="22"/>
        </w:rPr>
        <w:t>zobowiązany jest do</w:t>
      </w:r>
      <w:r>
        <w:rPr>
          <w:sz w:val="22"/>
          <w:szCs w:val="22"/>
        </w:rPr>
        <w:t xml:space="preserve"> wykorzystania logo Marki Mazowsze, zgodnie z wytycznymi do stosowania ww. logo </w:t>
      </w:r>
      <w:r w:rsidR="000D2879">
        <w:rPr>
          <w:sz w:val="22"/>
          <w:szCs w:val="22"/>
        </w:rPr>
        <w:t xml:space="preserve">dostępnymi na stronie internetowej </w:t>
      </w:r>
      <w:hyperlink r:id="rId8" w:history="1">
        <w:r w:rsidR="000D2879" w:rsidRPr="005A10CF">
          <w:rPr>
            <w:rStyle w:val="Hipercze"/>
            <w:sz w:val="22"/>
            <w:szCs w:val="22"/>
          </w:rPr>
          <w:t>www.mazovia.pl</w:t>
        </w:r>
      </w:hyperlink>
      <w:r w:rsidR="000D2879">
        <w:rPr>
          <w:sz w:val="22"/>
          <w:szCs w:val="22"/>
        </w:rPr>
        <w:t xml:space="preserve"> w zakładce „Marka Mazowsze”.</w:t>
      </w:r>
    </w:p>
    <w:p w:rsidR="000D2879" w:rsidRDefault="000D2879" w:rsidP="000D2879">
      <w:pPr>
        <w:pStyle w:val="Akapitzlist"/>
        <w:numPr>
          <w:ilvl w:val="2"/>
          <w:numId w:val="31"/>
        </w:numPr>
        <w:spacing w:line="360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E057BB">
        <w:rPr>
          <w:sz w:val="22"/>
          <w:szCs w:val="22"/>
        </w:rPr>
        <w:t>zobowiązany jest do</w:t>
      </w:r>
      <w:r>
        <w:rPr>
          <w:sz w:val="22"/>
          <w:szCs w:val="22"/>
        </w:rPr>
        <w:t xml:space="preserve"> wykorzystania logo MIWOP MAZOWSZE, zgodnie z wytycznymi do stosowania ww. logo dostępnymi na stronie internetowej </w:t>
      </w:r>
      <w:hyperlink r:id="rId9" w:history="1">
        <w:r w:rsidRPr="005A10CF">
          <w:rPr>
            <w:rStyle w:val="Hipercze"/>
            <w:sz w:val="22"/>
            <w:szCs w:val="22"/>
          </w:rPr>
          <w:t>www.powietrze.mazovia.pl</w:t>
        </w:r>
      </w:hyperlink>
      <w:r>
        <w:rPr>
          <w:sz w:val="22"/>
          <w:szCs w:val="22"/>
        </w:rPr>
        <w:t xml:space="preserve"> w zakładce „Do pobrania”.</w:t>
      </w:r>
    </w:p>
    <w:p w:rsidR="000D2879" w:rsidRPr="00B1236F" w:rsidRDefault="000D2879" w:rsidP="002F18FC">
      <w:pPr>
        <w:pStyle w:val="Akapitzlist"/>
        <w:numPr>
          <w:ilvl w:val="2"/>
          <w:numId w:val="31"/>
        </w:numPr>
        <w:spacing w:line="360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E057BB">
        <w:rPr>
          <w:sz w:val="22"/>
          <w:szCs w:val="22"/>
        </w:rPr>
        <w:t>zobowiązany jest</w:t>
      </w:r>
      <w:r>
        <w:rPr>
          <w:sz w:val="22"/>
          <w:szCs w:val="22"/>
        </w:rPr>
        <w:t xml:space="preserve"> do uzyskania akceptacji projektów materiałów, o których mowa w lit. b przed ich realizacją i upowszechnieniem.</w:t>
      </w:r>
    </w:p>
    <w:p w:rsidR="0085617D" w:rsidRPr="003F67ED" w:rsidRDefault="00C9567A" w:rsidP="006B01A0">
      <w:pPr>
        <w:pStyle w:val="Akapitzlist"/>
        <w:numPr>
          <w:ilvl w:val="0"/>
          <w:numId w:val="31"/>
        </w:numPr>
        <w:spacing w:line="360" w:lineRule="auto"/>
        <w:ind w:left="284" w:right="141" w:hanging="284"/>
        <w:jc w:val="both"/>
        <w:rPr>
          <w:sz w:val="22"/>
          <w:szCs w:val="22"/>
        </w:rPr>
      </w:pPr>
      <w:r w:rsidRPr="003F67ED">
        <w:rPr>
          <w:sz w:val="22"/>
          <w:szCs w:val="22"/>
        </w:rPr>
        <w:t xml:space="preserve">Miejsce realizacji przedmiotu zamówienia: </w:t>
      </w:r>
      <w:r w:rsidR="008748A1" w:rsidRPr="003F67ED">
        <w:rPr>
          <w:sz w:val="22"/>
          <w:szCs w:val="22"/>
        </w:rPr>
        <w:t>gmina Piaseczno</w:t>
      </w:r>
      <w:r w:rsidR="00BE211B" w:rsidRPr="003F67ED">
        <w:rPr>
          <w:sz w:val="22"/>
          <w:szCs w:val="22"/>
        </w:rPr>
        <w:t>.</w:t>
      </w:r>
    </w:p>
    <w:p w:rsidR="00B23585" w:rsidRPr="00B23585" w:rsidRDefault="00B23585" w:rsidP="00195906">
      <w:pPr>
        <w:pStyle w:val="Akapitzlist"/>
        <w:spacing w:line="360" w:lineRule="auto"/>
        <w:ind w:left="567" w:right="141"/>
        <w:jc w:val="both"/>
        <w:rPr>
          <w:sz w:val="22"/>
          <w:szCs w:val="22"/>
        </w:rPr>
      </w:pPr>
    </w:p>
    <w:p w:rsidR="00CC6E0B" w:rsidRPr="00122B13" w:rsidRDefault="00CC6E0B">
      <w:pPr>
        <w:rPr>
          <w:color w:val="FF0000"/>
        </w:rPr>
      </w:pPr>
    </w:p>
    <w:sectPr w:rsidR="00CC6E0B" w:rsidRPr="00122B13" w:rsidSect="00B72136">
      <w:footerReference w:type="default" r:id="rId10"/>
      <w:pgSz w:w="11906" w:h="16838"/>
      <w:pgMar w:top="851" w:right="1417" w:bottom="1135" w:left="1417" w:header="708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712" w:rsidRDefault="00C23712" w:rsidP="00C9567A">
      <w:r>
        <w:separator/>
      </w:r>
    </w:p>
  </w:endnote>
  <w:endnote w:type="continuationSeparator" w:id="0">
    <w:p w:rsidR="00C23712" w:rsidRDefault="00C23712" w:rsidP="00C9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17471"/>
      <w:docPartObj>
        <w:docPartGallery w:val="Page Numbers (Bottom of Page)"/>
        <w:docPartUnique/>
      </w:docPartObj>
    </w:sdtPr>
    <w:sdtContent>
      <w:sdt>
        <w:sdtPr>
          <w:id w:val="16117472"/>
          <w:docPartObj>
            <w:docPartGallery w:val="Page Numbers (Top of Page)"/>
            <w:docPartUnique/>
          </w:docPartObj>
        </w:sdtPr>
        <w:sdtContent>
          <w:p w:rsidR="00DA1568" w:rsidRDefault="00DA1568">
            <w:pPr>
              <w:pStyle w:val="Stopka"/>
              <w:jc w:val="center"/>
            </w:pPr>
            <w:r>
              <w:t xml:space="preserve">Strona </w:t>
            </w:r>
            <w:r w:rsidR="00A93775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93775">
              <w:rPr>
                <w:b/>
              </w:rPr>
              <w:fldChar w:fldCharType="separate"/>
            </w:r>
            <w:r w:rsidR="00195906">
              <w:rPr>
                <w:b/>
                <w:noProof/>
              </w:rPr>
              <w:t>6</w:t>
            </w:r>
            <w:r w:rsidR="00A93775">
              <w:rPr>
                <w:b/>
              </w:rPr>
              <w:fldChar w:fldCharType="end"/>
            </w:r>
            <w:r>
              <w:t xml:space="preserve"> z </w:t>
            </w:r>
            <w:r w:rsidR="00A93775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93775">
              <w:rPr>
                <w:b/>
              </w:rPr>
              <w:fldChar w:fldCharType="separate"/>
            </w:r>
            <w:r w:rsidR="00195906">
              <w:rPr>
                <w:b/>
                <w:noProof/>
              </w:rPr>
              <w:t>6</w:t>
            </w:r>
            <w:r w:rsidR="00A93775">
              <w:rPr>
                <w:b/>
              </w:rPr>
              <w:fldChar w:fldCharType="end"/>
            </w:r>
          </w:p>
        </w:sdtContent>
      </w:sdt>
    </w:sdtContent>
  </w:sdt>
  <w:p w:rsidR="00DA1568" w:rsidRDefault="00DA15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712" w:rsidRDefault="00C23712" w:rsidP="00C9567A">
      <w:r>
        <w:separator/>
      </w:r>
    </w:p>
  </w:footnote>
  <w:footnote w:type="continuationSeparator" w:id="0">
    <w:p w:rsidR="00C23712" w:rsidRDefault="00C23712" w:rsidP="00C956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D30F1"/>
    <w:multiLevelType w:val="hybridMultilevel"/>
    <w:tmpl w:val="A5ECEAA2"/>
    <w:lvl w:ilvl="0" w:tplc="9766A98E">
      <w:start w:val="1"/>
      <w:numFmt w:val="bullet"/>
      <w:lvlText w:val="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29531C2"/>
    <w:multiLevelType w:val="hybridMultilevel"/>
    <w:tmpl w:val="3202BC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86658C2"/>
    <w:multiLevelType w:val="multilevel"/>
    <w:tmpl w:val="B0BCA4FE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eastAsia="Times New Roman" w:hint="default"/>
      </w:rPr>
    </w:lvl>
  </w:abstractNum>
  <w:abstractNum w:abstractNumId="4">
    <w:nsid w:val="0F5D1E06"/>
    <w:multiLevelType w:val="multilevel"/>
    <w:tmpl w:val="44DC17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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53373F5"/>
    <w:multiLevelType w:val="multilevel"/>
    <w:tmpl w:val="DE4C9D2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582590D"/>
    <w:multiLevelType w:val="hybridMultilevel"/>
    <w:tmpl w:val="E1FE887C"/>
    <w:lvl w:ilvl="0" w:tplc="9766A98E">
      <w:start w:val="1"/>
      <w:numFmt w:val="bullet"/>
      <w:lvlText w:val="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18CD2191"/>
    <w:multiLevelType w:val="hybridMultilevel"/>
    <w:tmpl w:val="48B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ABF55FF"/>
    <w:multiLevelType w:val="hybridMultilevel"/>
    <w:tmpl w:val="9E580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711D8"/>
    <w:multiLevelType w:val="hybridMultilevel"/>
    <w:tmpl w:val="93745726"/>
    <w:lvl w:ilvl="0" w:tplc="6002AE9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25624F0B"/>
    <w:multiLevelType w:val="hybridMultilevel"/>
    <w:tmpl w:val="DC4AB86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6B51BC3"/>
    <w:multiLevelType w:val="hybridMultilevel"/>
    <w:tmpl w:val="1BC82DF8"/>
    <w:lvl w:ilvl="0" w:tplc="B8228D8E">
      <w:start w:val="1"/>
      <w:numFmt w:val="lowerLetter"/>
      <w:lvlText w:val="%1)"/>
      <w:lvlJc w:val="left"/>
      <w:pPr>
        <w:ind w:left="25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8F90A49"/>
    <w:multiLevelType w:val="multilevel"/>
    <w:tmpl w:val="A66884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93C234D"/>
    <w:multiLevelType w:val="multilevel"/>
    <w:tmpl w:val="DB6C7A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━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9FE2F5F"/>
    <w:multiLevelType w:val="hybridMultilevel"/>
    <w:tmpl w:val="08A4CDEC"/>
    <w:lvl w:ilvl="0" w:tplc="9766A98E">
      <w:start w:val="1"/>
      <w:numFmt w:val="bullet"/>
      <w:lvlText w:val="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E7D2BAC"/>
    <w:multiLevelType w:val="hybridMultilevel"/>
    <w:tmpl w:val="9D6261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C47F59"/>
    <w:multiLevelType w:val="hybridMultilevel"/>
    <w:tmpl w:val="7C2AF70A"/>
    <w:lvl w:ilvl="0" w:tplc="6F74257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3C244C7"/>
    <w:multiLevelType w:val="hybridMultilevel"/>
    <w:tmpl w:val="89561880"/>
    <w:lvl w:ilvl="0" w:tplc="9766A98E">
      <w:start w:val="1"/>
      <w:numFmt w:val="bullet"/>
      <w:lvlText w:val="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6D41AAD"/>
    <w:multiLevelType w:val="hybridMultilevel"/>
    <w:tmpl w:val="5CDCDCF6"/>
    <w:lvl w:ilvl="0" w:tplc="24D8E8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B3F12"/>
    <w:multiLevelType w:val="hybridMultilevel"/>
    <w:tmpl w:val="ABB864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C35085"/>
    <w:multiLevelType w:val="hybridMultilevel"/>
    <w:tmpl w:val="95AEA6A0"/>
    <w:lvl w:ilvl="0" w:tplc="9766A98E">
      <w:start w:val="1"/>
      <w:numFmt w:val="bullet"/>
      <w:lvlText w:val="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A225748"/>
    <w:multiLevelType w:val="hybridMultilevel"/>
    <w:tmpl w:val="88269F8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C1B19D5"/>
    <w:multiLevelType w:val="hybridMultilevel"/>
    <w:tmpl w:val="8CDC43CE"/>
    <w:lvl w:ilvl="0" w:tplc="67161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24BF18">
      <w:start w:val="1"/>
      <w:numFmt w:val="decimal"/>
      <w:lvlText w:val="%2)"/>
      <w:lvlJc w:val="left"/>
      <w:pPr>
        <w:ind w:left="1495" w:hanging="360"/>
      </w:pPr>
      <w:rPr>
        <w:color w:val="auto"/>
      </w:rPr>
    </w:lvl>
    <w:lvl w:ilvl="2" w:tplc="F2460D00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D1520"/>
    <w:multiLevelType w:val="multilevel"/>
    <w:tmpl w:val="EC1EFC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7F72387"/>
    <w:multiLevelType w:val="hybridMultilevel"/>
    <w:tmpl w:val="766208C0"/>
    <w:lvl w:ilvl="0" w:tplc="6002AE9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>
    <w:nsid w:val="50D834CD"/>
    <w:multiLevelType w:val="hybridMultilevel"/>
    <w:tmpl w:val="949A805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5D63C83"/>
    <w:multiLevelType w:val="hybridMultilevel"/>
    <w:tmpl w:val="65E8D5F8"/>
    <w:lvl w:ilvl="0" w:tplc="6002AE9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>
    <w:nsid w:val="5D5D70D1"/>
    <w:multiLevelType w:val="hybridMultilevel"/>
    <w:tmpl w:val="4E08209E"/>
    <w:lvl w:ilvl="0" w:tplc="CB7CF62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766A98E">
      <w:start w:val="1"/>
      <w:numFmt w:val="bullet"/>
      <w:lvlText w:val=""/>
      <w:lvlJc w:val="left"/>
      <w:pPr>
        <w:ind w:left="1080" w:hanging="360"/>
      </w:pPr>
      <w:rPr>
        <w:rFonts w:ascii="Symbol" w:hAnsi="Symbol" w:hint="default"/>
      </w:rPr>
    </w:lvl>
    <w:lvl w:ilvl="2" w:tplc="9766A98E">
      <w:start w:val="1"/>
      <w:numFmt w:val="bullet"/>
      <w:lvlText w:val="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5772FD"/>
    <w:multiLevelType w:val="hybridMultilevel"/>
    <w:tmpl w:val="CBC038FC"/>
    <w:lvl w:ilvl="0" w:tplc="912EF89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214500"/>
    <w:multiLevelType w:val="hybridMultilevel"/>
    <w:tmpl w:val="C1600874"/>
    <w:lvl w:ilvl="0" w:tplc="9766A98E">
      <w:start w:val="1"/>
      <w:numFmt w:val="bullet"/>
      <w:lvlText w:val="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F97670E"/>
    <w:multiLevelType w:val="hybridMultilevel"/>
    <w:tmpl w:val="015C787A"/>
    <w:lvl w:ilvl="0" w:tplc="5CDE1136">
      <w:start w:val="1"/>
      <w:numFmt w:val="decimal"/>
      <w:lvlText w:val="%1."/>
      <w:lvlJc w:val="left"/>
      <w:pPr>
        <w:ind w:left="786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B23298"/>
    <w:multiLevelType w:val="hybridMultilevel"/>
    <w:tmpl w:val="5CDCDCF6"/>
    <w:lvl w:ilvl="0" w:tplc="24D8E8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02191"/>
    <w:multiLevelType w:val="hybridMultilevel"/>
    <w:tmpl w:val="E11806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350722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617AFE"/>
    <w:multiLevelType w:val="multilevel"/>
    <w:tmpl w:val="4B0E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3A0D30"/>
    <w:multiLevelType w:val="hybridMultilevel"/>
    <w:tmpl w:val="36A6E22E"/>
    <w:lvl w:ilvl="0" w:tplc="9766A98E">
      <w:start w:val="1"/>
      <w:numFmt w:val="bullet"/>
      <w:lvlText w:val="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1FF0AD4"/>
    <w:multiLevelType w:val="hybridMultilevel"/>
    <w:tmpl w:val="F5322CF8"/>
    <w:lvl w:ilvl="0" w:tplc="F76A60D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9D19AD"/>
    <w:multiLevelType w:val="hybridMultilevel"/>
    <w:tmpl w:val="84D66CB6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8045D8"/>
    <w:multiLevelType w:val="hybridMultilevel"/>
    <w:tmpl w:val="D00CF55C"/>
    <w:lvl w:ilvl="0" w:tplc="A6E4F8DC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037623"/>
    <w:multiLevelType w:val="hybridMultilevel"/>
    <w:tmpl w:val="C590D77E"/>
    <w:lvl w:ilvl="0" w:tplc="9766A98E">
      <w:start w:val="1"/>
      <w:numFmt w:val="bullet"/>
      <w:lvlText w:val="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BE37AC1"/>
    <w:multiLevelType w:val="hybridMultilevel"/>
    <w:tmpl w:val="325EA330"/>
    <w:lvl w:ilvl="0" w:tplc="6002AE9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0">
    <w:nsid w:val="7CA237BF"/>
    <w:multiLevelType w:val="hybridMultilevel"/>
    <w:tmpl w:val="49E8C89A"/>
    <w:lvl w:ilvl="0" w:tplc="5A6899A8">
      <w:start w:val="1"/>
      <w:numFmt w:val="bullet"/>
      <w:lvlText w:val="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36"/>
  </w:num>
  <w:num w:numId="4">
    <w:abstractNumId w:val="15"/>
  </w:num>
  <w:num w:numId="5">
    <w:abstractNumId w:val="25"/>
  </w:num>
  <w:num w:numId="6">
    <w:abstractNumId w:val="34"/>
  </w:num>
  <w:num w:numId="7">
    <w:abstractNumId w:val="8"/>
  </w:num>
  <w:num w:numId="8">
    <w:abstractNumId w:val="29"/>
  </w:num>
  <w:num w:numId="9">
    <w:abstractNumId w:val="16"/>
  </w:num>
  <w:num w:numId="10">
    <w:abstractNumId w:val="12"/>
  </w:num>
  <w:num w:numId="11">
    <w:abstractNumId w:val="5"/>
  </w:num>
  <w:num w:numId="12">
    <w:abstractNumId w:val="6"/>
  </w:num>
  <w:num w:numId="13">
    <w:abstractNumId w:val="4"/>
  </w:num>
  <w:num w:numId="14">
    <w:abstractNumId w:val="1"/>
  </w:num>
  <w:num w:numId="15">
    <w:abstractNumId w:val="40"/>
  </w:num>
  <w:num w:numId="16">
    <w:abstractNumId w:val="7"/>
  </w:num>
  <w:num w:numId="17">
    <w:abstractNumId w:val="20"/>
  </w:num>
  <w:num w:numId="18">
    <w:abstractNumId w:val="14"/>
  </w:num>
  <w:num w:numId="19">
    <w:abstractNumId w:val="38"/>
  </w:num>
  <w:num w:numId="20">
    <w:abstractNumId w:val="0"/>
  </w:num>
  <w:num w:numId="21">
    <w:abstractNumId w:val="19"/>
  </w:num>
  <w:num w:numId="22">
    <w:abstractNumId w:val="37"/>
  </w:num>
  <w:num w:numId="23">
    <w:abstractNumId w:val="35"/>
  </w:num>
  <w:num w:numId="24">
    <w:abstractNumId w:val="17"/>
  </w:num>
  <w:num w:numId="25">
    <w:abstractNumId w:val="28"/>
  </w:num>
  <w:num w:numId="26">
    <w:abstractNumId w:val="10"/>
  </w:num>
  <w:num w:numId="27">
    <w:abstractNumId w:val="2"/>
  </w:num>
  <w:num w:numId="28">
    <w:abstractNumId w:val="18"/>
  </w:num>
  <w:num w:numId="29">
    <w:abstractNumId w:val="22"/>
  </w:num>
  <w:num w:numId="30">
    <w:abstractNumId w:val="33"/>
  </w:num>
  <w:num w:numId="31">
    <w:abstractNumId w:val="31"/>
  </w:num>
  <w:num w:numId="32">
    <w:abstractNumId w:val="23"/>
  </w:num>
  <w:num w:numId="33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2345" w:hanging="360"/>
        </w:pPr>
        <w:rPr>
          <w:rFonts w:cs="Times New Roman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440" w:hanging="360"/>
        </w:pPr>
        <w:rPr>
          <w:rFonts w:cs="Times New Roman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2771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cs="Times New Roman"/>
        </w:rPr>
      </w:lvl>
    </w:lvlOverride>
  </w:num>
  <w:num w:numId="34">
    <w:abstractNumId w:val="3"/>
  </w:num>
  <w:num w:numId="35">
    <w:abstractNumId w:val="24"/>
  </w:num>
  <w:num w:numId="36">
    <w:abstractNumId w:val="11"/>
  </w:num>
  <w:num w:numId="37">
    <w:abstractNumId w:val="32"/>
  </w:num>
  <w:num w:numId="38">
    <w:abstractNumId w:val="39"/>
  </w:num>
  <w:num w:numId="39">
    <w:abstractNumId w:val="26"/>
  </w:num>
  <w:num w:numId="40">
    <w:abstractNumId w:val="9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AD3"/>
    <w:rsid w:val="00003B26"/>
    <w:rsid w:val="00006178"/>
    <w:rsid w:val="00006AB7"/>
    <w:rsid w:val="00010205"/>
    <w:rsid w:val="00011B48"/>
    <w:rsid w:val="000125F3"/>
    <w:rsid w:val="00015382"/>
    <w:rsid w:val="00017258"/>
    <w:rsid w:val="00031744"/>
    <w:rsid w:val="0003647D"/>
    <w:rsid w:val="00041F2B"/>
    <w:rsid w:val="00046A65"/>
    <w:rsid w:val="00051D4E"/>
    <w:rsid w:val="00053240"/>
    <w:rsid w:val="000618FA"/>
    <w:rsid w:val="000625A9"/>
    <w:rsid w:val="000645E6"/>
    <w:rsid w:val="00065C12"/>
    <w:rsid w:val="00065D20"/>
    <w:rsid w:val="00067318"/>
    <w:rsid w:val="00076841"/>
    <w:rsid w:val="00081FA5"/>
    <w:rsid w:val="00082DDA"/>
    <w:rsid w:val="00083E54"/>
    <w:rsid w:val="000862BB"/>
    <w:rsid w:val="000A34F8"/>
    <w:rsid w:val="000A3F78"/>
    <w:rsid w:val="000B43D9"/>
    <w:rsid w:val="000D2879"/>
    <w:rsid w:val="000D369E"/>
    <w:rsid w:val="000E3AB5"/>
    <w:rsid w:val="000E641F"/>
    <w:rsid w:val="000F0607"/>
    <w:rsid w:val="00106E3F"/>
    <w:rsid w:val="00110BB5"/>
    <w:rsid w:val="0012054C"/>
    <w:rsid w:val="00122B13"/>
    <w:rsid w:val="00124049"/>
    <w:rsid w:val="00142104"/>
    <w:rsid w:val="00143629"/>
    <w:rsid w:val="0014555C"/>
    <w:rsid w:val="001466B9"/>
    <w:rsid w:val="0015103B"/>
    <w:rsid w:val="00156685"/>
    <w:rsid w:val="001603DA"/>
    <w:rsid w:val="00162154"/>
    <w:rsid w:val="00163E06"/>
    <w:rsid w:val="0016452E"/>
    <w:rsid w:val="00167EC0"/>
    <w:rsid w:val="001813E7"/>
    <w:rsid w:val="0018497A"/>
    <w:rsid w:val="00195906"/>
    <w:rsid w:val="001A1E4B"/>
    <w:rsid w:val="001B6AF9"/>
    <w:rsid w:val="001B723B"/>
    <w:rsid w:val="001C15EF"/>
    <w:rsid w:val="001C3ABC"/>
    <w:rsid w:val="001C5C3D"/>
    <w:rsid w:val="001C5D33"/>
    <w:rsid w:val="001D00C7"/>
    <w:rsid w:val="001D11C2"/>
    <w:rsid w:val="001E0C99"/>
    <w:rsid w:val="001F7456"/>
    <w:rsid w:val="001F75D5"/>
    <w:rsid w:val="002024B4"/>
    <w:rsid w:val="00211D82"/>
    <w:rsid w:val="00212894"/>
    <w:rsid w:val="00212CF4"/>
    <w:rsid w:val="00220406"/>
    <w:rsid w:val="002206F0"/>
    <w:rsid w:val="00231145"/>
    <w:rsid w:val="00243199"/>
    <w:rsid w:val="002466C3"/>
    <w:rsid w:val="00250C4E"/>
    <w:rsid w:val="00252D28"/>
    <w:rsid w:val="002547D5"/>
    <w:rsid w:val="00254A98"/>
    <w:rsid w:val="00257ACB"/>
    <w:rsid w:val="00262E89"/>
    <w:rsid w:val="00267AAC"/>
    <w:rsid w:val="00276A39"/>
    <w:rsid w:val="0028153C"/>
    <w:rsid w:val="00291084"/>
    <w:rsid w:val="002958F4"/>
    <w:rsid w:val="00295C57"/>
    <w:rsid w:val="0029679A"/>
    <w:rsid w:val="002A07FB"/>
    <w:rsid w:val="002D1138"/>
    <w:rsid w:val="002D3A5A"/>
    <w:rsid w:val="002D57C3"/>
    <w:rsid w:val="002E3AD3"/>
    <w:rsid w:val="002F18FC"/>
    <w:rsid w:val="002F57A9"/>
    <w:rsid w:val="003032CD"/>
    <w:rsid w:val="0030564C"/>
    <w:rsid w:val="003118A2"/>
    <w:rsid w:val="00317746"/>
    <w:rsid w:val="00320347"/>
    <w:rsid w:val="00327071"/>
    <w:rsid w:val="00347F6D"/>
    <w:rsid w:val="00350BD3"/>
    <w:rsid w:val="00354A32"/>
    <w:rsid w:val="00354C4F"/>
    <w:rsid w:val="003705BF"/>
    <w:rsid w:val="00372161"/>
    <w:rsid w:val="00373FC8"/>
    <w:rsid w:val="0037594F"/>
    <w:rsid w:val="00380CBA"/>
    <w:rsid w:val="00384D62"/>
    <w:rsid w:val="003872A0"/>
    <w:rsid w:val="003956DE"/>
    <w:rsid w:val="003D02D8"/>
    <w:rsid w:val="003D4F7C"/>
    <w:rsid w:val="003D7117"/>
    <w:rsid w:val="003F080A"/>
    <w:rsid w:val="003F3A93"/>
    <w:rsid w:val="003F40DA"/>
    <w:rsid w:val="003F5C1C"/>
    <w:rsid w:val="003F67ED"/>
    <w:rsid w:val="00400841"/>
    <w:rsid w:val="00403599"/>
    <w:rsid w:val="004138A4"/>
    <w:rsid w:val="00416E0D"/>
    <w:rsid w:val="00420790"/>
    <w:rsid w:val="00437738"/>
    <w:rsid w:val="00446D21"/>
    <w:rsid w:val="00451BB5"/>
    <w:rsid w:val="004521B9"/>
    <w:rsid w:val="00452637"/>
    <w:rsid w:val="00455964"/>
    <w:rsid w:val="00461E61"/>
    <w:rsid w:val="00462BC0"/>
    <w:rsid w:val="004647CE"/>
    <w:rsid w:val="00473A83"/>
    <w:rsid w:val="00482488"/>
    <w:rsid w:val="0049563B"/>
    <w:rsid w:val="004976F7"/>
    <w:rsid w:val="00497DB3"/>
    <w:rsid w:val="004A1636"/>
    <w:rsid w:val="004B5E2F"/>
    <w:rsid w:val="004C1230"/>
    <w:rsid w:val="004C134B"/>
    <w:rsid w:val="004C3DDE"/>
    <w:rsid w:val="004C652D"/>
    <w:rsid w:val="004E0B1C"/>
    <w:rsid w:val="004E331E"/>
    <w:rsid w:val="004E4EB5"/>
    <w:rsid w:val="004F4FBC"/>
    <w:rsid w:val="005001BD"/>
    <w:rsid w:val="00501A11"/>
    <w:rsid w:val="00505003"/>
    <w:rsid w:val="00513F69"/>
    <w:rsid w:val="00535A6F"/>
    <w:rsid w:val="00543BD8"/>
    <w:rsid w:val="00560D09"/>
    <w:rsid w:val="00564951"/>
    <w:rsid w:val="00581E91"/>
    <w:rsid w:val="0058270E"/>
    <w:rsid w:val="005829CE"/>
    <w:rsid w:val="0058636E"/>
    <w:rsid w:val="005A0A28"/>
    <w:rsid w:val="005A2E0C"/>
    <w:rsid w:val="005B35A3"/>
    <w:rsid w:val="005B51C6"/>
    <w:rsid w:val="005B5699"/>
    <w:rsid w:val="005C086A"/>
    <w:rsid w:val="005C0B94"/>
    <w:rsid w:val="005D167C"/>
    <w:rsid w:val="005D52F0"/>
    <w:rsid w:val="005D6D52"/>
    <w:rsid w:val="005D6DC4"/>
    <w:rsid w:val="005E5A6E"/>
    <w:rsid w:val="005E5D54"/>
    <w:rsid w:val="005F6BDC"/>
    <w:rsid w:val="0060052C"/>
    <w:rsid w:val="00601BC6"/>
    <w:rsid w:val="00601F7D"/>
    <w:rsid w:val="0060395E"/>
    <w:rsid w:val="00611FCA"/>
    <w:rsid w:val="00612979"/>
    <w:rsid w:val="00624781"/>
    <w:rsid w:val="00627893"/>
    <w:rsid w:val="00627DAE"/>
    <w:rsid w:val="00640FBA"/>
    <w:rsid w:val="00644B03"/>
    <w:rsid w:val="00644F7B"/>
    <w:rsid w:val="00652891"/>
    <w:rsid w:val="00656BA2"/>
    <w:rsid w:val="006629CE"/>
    <w:rsid w:val="00665E12"/>
    <w:rsid w:val="00666982"/>
    <w:rsid w:val="00677717"/>
    <w:rsid w:val="00686D59"/>
    <w:rsid w:val="006934D4"/>
    <w:rsid w:val="00696D95"/>
    <w:rsid w:val="006A4F27"/>
    <w:rsid w:val="006B01A0"/>
    <w:rsid w:val="006B146B"/>
    <w:rsid w:val="006D0F48"/>
    <w:rsid w:val="006E04DD"/>
    <w:rsid w:val="006E1B7A"/>
    <w:rsid w:val="006E3671"/>
    <w:rsid w:val="006E3ADE"/>
    <w:rsid w:val="006F3E61"/>
    <w:rsid w:val="006F6644"/>
    <w:rsid w:val="006F77DA"/>
    <w:rsid w:val="006F783A"/>
    <w:rsid w:val="00700677"/>
    <w:rsid w:val="007178A4"/>
    <w:rsid w:val="007379FC"/>
    <w:rsid w:val="007605DC"/>
    <w:rsid w:val="007675AC"/>
    <w:rsid w:val="00772376"/>
    <w:rsid w:val="00775AB1"/>
    <w:rsid w:val="007824BB"/>
    <w:rsid w:val="007854E1"/>
    <w:rsid w:val="00792B68"/>
    <w:rsid w:val="00796EFE"/>
    <w:rsid w:val="007A0433"/>
    <w:rsid w:val="007A630B"/>
    <w:rsid w:val="007A6578"/>
    <w:rsid w:val="007B3DD6"/>
    <w:rsid w:val="007C06ED"/>
    <w:rsid w:val="007D3763"/>
    <w:rsid w:val="007D5BF9"/>
    <w:rsid w:val="007F1EF6"/>
    <w:rsid w:val="007F22CA"/>
    <w:rsid w:val="007F73CA"/>
    <w:rsid w:val="00803C5D"/>
    <w:rsid w:val="008278EF"/>
    <w:rsid w:val="00832563"/>
    <w:rsid w:val="00835C9F"/>
    <w:rsid w:val="00836EA4"/>
    <w:rsid w:val="00837B93"/>
    <w:rsid w:val="0084259E"/>
    <w:rsid w:val="00844EBB"/>
    <w:rsid w:val="00852E66"/>
    <w:rsid w:val="0085617D"/>
    <w:rsid w:val="00864D9B"/>
    <w:rsid w:val="008743C8"/>
    <w:rsid w:val="008748A1"/>
    <w:rsid w:val="00883AFF"/>
    <w:rsid w:val="00884344"/>
    <w:rsid w:val="00886AA3"/>
    <w:rsid w:val="0089739A"/>
    <w:rsid w:val="008A054B"/>
    <w:rsid w:val="008B0C2F"/>
    <w:rsid w:val="008B1A9D"/>
    <w:rsid w:val="008B66C4"/>
    <w:rsid w:val="008C2AF0"/>
    <w:rsid w:val="008C2B7E"/>
    <w:rsid w:val="008D1892"/>
    <w:rsid w:val="008E0DB0"/>
    <w:rsid w:val="008E196C"/>
    <w:rsid w:val="008E79CC"/>
    <w:rsid w:val="008E7A12"/>
    <w:rsid w:val="008F3D4D"/>
    <w:rsid w:val="008F76D8"/>
    <w:rsid w:val="009038F3"/>
    <w:rsid w:val="00904290"/>
    <w:rsid w:val="00936D1E"/>
    <w:rsid w:val="009377FF"/>
    <w:rsid w:val="00941D6A"/>
    <w:rsid w:val="00943B9F"/>
    <w:rsid w:val="009468D8"/>
    <w:rsid w:val="00954289"/>
    <w:rsid w:val="00954636"/>
    <w:rsid w:val="009632A3"/>
    <w:rsid w:val="0096388E"/>
    <w:rsid w:val="00964B79"/>
    <w:rsid w:val="00966163"/>
    <w:rsid w:val="00975E82"/>
    <w:rsid w:val="0098057E"/>
    <w:rsid w:val="00981AE1"/>
    <w:rsid w:val="00982C0F"/>
    <w:rsid w:val="009A50B4"/>
    <w:rsid w:val="009B5C31"/>
    <w:rsid w:val="009C0467"/>
    <w:rsid w:val="009D053F"/>
    <w:rsid w:val="009D1508"/>
    <w:rsid w:val="009D5C86"/>
    <w:rsid w:val="009D6994"/>
    <w:rsid w:val="009D7186"/>
    <w:rsid w:val="009E3BA0"/>
    <w:rsid w:val="009E3FAA"/>
    <w:rsid w:val="009F1515"/>
    <w:rsid w:val="009F49D3"/>
    <w:rsid w:val="00A00294"/>
    <w:rsid w:val="00A127DB"/>
    <w:rsid w:val="00A13D05"/>
    <w:rsid w:val="00A173B1"/>
    <w:rsid w:val="00A231B1"/>
    <w:rsid w:val="00A264EA"/>
    <w:rsid w:val="00A30376"/>
    <w:rsid w:val="00A33DD7"/>
    <w:rsid w:val="00A34296"/>
    <w:rsid w:val="00A40912"/>
    <w:rsid w:val="00A46383"/>
    <w:rsid w:val="00A5086C"/>
    <w:rsid w:val="00A5221F"/>
    <w:rsid w:val="00A54D55"/>
    <w:rsid w:val="00A578E3"/>
    <w:rsid w:val="00A83C1D"/>
    <w:rsid w:val="00A85A8C"/>
    <w:rsid w:val="00A86A14"/>
    <w:rsid w:val="00A90480"/>
    <w:rsid w:val="00A90EDE"/>
    <w:rsid w:val="00A92D58"/>
    <w:rsid w:val="00A93775"/>
    <w:rsid w:val="00A9469F"/>
    <w:rsid w:val="00AA02E2"/>
    <w:rsid w:val="00AA1BD0"/>
    <w:rsid w:val="00AA76E7"/>
    <w:rsid w:val="00AB354C"/>
    <w:rsid w:val="00AB7677"/>
    <w:rsid w:val="00AB7C8E"/>
    <w:rsid w:val="00AC0C59"/>
    <w:rsid w:val="00AC5F98"/>
    <w:rsid w:val="00AC7BF0"/>
    <w:rsid w:val="00AE633F"/>
    <w:rsid w:val="00AF262F"/>
    <w:rsid w:val="00AF27FA"/>
    <w:rsid w:val="00AF3BBF"/>
    <w:rsid w:val="00AF79E9"/>
    <w:rsid w:val="00B014A6"/>
    <w:rsid w:val="00B04D28"/>
    <w:rsid w:val="00B0790F"/>
    <w:rsid w:val="00B1236F"/>
    <w:rsid w:val="00B14201"/>
    <w:rsid w:val="00B23585"/>
    <w:rsid w:val="00B23E13"/>
    <w:rsid w:val="00B23F92"/>
    <w:rsid w:val="00B25F62"/>
    <w:rsid w:val="00B30C86"/>
    <w:rsid w:val="00B334E4"/>
    <w:rsid w:val="00B4125C"/>
    <w:rsid w:val="00B42B0D"/>
    <w:rsid w:val="00B62B8F"/>
    <w:rsid w:val="00B66C7B"/>
    <w:rsid w:val="00B72136"/>
    <w:rsid w:val="00B73584"/>
    <w:rsid w:val="00B773EB"/>
    <w:rsid w:val="00B7773A"/>
    <w:rsid w:val="00B80967"/>
    <w:rsid w:val="00B815C7"/>
    <w:rsid w:val="00B835C2"/>
    <w:rsid w:val="00B83A38"/>
    <w:rsid w:val="00B83B61"/>
    <w:rsid w:val="00B83F33"/>
    <w:rsid w:val="00B84538"/>
    <w:rsid w:val="00B91782"/>
    <w:rsid w:val="00B941B6"/>
    <w:rsid w:val="00B955BB"/>
    <w:rsid w:val="00BA27D2"/>
    <w:rsid w:val="00BA29A3"/>
    <w:rsid w:val="00BA50D2"/>
    <w:rsid w:val="00BA707B"/>
    <w:rsid w:val="00BB027E"/>
    <w:rsid w:val="00BB0378"/>
    <w:rsid w:val="00BB0DAF"/>
    <w:rsid w:val="00BB3453"/>
    <w:rsid w:val="00BB36CD"/>
    <w:rsid w:val="00BC3F90"/>
    <w:rsid w:val="00BC4513"/>
    <w:rsid w:val="00BD2798"/>
    <w:rsid w:val="00BE11E8"/>
    <w:rsid w:val="00BE211B"/>
    <w:rsid w:val="00BE263D"/>
    <w:rsid w:val="00BE49BF"/>
    <w:rsid w:val="00BF0DD2"/>
    <w:rsid w:val="00BF1E4B"/>
    <w:rsid w:val="00BF385C"/>
    <w:rsid w:val="00C0205A"/>
    <w:rsid w:val="00C05845"/>
    <w:rsid w:val="00C1235B"/>
    <w:rsid w:val="00C15529"/>
    <w:rsid w:val="00C176A2"/>
    <w:rsid w:val="00C20529"/>
    <w:rsid w:val="00C23712"/>
    <w:rsid w:val="00C42C27"/>
    <w:rsid w:val="00C52C73"/>
    <w:rsid w:val="00C54E17"/>
    <w:rsid w:val="00C63C7B"/>
    <w:rsid w:val="00C84B4C"/>
    <w:rsid w:val="00C9567A"/>
    <w:rsid w:val="00C95813"/>
    <w:rsid w:val="00C95EB7"/>
    <w:rsid w:val="00C97803"/>
    <w:rsid w:val="00CA3D65"/>
    <w:rsid w:val="00CA43BE"/>
    <w:rsid w:val="00CB2D3A"/>
    <w:rsid w:val="00CC6C57"/>
    <w:rsid w:val="00CC6E0B"/>
    <w:rsid w:val="00CD308D"/>
    <w:rsid w:val="00CE6A98"/>
    <w:rsid w:val="00CE6E24"/>
    <w:rsid w:val="00CE7DBC"/>
    <w:rsid w:val="00CF77D1"/>
    <w:rsid w:val="00D11D49"/>
    <w:rsid w:val="00D166E9"/>
    <w:rsid w:val="00D2138A"/>
    <w:rsid w:val="00D45683"/>
    <w:rsid w:val="00D614C4"/>
    <w:rsid w:val="00D820A9"/>
    <w:rsid w:val="00D840F5"/>
    <w:rsid w:val="00D84E92"/>
    <w:rsid w:val="00D87C52"/>
    <w:rsid w:val="00DA1367"/>
    <w:rsid w:val="00DA1568"/>
    <w:rsid w:val="00DB42A2"/>
    <w:rsid w:val="00DB5CA5"/>
    <w:rsid w:val="00DC05FB"/>
    <w:rsid w:val="00DD2B22"/>
    <w:rsid w:val="00E057BB"/>
    <w:rsid w:val="00E174E1"/>
    <w:rsid w:val="00E30EB1"/>
    <w:rsid w:val="00E4531D"/>
    <w:rsid w:val="00E4781D"/>
    <w:rsid w:val="00E50262"/>
    <w:rsid w:val="00E51708"/>
    <w:rsid w:val="00E5178A"/>
    <w:rsid w:val="00E561FB"/>
    <w:rsid w:val="00E875C3"/>
    <w:rsid w:val="00E91F95"/>
    <w:rsid w:val="00E97E3D"/>
    <w:rsid w:val="00EA4EDE"/>
    <w:rsid w:val="00EB0B4D"/>
    <w:rsid w:val="00EB160E"/>
    <w:rsid w:val="00EB27B2"/>
    <w:rsid w:val="00EB4318"/>
    <w:rsid w:val="00EB64E1"/>
    <w:rsid w:val="00ED39CB"/>
    <w:rsid w:val="00ED52F1"/>
    <w:rsid w:val="00ED6089"/>
    <w:rsid w:val="00ED7599"/>
    <w:rsid w:val="00EE52FE"/>
    <w:rsid w:val="00EE76B5"/>
    <w:rsid w:val="00F030AF"/>
    <w:rsid w:val="00F069DD"/>
    <w:rsid w:val="00F14A24"/>
    <w:rsid w:val="00F2737C"/>
    <w:rsid w:val="00F30E87"/>
    <w:rsid w:val="00F3151B"/>
    <w:rsid w:val="00F32DD6"/>
    <w:rsid w:val="00F3309E"/>
    <w:rsid w:val="00F359FB"/>
    <w:rsid w:val="00F37021"/>
    <w:rsid w:val="00F400D0"/>
    <w:rsid w:val="00F52161"/>
    <w:rsid w:val="00F54AA2"/>
    <w:rsid w:val="00F65795"/>
    <w:rsid w:val="00F70016"/>
    <w:rsid w:val="00F705AD"/>
    <w:rsid w:val="00F719B3"/>
    <w:rsid w:val="00F73A90"/>
    <w:rsid w:val="00F81FC4"/>
    <w:rsid w:val="00F911AE"/>
    <w:rsid w:val="00F93F46"/>
    <w:rsid w:val="00F977A5"/>
    <w:rsid w:val="00FA61FA"/>
    <w:rsid w:val="00FB12DD"/>
    <w:rsid w:val="00FB4EB4"/>
    <w:rsid w:val="00FB6A43"/>
    <w:rsid w:val="00FC7B65"/>
    <w:rsid w:val="00FD3650"/>
    <w:rsid w:val="00FD51AE"/>
    <w:rsid w:val="00FE1902"/>
    <w:rsid w:val="00FF3D6E"/>
    <w:rsid w:val="00FF41FF"/>
    <w:rsid w:val="00FF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A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9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5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18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18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18A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46A65"/>
    <w:rPr>
      <w:b/>
      <w:bCs/>
    </w:rPr>
  </w:style>
  <w:style w:type="character" w:customStyle="1" w:styleId="Teksttreci">
    <w:name w:val="Tekst treści_"/>
    <w:basedOn w:val="Domylnaczcionkaakapitu"/>
    <w:link w:val="Teksttreci0"/>
    <w:locked/>
    <w:rsid w:val="00F3151B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3151B"/>
    <w:pPr>
      <w:widowControl w:val="0"/>
      <w:shd w:val="clear" w:color="auto" w:fill="FFFFFF"/>
      <w:spacing w:before="60" w:line="209" w:lineRule="exact"/>
      <w:ind w:hanging="780"/>
    </w:pPr>
    <w:rPr>
      <w:rFonts w:eastAsiaTheme="minorHAnsi"/>
      <w:sz w:val="22"/>
      <w:szCs w:val="22"/>
      <w:lang w:eastAsia="en-US"/>
    </w:rPr>
  </w:style>
  <w:style w:type="character" w:customStyle="1" w:styleId="Domylnaczcionkaakapitu1">
    <w:name w:val="Domyślna czcionka akapitu1"/>
    <w:rsid w:val="0096388E"/>
  </w:style>
  <w:style w:type="paragraph" w:customStyle="1" w:styleId="Default">
    <w:name w:val="Default"/>
    <w:rsid w:val="00F705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28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wietrze.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39DE4-08E7-497C-A2BB-FECCE720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2222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</dc:creator>
  <cp:lastModifiedBy>mls</cp:lastModifiedBy>
  <cp:revision>3</cp:revision>
  <cp:lastPrinted>2020-08-19T11:08:00Z</cp:lastPrinted>
  <dcterms:created xsi:type="dcterms:W3CDTF">2020-09-08T09:25:00Z</dcterms:created>
  <dcterms:modified xsi:type="dcterms:W3CDTF">2020-09-08T09:27:00Z</dcterms:modified>
</cp:coreProperties>
</file>