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3BCEB" w14:textId="6F3A2E5B" w:rsidR="003E3FD7" w:rsidRDefault="006F24E4" w:rsidP="003E3FD7">
      <w:pPr>
        <w:pStyle w:val="Tekstpodstawowy"/>
        <w:spacing w:line="360" w:lineRule="auto"/>
        <w:jc w:val="center"/>
        <w:rPr>
          <w:b/>
          <w:sz w:val="28"/>
          <w:szCs w:val="28"/>
        </w:rPr>
      </w:pPr>
      <w:r w:rsidRPr="006D1B6D">
        <w:rPr>
          <w:b/>
          <w:sz w:val="28"/>
          <w:szCs w:val="28"/>
        </w:rPr>
        <w:t>OPIS PRZEDMIOTU ZAMÓWIENIA</w:t>
      </w:r>
      <w:r w:rsidR="000F059E">
        <w:rPr>
          <w:b/>
          <w:sz w:val="28"/>
          <w:szCs w:val="28"/>
        </w:rPr>
        <w:t xml:space="preserve"> </w:t>
      </w:r>
    </w:p>
    <w:p w14:paraId="3BB35558" w14:textId="77777777" w:rsidR="00D60BC6" w:rsidRPr="003B3AAA" w:rsidRDefault="0067313F" w:rsidP="003E3FD7">
      <w:pPr>
        <w:pStyle w:val="Tekstpodstawowy"/>
        <w:spacing w:line="360" w:lineRule="auto"/>
        <w:jc w:val="center"/>
        <w:rPr>
          <w:b/>
        </w:rPr>
      </w:pPr>
      <w:r>
        <w:rPr>
          <w:b/>
        </w:rPr>
        <w:t>PRZEDMIOT</w:t>
      </w:r>
      <w:r w:rsidR="00D60BC6" w:rsidRPr="009C760A">
        <w:rPr>
          <w:b/>
        </w:rPr>
        <w:t xml:space="preserve"> ZAMÓWIENIA</w:t>
      </w:r>
    </w:p>
    <w:p w14:paraId="69DDDFDE" w14:textId="533A5263" w:rsidR="00D60BC6" w:rsidRDefault="00D60BC6" w:rsidP="00D60BC6">
      <w:pPr>
        <w:autoSpaceDE w:val="0"/>
        <w:autoSpaceDN w:val="0"/>
        <w:adjustRightInd w:val="0"/>
        <w:spacing w:before="120" w:line="360" w:lineRule="auto"/>
        <w:jc w:val="both"/>
      </w:pPr>
      <w:r w:rsidRPr="009C760A">
        <w:t xml:space="preserve">Przedmiotem zamówienia jest odbieranie i </w:t>
      </w:r>
      <w:r w:rsidR="003E3FD7">
        <w:t xml:space="preserve">transport </w:t>
      </w:r>
      <w:r w:rsidRPr="009C760A">
        <w:t xml:space="preserve">odpadów komunalnych </w:t>
      </w:r>
      <w:r w:rsidR="003E3FD7">
        <w:t xml:space="preserve">od </w:t>
      </w:r>
      <w:r w:rsidR="003E3FD7" w:rsidRPr="003E3FD7">
        <w:rPr>
          <w:bCs/>
        </w:rPr>
        <w:t>właścicieli nieruchomości, na których nie zamieszkują mieszkańcy a powstają odpady komunalne</w:t>
      </w:r>
      <w:r w:rsidR="00BF6CBA">
        <w:rPr>
          <w:bCs/>
        </w:rPr>
        <w:t xml:space="preserve"> </w:t>
      </w:r>
      <w:r w:rsidR="002446FE">
        <w:t>położonych</w:t>
      </w:r>
      <w:r w:rsidR="003E3FD7">
        <w:t xml:space="preserve"> na terenie Gminy Piaseczno</w:t>
      </w:r>
      <w:r w:rsidR="00BF6CBA">
        <w:t xml:space="preserve">, </w:t>
      </w:r>
      <w:r w:rsidR="00E05787">
        <w:rPr>
          <w:bCs/>
        </w:rPr>
        <w:t>wskazanych w załącznikach</w:t>
      </w:r>
      <w:r w:rsidR="00BF6CBA">
        <w:rPr>
          <w:bCs/>
        </w:rPr>
        <w:t xml:space="preserve"> do niniejszego OPZ</w:t>
      </w:r>
      <w:r w:rsidR="00446FCF">
        <w:t>, w:</w:t>
      </w:r>
    </w:p>
    <w:p w14:paraId="571DF725" w14:textId="50B6188B" w:rsidR="00446FCF" w:rsidRDefault="00446FCF" w:rsidP="006465CB">
      <w:pPr>
        <w:pStyle w:val="Akapitzlist"/>
        <w:numPr>
          <w:ilvl w:val="0"/>
          <w:numId w:val="44"/>
        </w:numPr>
        <w:autoSpaceDE w:val="0"/>
        <w:autoSpaceDN w:val="0"/>
        <w:adjustRightInd w:val="0"/>
        <w:spacing w:before="120" w:line="360" w:lineRule="auto"/>
        <w:jc w:val="both"/>
      </w:pPr>
      <w:r>
        <w:t>sektorze I (część I zamówienia)</w:t>
      </w:r>
      <w:r w:rsidR="00E05787">
        <w:t xml:space="preserve"> – załącznik nr 1 (wykaz nieruchomości niezamieszkałych w sektorze I)</w:t>
      </w:r>
      <w:r>
        <w:t>,</w:t>
      </w:r>
    </w:p>
    <w:p w14:paraId="003123B0" w14:textId="552B622D" w:rsidR="00446FCF" w:rsidRDefault="00446FCF" w:rsidP="006465CB">
      <w:pPr>
        <w:pStyle w:val="Akapitzlist"/>
        <w:numPr>
          <w:ilvl w:val="0"/>
          <w:numId w:val="44"/>
        </w:numPr>
        <w:autoSpaceDE w:val="0"/>
        <w:autoSpaceDN w:val="0"/>
        <w:adjustRightInd w:val="0"/>
        <w:spacing w:before="120" w:line="360" w:lineRule="auto"/>
        <w:jc w:val="both"/>
      </w:pPr>
      <w:r>
        <w:t>sektorze II (część II zamówienia)</w:t>
      </w:r>
      <w:r w:rsidR="00E05787">
        <w:t xml:space="preserve"> załącznik nr 2 (wykaz nieruchomości niezamieszkałych w sektorze II),</w:t>
      </w:r>
    </w:p>
    <w:p w14:paraId="516660D7" w14:textId="452E61D5" w:rsidR="00446FCF" w:rsidRDefault="00446FCF" w:rsidP="006465CB">
      <w:pPr>
        <w:pStyle w:val="Akapitzlist"/>
        <w:numPr>
          <w:ilvl w:val="0"/>
          <w:numId w:val="44"/>
        </w:numPr>
        <w:autoSpaceDE w:val="0"/>
        <w:autoSpaceDN w:val="0"/>
        <w:adjustRightInd w:val="0"/>
        <w:spacing w:before="120" w:line="360" w:lineRule="auto"/>
        <w:jc w:val="both"/>
      </w:pPr>
      <w:r>
        <w:t>sektorze III (część III zamówienia)</w:t>
      </w:r>
      <w:r w:rsidR="00E05787">
        <w:t xml:space="preserve"> -</w:t>
      </w:r>
      <w:r w:rsidR="00E05787" w:rsidRPr="00E05787">
        <w:t xml:space="preserve"> </w:t>
      </w:r>
      <w:r w:rsidR="00E05787">
        <w:t>załącznik nr 3 (wykaz nieruchomości niezamieszkałych w sektorze III),</w:t>
      </w:r>
    </w:p>
    <w:p w14:paraId="4D06782B" w14:textId="7FCC2359" w:rsidR="00446FCF" w:rsidRDefault="00446FCF">
      <w:pPr>
        <w:autoSpaceDE w:val="0"/>
        <w:autoSpaceDN w:val="0"/>
        <w:adjustRightInd w:val="0"/>
        <w:spacing w:before="120" w:line="360" w:lineRule="auto"/>
        <w:jc w:val="both"/>
      </w:pPr>
      <w:r>
        <w:t>- w rozumieniu Uchwały nr 564/XXII/2012 Rady Miejskiej w Piasecznie z dnia 20 czerwca 2012 r. w sprawie podziału Gminy Piaseczno na sektory (Dz. Urz. Województwa Mazowieckiego z dnia 2 marca 2013 r. poz. 3294)</w:t>
      </w:r>
      <w:r w:rsidR="0029131B" w:rsidRPr="0029131B">
        <w:t xml:space="preserve"> </w:t>
      </w:r>
      <w:r w:rsidR="0029131B">
        <w:t>zmienionej uchwałą nr 875/XXX/2013 z dnia 20 lutego 2013 r. w sprawie sprostowania błędu pisarskiego w Uchwale nr 564/XXII/2012 z dnia 20 06 2012 r. o podziale gminy Piaseczno na sektory</w:t>
      </w:r>
      <w:r w:rsidR="00E24581">
        <w:t>.</w:t>
      </w:r>
    </w:p>
    <w:p w14:paraId="78892FD5" w14:textId="2D0A6FF6" w:rsidR="00446FCF" w:rsidRPr="009C760A" w:rsidRDefault="00446FCF">
      <w:pPr>
        <w:autoSpaceDE w:val="0"/>
        <w:autoSpaceDN w:val="0"/>
        <w:adjustRightInd w:val="0"/>
        <w:spacing w:before="120" w:line="360" w:lineRule="auto"/>
        <w:jc w:val="both"/>
      </w:pPr>
      <w:r>
        <w:t>W zakresie w jakim nie przewidziano odmiennie, wymagania i warunki ustanowione w postępowaniu dotyczą każdej z ww. części zamówienia.</w:t>
      </w:r>
    </w:p>
    <w:p w14:paraId="7FE22BC0" w14:textId="77777777" w:rsidR="00D60BC6" w:rsidRPr="00B5712B" w:rsidRDefault="00905446" w:rsidP="00382102">
      <w:pPr>
        <w:pStyle w:val="Akapitzlist"/>
        <w:numPr>
          <w:ilvl w:val="0"/>
          <w:numId w:val="3"/>
        </w:numPr>
        <w:autoSpaceDE w:val="0"/>
        <w:autoSpaceDN w:val="0"/>
        <w:adjustRightInd w:val="0"/>
        <w:spacing w:before="360" w:line="360" w:lineRule="auto"/>
        <w:ind w:left="567" w:hanging="567"/>
        <w:contextualSpacing w:val="0"/>
        <w:jc w:val="both"/>
        <w:rPr>
          <w:b/>
          <w:sz w:val="26"/>
          <w:szCs w:val="26"/>
        </w:rPr>
      </w:pPr>
      <w:r>
        <w:rPr>
          <w:b/>
          <w:sz w:val="26"/>
          <w:szCs w:val="26"/>
        </w:rPr>
        <w:t>ZAKRES PRZEDMIOTU ZAMÓWIENIA</w:t>
      </w:r>
    </w:p>
    <w:p w14:paraId="22B5585E" w14:textId="77777777" w:rsidR="00D60BC6" w:rsidRDefault="00D60BC6" w:rsidP="00D60BC6">
      <w:pPr>
        <w:autoSpaceDE w:val="0"/>
        <w:autoSpaceDN w:val="0"/>
        <w:adjustRightInd w:val="0"/>
        <w:spacing w:before="120" w:after="120" w:line="360" w:lineRule="auto"/>
        <w:jc w:val="both"/>
      </w:pPr>
      <w:r>
        <w:t>W ramach niniejszego zamówienia Wykonawca zobowiązany jest do:</w:t>
      </w:r>
    </w:p>
    <w:p w14:paraId="220BCC1E" w14:textId="3740750D" w:rsidR="00D60BC6" w:rsidRPr="009C760A" w:rsidRDefault="00D60BC6" w:rsidP="00E4208B">
      <w:pPr>
        <w:autoSpaceDE w:val="0"/>
        <w:autoSpaceDN w:val="0"/>
        <w:adjustRightInd w:val="0"/>
        <w:spacing w:before="120" w:after="120" w:line="360" w:lineRule="auto"/>
        <w:ind w:left="567" w:hanging="425"/>
        <w:jc w:val="both"/>
      </w:pPr>
      <w:r>
        <w:t>1.1 odbierania i </w:t>
      </w:r>
      <w:r w:rsidR="005F557B">
        <w:t xml:space="preserve">transportu </w:t>
      </w:r>
      <w:r>
        <w:t>niżej wyszczególnionych frakcji odpadów</w:t>
      </w:r>
      <w:r w:rsidR="00C9789A">
        <w:t>:</w:t>
      </w:r>
    </w:p>
    <w:p w14:paraId="39A256B1" w14:textId="77777777" w:rsidR="00D60BC6" w:rsidRPr="009C760A" w:rsidRDefault="00D60BC6" w:rsidP="00382102">
      <w:pPr>
        <w:pStyle w:val="Akapitzlist"/>
        <w:numPr>
          <w:ilvl w:val="0"/>
          <w:numId w:val="5"/>
        </w:numPr>
        <w:tabs>
          <w:tab w:val="clear" w:pos="360"/>
        </w:tabs>
        <w:autoSpaceDE w:val="0"/>
        <w:autoSpaceDN w:val="0"/>
        <w:adjustRightInd w:val="0"/>
        <w:spacing w:before="120" w:after="120" w:line="360" w:lineRule="auto"/>
        <w:ind w:hanging="76"/>
        <w:contextualSpacing w:val="0"/>
        <w:jc w:val="both"/>
      </w:pPr>
      <w:r w:rsidRPr="009C760A">
        <w:t>niesegregowane (zmieszane) odpady komunalne,</w:t>
      </w:r>
      <w:r>
        <w:t xml:space="preserve"> w tym popiół z palenisk domowych,</w:t>
      </w:r>
    </w:p>
    <w:p w14:paraId="23E49C32" w14:textId="77777777" w:rsidR="00D60BC6" w:rsidRPr="009C760A" w:rsidRDefault="000C01EA" w:rsidP="00382102">
      <w:pPr>
        <w:pStyle w:val="Akapitzlist"/>
        <w:numPr>
          <w:ilvl w:val="0"/>
          <w:numId w:val="5"/>
        </w:numPr>
        <w:tabs>
          <w:tab w:val="clear" w:pos="360"/>
        </w:tabs>
        <w:autoSpaceDE w:val="0"/>
        <w:autoSpaceDN w:val="0"/>
        <w:adjustRightInd w:val="0"/>
        <w:spacing w:before="120" w:after="120" w:line="360" w:lineRule="auto"/>
        <w:ind w:hanging="76"/>
        <w:contextualSpacing w:val="0"/>
        <w:jc w:val="both"/>
      </w:pPr>
      <w:r>
        <w:t>odpady z selektywnej zbiórki</w:t>
      </w:r>
      <w:r w:rsidR="00D60BC6" w:rsidRPr="009C760A">
        <w:t>:</w:t>
      </w:r>
    </w:p>
    <w:p w14:paraId="1448E01E" w14:textId="6C6EB48B" w:rsidR="00D60BC6" w:rsidRDefault="00D60BC6" w:rsidP="00382102">
      <w:pPr>
        <w:pStyle w:val="Akapitzlist"/>
        <w:numPr>
          <w:ilvl w:val="0"/>
          <w:numId w:val="2"/>
        </w:numPr>
        <w:autoSpaceDE w:val="0"/>
        <w:autoSpaceDN w:val="0"/>
        <w:adjustRightInd w:val="0"/>
        <w:spacing w:before="60" w:line="360" w:lineRule="auto"/>
        <w:ind w:left="1145" w:hanging="76"/>
        <w:contextualSpacing w:val="0"/>
        <w:jc w:val="both"/>
      </w:pPr>
      <w:r>
        <w:t>papier i tektura, w tym odpady opakowaniowe z papieru i tektury</w:t>
      </w:r>
      <w:r w:rsidR="00D548F5">
        <w:t>,</w:t>
      </w:r>
    </w:p>
    <w:p w14:paraId="73C4067E" w14:textId="6B572909" w:rsidR="00D60BC6" w:rsidRPr="009C760A" w:rsidRDefault="00D60BC6" w:rsidP="005F557B">
      <w:pPr>
        <w:pStyle w:val="Akapitzlist"/>
        <w:numPr>
          <w:ilvl w:val="0"/>
          <w:numId w:val="2"/>
        </w:numPr>
        <w:tabs>
          <w:tab w:val="clear" w:pos="1150"/>
          <w:tab w:val="left" w:pos="1418"/>
        </w:tabs>
        <w:autoSpaceDE w:val="0"/>
        <w:autoSpaceDN w:val="0"/>
        <w:adjustRightInd w:val="0"/>
        <w:spacing w:before="60" w:line="360" w:lineRule="auto"/>
        <w:ind w:left="1418" w:hanging="284"/>
        <w:contextualSpacing w:val="0"/>
        <w:jc w:val="both"/>
      </w:pPr>
      <w:r>
        <w:t>tworzywa sztuczne, w tym odpady opakowaniowe z tworzyw sztucznych,</w:t>
      </w:r>
      <w:r w:rsidR="005F557B">
        <w:t xml:space="preserve"> </w:t>
      </w:r>
      <w:r>
        <w:t>opakowania wielomateriałowe,</w:t>
      </w:r>
      <w:r w:rsidR="005F557B">
        <w:t xml:space="preserve"> </w:t>
      </w:r>
      <w:r>
        <w:t>metal, w tym odpady opakowaniowe z metali,</w:t>
      </w:r>
      <w:r w:rsidRPr="009C760A">
        <w:t xml:space="preserve"> </w:t>
      </w:r>
    </w:p>
    <w:p w14:paraId="423A00C4" w14:textId="77777777" w:rsidR="00D60BC6" w:rsidRPr="009C760A" w:rsidRDefault="00D60BC6" w:rsidP="00382102">
      <w:pPr>
        <w:pStyle w:val="Akapitzlist"/>
        <w:numPr>
          <w:ilvl w:val="0"/>
          <w:numId w:val="2"/>
        </w:numPr>
        <w:autoSpaceDE w:val="0"/>
        <w:autoSpaceDN w:val="0"/>
        <w:adjustRightInd w:val="0"/>
        <w:spacing w:before="60" w:line="360" w:lineRule="auto"/>
        <w:ind w:left="1145" w:hanging="76"/>
        <w:contextualSpacing w:val="0"/>
        <w:jc w:val="both"/>
      </w:pPr>
      <w:r w:rsidRPr="009C760A">
        <w:t>szkło i odpady opakowaniowe ze szkła,</w:t>
      </w:r>
    </w:p>
    <w:p w14:paraId="0EE6B25D" w14:textId="5E01F66F" w:rsidR="00D60BC6" w:rsidRDefault="00BA5B8A" w:rsidP="008A3018">
      <w:pPr>
        <w:pStyle w:val="Akapitzlist"/>
        <w:numPr>
          <w:ilvl w:val="0"/>
          <w:numId w:val="2"/>
        </w:numPr>
        <w:autoSpaceDE w:val="0"/>
        <w:autoSpaceDN w:val="0"/>
        <w:adjustRightInd w:val="0"/>
        <w:spacing w:before="60" w:line="360" w:lineRule="auto"/>
        <w:ind w:left="1145" w:hanging="76"/>
        <w:contextualSpacing w:val="0"/>
        <w:jc w:val="both"/>
      </w:pPr>
      <w:r w:rsidRPr="008A3018">
        <w:t>odpady ulegające biodegradacji, ze szczególnym uwzględnieniem bioodpadów</w:t>
      </w:r>
      <w:r w:rsidR="008A3018">
        <w:rPr>
          <w:rFonts w:ascii="TimesNewRoman" w:eastAsia="Calibri" w:hAnsi="TimesNewRoman" w:cs="TimesNewRoman"/>
          <w:sz w:val="20"/>
          <w:szCs w:val="20"/>
        </w:rPr>
        <w:t xml:space="preserve"> </w:t>
      </w:r>
      <w:r w:rsidR="00D60BC6">
        <w:t xml:space="preserve">z wyłączeniem m. in. </w:t>
      </w:r>
      <w:r w:rsidR="003C6290" w:rsidRPr="008A3018">
        <w:t xml:space="preserve">gałęzi, </w:t>
      </w:r>
      <w:r w:rsidR="00D60BC6" w:rsidRPr="008A3018">
        <w:t>karp</w:t>
      </w:r>
      <w:r w:rsidR="00D60BC6">
        <w:t>, darni i konarów drzew,</w:t>
      </w:r>
    </w:p>
    <w:p w14:paraId="3BE7584E" w14:textId="77777777" w:rsidR="00E179A4" w:rsidRDefault="00E179A4" w:rsidP="00382102">
      <w:pPr>
        <w:pStyle w:val="Tekstpodstawowy"/>
        <w:numPr>
          <w:ilvl w:val="1"/>
          <w:numId w:val="3"/>
        </w:numPr>
        <w:spacing w:line="360" w:lineRule="auto"/>
        <w:jc w:val="both"/>
      </w:pPr>
      <w:r>
        <w:lastRenderedPageBreak/>
        <w:t>o</w:t>
      </w:r>
      <w:r w:rsidRPr="00E4208B">
        <w:t>pracowania</w:t>
      </w:r>
      <w:r>
        <w:t xml:space="preserve"> </w:t>
      </w:r>
      <w:r w:rsidRPr="00E4208B">
        <w:t xml:space="preserve">harmonogramów odbioru odpadów z nieruchomości </w:t>
      </w:r>
      <w:r>
        <w:t xml:space="preserve">w podziale na poszczególne frakcje </w:t>
      </w:r>
      <w:r w:rsidRPr="00E4208B">
        <w:t>oraz dostarczenia ich do wszystkich nieruchomości</w:t>
      </w:r>
      <w:r>
        <w:t>;</w:t>
      </w:r>
    </w:p>
    <w:p w14:paraId="08571507" w14:textId="77777777" w:rsidR="00BF6CBA" w:rsidRDefault="00C9789A" w:rsidP="00BF6CBA">
      <w:pPr>
        <w:pStyle w:val="Tekstpodstawowy"/>
        <w:numPr>
          <w:ilvl w:val="1"/>
          <w:numId w:val="3"/>
        </w:numPr>
        <w:spacing w:line="360" w:lineRule="auto"/>
        <w:jc w:val="both"/>
      </w:pPr>
      <w:r>
        <w:t>Odbierania poszczególnych frakcji odpadów z częstotliwością przedstawioną poniżej</w:t>
      </w:r>
      <w:r w:rsidR="00DC6B8A">
        <w:t>:</w:t>
      </w:r>
      <w:r w:rsidR="00E179A4" w:rsidRPr="00E179A4">
        <w:t xml:space="preserve"> </w:t>
      </w:r>
    </w:p>
    <w:p w14:paraId="6B39690F" w14:textId="77777777" w:rsidR="00BF6CBA" w:rsidRPr="00723D2D" w:rsidRDefault="00BF6CBA" w:rsidP="00BF6CBA">
      <w:pPr>
        <w:pStyle w:val="Akapitzlist"/>
        <w:numPr>
          <w:ilvl w:val="0"/>
          <w:numId w:val="6"/>
        </w:numPr>
        <w:autoSpaceDE w:val="0"/>
        <w:autoSpaceDN w:val="0"/>
        <w:adjustRightInd w:val="0"/>
        <w:spacing w:before="120" w:line="360" w:lineRule="auto"/>
        <w:ind w:left="993"/>
        <w:contextualSpacing w:val="0"/>
        <w:jc w:val="both"/>
        <w:rPr>
          <w:i/>
        </w:rPr>
      </w:pPr>
      <w:r w:rsidRPr="00723D2D">
        <w:rPr>
          <w:i/>
        </w:rPr>
        <w:t>Odpady komunalne zmieszane</w:t>
      </w:r>
    </w:p>
    <w:p w14:paraId="14805A17" w14:textId="77777777" w:rsidR="00BF6CBA" w:rsidRDefault="00BF6CBA" w:rsidP="00BF6CBA">
      <w:pPr>
        <w:spacing w:after="60" w:line="360" w:lineRule="auto"/>
        <w:ind w:left="1134" w:right="-28"/>
        <w:jc w:val="both"/>
      </w:pPr>
      <w:r>
        <w:t xml:space="preserve">Gromadzone w </w:t>
      </w:r>
      <w:r w:rsidRPr="0063733F">
        <w:t>pojemnik</w:t>
      </w:r>
      <w:r>
        <w:t>ach</w:t>
      </w:r>
      <w:r w:rsidRPr="0063733F">
        <w:t xml:space="preserve"> o pojemności </w:t>
      </w:r>
      <w:r>
        <w:t xml:space="preserve">wynikającej ze złożonej deklaracji, </w:t>
      </w:r>
      <w:r w:rsidRPr="0063733F">
        <w:t xml:space="preserve">kolor pojemnika </w:t>
      </w:r>
      <w:r>
        <w:t>czarny, z możliwością wykorzystania funkcjonujących dotychczas pojemników,</w:t>
      </w:r>
      <w:r w:rsidRPr="0072597B">
        <w:t xml:space="preserve"> </w:t>
      </w:r>
      <w:r>
        <w:t>oznaczony napisem „ODPADY ZMIESZANE”</w:t>
      </w:r>
    </w:p>
    <w:p w14:paraId="1B0CDEBA" w14:textId="77777777" w:rsidR="00BF6CBA" w:rsidRDefault="00BF6CBA" w:rsidP="00BF6CBA">
      <w:pPr>
        <w:spacing w:line="360" w:lineRule="auto"/>
        <w:ind w:left="1134" w:right="-28"/>
        <w:jc w:val="both"/>
      </w:pPr>
      <w:r>
        <w:t xml:space="preserve">Podstawowa częstotliwość wywozu: </w:t>
      </w:r>
      <w:r w:rsidRPr="00794723">
        <w:t xml:space="preserve">1 raz na </w:t>
      </w:r>
      <w:r>
        <w:t>2 tygodnie.</w:t>
      </w:r>
    </w:p>
    <w:p w14:paraId="5419D147" w14:textId="0051D215" w:rsidR="00A03A82" w:rsidRDefault="00A03A82" w:rsidP="00BF6CBA">
      <w:pPr>
        <w:spacing w:line="360" w:lineRule="auto"/>
        <w:ind w:left="1134" w:right="-28"/>
        <w:jc w:val="both"/>
      </w:pPr>
      <w:r>
        <w:t>Zwiększona częstotliwość odbioru odpadów dla poszczególnych odpadów komunalnych:</w:t>
      </w:r>
    </w:p>
    <w:p w14:paraId="57C94C27" w14:textId="672A12A2" w:rsidR="00BF6CBA" w:rsidRDefault="00A03A82" w:rsidP="00BF6CBA">
      <w:pPr>
        <w:spacing w:line="360" w:lineRule="auto"/>
        <w:ind w:left="1134" w:right="-28"/>
        <w:jc w:val="both"/>
      </w:pPr>
      <w:r>
        <w:t xml:space="preserve"> </w:t>
      </w:r>
      <w:r w:rsidR="00BF6CBA">
        <w:t xml:space="preserve">Częstotliwość wywozu ze żłobków, przedszkoli, szkół nie rzadziej niż 1 raz na tydzień. </w:t>
      </w:r>
    </w:p>
    <w:p w14:paraId="607B520D" w14:textId="608369FB" w:rsidR="00BF6CBA" w:rsidRDefault="00BF6CBA" w:rsidP="00BF6CBA">
      <w:pPr>
        <w:spacing w:line="360" w:lineRule="auto"/>
        <w:ind w:left="1134" w:right="-28"/>
        <w:jc w:val="both"/>
      </w:pPr>
      <w:r>
        <w:t>Liczba nieruchomości/podmiotów niezamieszkałych objętych systemem stanowi załącznik nr 1 do niniejszego OPZ.</w:t>
      </w:r>
    </w:p>
    <w:p w14:paraId="7607AD69" w14:textId="77777777" w:rsidR="00BF6CBA" w:rsidRDefault="00BF6CBA" w:rsidP="00BF6CBA">
      <w:pPr>
        <w:numPr>
          <w:ilvl w:val="0"/>
          <w:numId w:val="6"/>
        </w:numPr>
        <w:spacing w:before="120" w:line="360" w:lineRule="auto"/>
        <w:ind w:left="993" w:right="-28" w:hanging="357"/>
        <w:jc w:val="both"/>
      </w:pPr>
      <w:r w:rsidRPr="00813153">
        <w:rPr>
          <w:i/>
        </w:rPr>
        <w:t>Odpady</w:t>
      </w:r>
      <w:r>
        <w:rPr>
          <w:i/>
        </w:rPr>
        <w:t xml:space="preserve"> z </w:t>
      </w:r>
      <w:r w:rsidRPr="009C7426">
        <w:rPr>
          <w:i/>
        </w:rPr>
        <w:t>papier</w:t>
      </w:r>
      <w:r>
        <w:rPr>
          <w:i/>
        </w:rPr>
        <w:t>u</w:t>
      </w:r>
      <w:r w:rsidRPr="009C7426">
        <w:rPr>
          <w:i/>
        </w:rPr>
        <w:t xml:space="preserve"> i tektur</w:t>
      </w:r>
      <w:r>
        <w:rPr>
          <w:i/>
        </w:rPr>
        <w:t>y</w:t>
      </w:r>
      <w:r w:rsidRPr="009C7426">
        <w:rPr>
          <w:i/>
        </w:rPr>
        <w:t>, w tym odpady opakowaniowe</w:t>
      </w:r>
      <w:r>
        <w:rPr>
          <w:i/>
        </w:rPr>
        <w:t xml:space="preserve"> z papieru i tektury</w:t>
      </w:r>
    </w:p>
    <w:p w14:paraId="1F949C8B" w14:textId="77777777" w:rsidR="00BF6CBA" w:rsidRDefault="00BF6CBA" w:rsidP="00BF6CBA">
      <w:pPr>
        <w:spacing w:before="120" w:after="60" w:line="360" w:lineRule="auto"/>
        <w:ind w:left="993" w:right="-28"/>
        <w:jc w:val="both"/>
      </w:pPr>
      <w:r>
        <w:t>Gromadzone w pojemnikach o pojemności wynikającej ze złożonych deklaracji,</w:t>
      </w:r>
      <w:r w:rsidRPr="007C367B">
        <w:t xml:space="preserve"> </w:t>
      </w:r>
      <w:r>
        <w:t xml:space="preserve">kolor pojemnika niebieski (lub inny oznaczony napisem  „PAPIER”). </w:t>
      </w:r>
    </w:p>
    <w:p w14:paraId="23463CAA" w14:textId="33B7F5C9" w:rsidR="00BF6CBA" w:rsidRDefault="00BF6CBA" w:rsidP="00BF6CBA">
      <w:pPr>
        <w:spacing w:line="360" w:lineRule="auto"/>
        <w:ind w:left="993" w:right="-28"/>
        <w:jc w:val="both"/>
      </w:pPr>
      <w:r>
        <w:t xml:space="preserve">Częstotliwość wywozu nie rzadziej niż: </w:t>
      </w:r>
      <w:r w:rsidRPr="00794723">
        <w:t xml:space="preserve">1 raz na </w:t>
      </w:r>
      <w:r>
        <w:t>miesiąc.</w:t>
      </w:r>
    </w:p>
    <w:p w14:paraId="58921A20" w14:textId="77777777" w:rsidR="00BF6CBA" w:rsidRDefault="00BF6CBA" w:rsidP="00BF6CBA">
      <w:pPr>
        <w:numPr>
          <w:ilvl w:val="0"/>
          <w:numId w:val="6"/>
        </w:numPr>
        <w:spacing w:before="120" w:line="360" w:lineRule="auto"/>
        <w:ind w:left="993" w:right="-28" w:hanging="357"/>
        <w:jc w:val="both"/>
        <w:rPr>
          <w:i/>
        </w:rPr>
      </w:pPr>
      <w:r w:rsidRPr="00B07A96">
        <w:rPr>
          <w:i/>
        </w:rPr>
        <w:t>Odpady metali i tworzyw sztucznych, w tym opakowania wielomateriałowe</w:t>
      </w:r>
    </w:p>
    <w:p w14:paraId="78012BB1" w14:textId="77777777" w:rsidR="00BF6CBA" w:rsidRDefault="00BF6CBA" w:rsidP="00BF6CBA">
      <w:pPr>
        <w:spacing w:before="120" w:after="60" w:line="360" w:lineRule="auto"/>
        <w:ind w:left="993" w:right="-28"/>
        <w:jc w:val="both"/>
      </w:pPr>
      <w:r>
        <w:t xml:space="preserve">Gromadzone w pojemnikach </w:t>
      </w:r>
      <w:r w:rsidRPr="00A22549">
        <w:t xml:space="preserve">o pojemności </w:t>
      </w:r>
      <w:r>
        <w:t>wynikającej ze złożonej deklaracji</w:t>
      </w:r>
      <w:r w:rsidRPr="00A22549">
        <w:t>,</w:t>
      </w:r>
      <w:r>
        <w:t xml:space="preserve"> </w:t>
      </w:r>
      <w:r w:rsidRPr="00A22549">
        <w:t xml:space="preserve">kolor </w:t>
      </w:r>
      <w:r>
        <w:t>pojemnika</w:t>
      </w:r>
      <w:r w:rsidRPr="00A22549">
        <w:t>: żółty</w:t>
      </w:r>
      <w:r>
        <w:t xml:space="preserve"> lub inny oznaczony napisem  „METALE i TWORZYWA SZTUCZNE” </w:t>
      </w:r>
    </w:p>
    <w:p w14:paraId="5FF61EFC" w14:textId="31781C42" w:rsidR="00BF6CBA" w:rsidRDefault="00BF6CBA" w:rsidP="00BF6CBA">
      <w:pPr>
        <w:spacing w:after="60" w:line="360" w:lineRule="auto"/>
        <w:ind w:left="993" w:right="-28"/>
        <w:jc w:val="both"/>
      </w:pPr>
      <w:r>
        <w:t>Częstotliwość wywozu</w:t>
      </w:r>
      <w:r w:rsidR="006A4C28">
        <w:t xml:space="preserve"> nie rzadziej niż</w:t>
      </w:r>
      <w:r>
        <w:t xml:space="preserve">: </w:t>
      </w:r>
      <w:r w:rsidRPr="00794723">
        <w:t xml:space="preserve">1 raz na </w:t>
      </w:r>
      <w:r>
        <w:t>2 tygodnie.</w:t>
      </w:r>
    </w:p>
    <w:p w14:paraId="000F82CA" w14:textId="77777777" w:rsidR="00BF6CBA" w:rsidRPr="00723D2D" w:rsidRDefault="00BF6CBA" w:rsidP="00BF6CBA">
      <w:pPr>
        <w:pStyle w:val="Akapitzlist"/>
        <w:numPr>
          <w:ilvl w:val="0"/>
          <w:numId w:val="6"/>
        </w:numPr>
        <w:autoSpaceDE w:val="0"/>
        <w:autoSpaceDN w:val="0"/>
        <w:adjustRightInd w:val="0"/>
        <w:spacing w:before="120" w:line="360" w:lineRule="auto"/>
        <w:ind w:left="993" w:hanging="357"/>
        <w:contextualSpacing w:val="0"/>
        <w:jc w:val="both"/>
        <w:rPr>
          <w:i/>
        </w:rPr>
      </w:pPr>
      <w:r>
        <w:rPr>
          <w:i/>
        </w:rPr>
        <w:t>Odpady ze szkła</w:t>
      </w:r>
      <w:r w:rsidRPr="00723D2D">
        <w:rPr>
          <w:i/>
        </w:rPr>
        <w:t xml:space="preserve"> </w:t>
      </w:r>
    </w:p>
    <w:p w14:paraId="6E193FAB" w14:textId="77777777" w:rsidR="00BF6CBA" w:rsidRDefault="00BF6CBA" w:rsidP="00BF6CBA">
      <w:pPr>
        <w:spacing w:after="60" w:line="360" w:lineRule="auto"/>
        <w:ind w:left="993" w:right="-28"/>
        <w:jc w:val="both"/>
      </w:pPr>
      <w:r>
        <w:t>Gromadzone w pojemnikach o pojemności 120 litrów, kolor pojemnika zielony lub inny oznaczony napisem „SZKŁO”.</w:t>
      </w:r>
    </w:p>
    <w:p w14:paraId="59AC7D7B" w14:textId="491315BD" w:rsidR="00BF6CBA" w:rsidRDefault="00BF6CBA" w:rsidP="00BF6CBA">
      <w:pPr>
        <w:spacing w:line="360" w:lineRule="auto"/>
        <w:ind w:left="993" w:right="-28"/>
        <w:jc w:val="both"/>
      </w:pPr>
      <w:r>
        <w:t>Częstotliwość wywozu</w:t>
      </w:r>
      <w:r w:rsidR="006A4C28">
        <w:t xml:space="preserve"> nie rzadziej niż</w:t>
      </w:r>
      <w:r>
        <w:t xml:space="preserve">: </w:t>
      </w:r>
      <w:r w:rsidRPr="00794723">
        <w:t xml:space="preserve">1 raz na </w:t>
      </w:r>
      <w:r>
        <w:t>miesiąc.</w:t>
      </w:r>
    </w:p>
    <w:p w14:paraId="02D714E8" w14:textId="32F82567" w:rsidR="00971E76" w:rsidRPr="00723D2D" w:rsidRDefault="00971E76" w:rsidP="00971E76">
      <w:pPr>
        <w:pStyle w:val="Akapitzlist"/>
        <w:numPr>
          <w:ilvl w:val="0"/>
          <w:numId w:val="6"/>
        </w:numPr>
        <w:autoSpaceDE w:val="0"/>
        <w:autoSpaceDN w:val="0"/>
        <w:adjustRightInd w:val="0"/>
        <w:spacing w:before="120" w:line="360" w:lineRule="auto"/>
        <w:ind w:left="993" w:hanging="357"/>
        <w:contextualSpacing w:val="0"/>
        <w:jc w:val="both"/>
        <w:rPr>
          <w:i/>
        </w:rPr>
      </w:pPr>
      <w:r>
        <w:rPr>
          <w:i/>
        </w:rPr>
        <w:t>Odpady biodegradowalne</w:t>
      </w:r>
      <w:r w:rsidRPr="00723D2D">
        <w:rPr>
          <w:i/>
        </w:rPr>
        <w:t xml:space="preserve"> </w:t>
      </w:r>
    </w:p>
    <w:p w14:paraId="1049BCE2" w14:textId="491F239B" w:rsidR="00971E76" w:rsidRDefault="00971E76" w:rsidP="00971E76">
      <w:pPr>
        <w:spacing w:after="60" w:line="360" w:lineRule="auto"/>
        <w:ind w:left="993" w:right="-28"/>
        <w:jc w:val="both"/>
      </w:pPr>
      <w:r>
        <w:t>Gromadzone w pojemnikach, kolor pojemnika brązowy lub inny oznaczony napisem „BIO”.</w:t>
      </w:r>
    </w:p>
    <w:p w14:paraId="77DFF135" w14:textId="6F6950AB" w:rsidR="00971E76" w:rsidRDefault="00971E76" w:rsidP="00971E76">
      <w:pPr>
        <w:spacing w:line="360" w:lineRule="auto"/>
        <w:ind w:left="993" w:right="-28"/>
        <w:jc w:val="both"/>
      </w:pPr>
      <w:r>
        <w:lastRenderedPageBreak/>
        <w:t>Częstotliwość wywozu nie rzadziej niż: 2</w:t>
      </w:r>
      <w:r w:rsidRPr="00794723">
        <w:t xml:space="preserve"> raz</w:t>
      </w:r>
      <w:r w:rsidR="0047573E">
        <w:t>y</w:t>
      </w:r>
      <w:r w:rsidRPr="00794723">
        <w:t xml:space="preserve"> na </w:t>
      </w:r>
      <w:r>
        <w:t>miesiąc.</w:t>
      </w:r>
    </w:p>
    <w:p w14:paraId="1F9BBD6A" w14:textId="3EDFAF65" w:rsidR="0047573E" w:rsidRDefault="0047573E" w:rsidP="00971E76">
      <w:pPr>
        <w:spacing w:line="360" w:lineRule="auto"/>
        <w:ind w:left="993" w:right="-28"/>
        <w:jc w:val="both"/>
      </w:pPr>
      <w:r>
        <w:t>W uzgodnieniu z właściciel posesji Wykonawca może podstawić własny kontener.</w:t>
      </w:r>
    </w:p>
    <w:p w14:paraId="1ABF44EA" w14:textId="77777777" w:rsidR="00645FA6" w:rsidRDefault="00645FA6" w:rsidP="00D60289">
      <w:pPr>
        <w:spacing w:line="360" w:lineRule="auto"/>
        <w:ind w:right="-28"/>
        <w:jc w:val="both"/>
        <w:rPr>
          <w:b/>
        </w:rPr>
      </w:pPr>
    </w:p>
    <w:p w14:paraId="26587A67" w14:textId="4E9663D8" w:rsidR="00D60289" w:rsidRPr="008C34E3" w:rsidRDefault="00645FA6" w:rsidP="00D60289">
      <w:pPr>
        <w:spacing w:line="360" w:lineRule="auto"/>
        <w:ind w:right="-28"/>
        <w:jc w:val="both"/>
        <w:rPr>
          <w:b/>
        </w:rPr>
      </w:pPr>
      <w:r>
        <w:rPr>
          <w:b/>
        </w:rPr>
        <w:t>C</w:t>
      </w:r>
      <w:r w:rsidR="00D60289" w:rsidRPr="008C34E3">
        <w:rPr>
          <w:b/>
        </w:rPr>
        <w:t xml:space="preserve">zęstotliwość odbioru poszczególnych frakcji odpadów oraz przewidywana pojemność pojemników dla wskazanych nieruchomości jest ujęta w załącznikach nr 1, 2 i 3 </w:t>
      </w:r>
      <w:r w:rsidR="008C34E3" w:rsidRPr="008C34E3">
        <w:rPr>
          <w:b/>
        </w:rPr>
        <w:t>do niniejszego OPZ</w:t>
      </w:r>
      <w:r w:rsidR="008C34E3">
        <w:rPr>
          <w:b/>
        </w:rPr>
        <w:t>.</w:t>
      </w:r>
      <w:r>
        <w:rPr>
          <w:b/>
        </w:rPr>
        <w:t xml:space="preserve"> Zamawiający zastrzega, iż częstotliwość wywozu odpadów komunalnych oraz wielkość pojemników może ulec zmianie.</w:t>
      </w:r>
      <w:bookmarkStart w:id="0" w:name="_GoBack"/>
      <w:bookmarkEnd w:id="0"/>
    </w:p>
    <w:p w14:paraId="65971E7F" w14:textId="17C20E4B" w:rsidR="00C15B9E" w:rsidRPr="00DB2628" w:rsidRDefault="00905446" w:rsidP="00DB2628">
      <w:pPr>
        <w:pStyle w:val="Akapitzlist"/>
        <w:numPr>
          <w:ilvl w:val="0"/>
          <w:numId w:val="3"/>
        </w:numPr>
        <w:autoSpaceDE w:val="0"/>
        <w:autoSpaceDN w:val="0"/>
        <w:adjustRightInd w:val="0"/>
        <w:spacing w:before="360" w:after="120" w:line="360" w:lineRule="auto"/>
        <w:jc w:val="both"/>
        <w:rPr>
          <w:b/>
          <w:sz w:val="26"/>
          <w:szCs w:val="26"/>
        </w:rPr>
      </w:pPr>
      <w:r w:rsidRPr="00DB2628">
        <w:rPr>
          <w:b/>
          <w:sz w:val="26"/>
          <w:szCs w:val="26"/>
        </w:rPr>
        <w:t>OBOWIĄZKI WYKONAWCY</w:t>
      </w:r>
    </w:p>
    <w:p w14:paraId="7179C919" w14:textId="77777777" w:rsidR="00C15B9E" w:rsidRDefault="00C15B9E" w:rsidP="00CF37D2">
      <w:pPr>
        <w:pStyle w:val="Akapitzlist"/>
        <w:numPr>
          <w:ilvl w:val="1"/>
          <w:numId w:val="20"/>
        </w:numPr>
        <w:autoSpaceDE w:val="0"/>
        <w:autoSpaceDN w:val="0"/>
        <w:adjustRightInd w:val="0"/>
        <w:spacing w:before="120" w:after="120" w:line="360" w:lineRule="auto"/>
        <w:jc w:val="both"/>
      </w:pPr>
      <w:r>
        <w:t>W trakcie trwania umowy Wykonawca zobowiązany jest do przestrzegania obowiązujących przepisów prawnych, w tym:</w:t>
      </w:r>
    </w:p>
    <w:p w14:paraId="6824B18D" w14:textId="77777777" w:rsidR="00C15B9E" w:rsidRDefault="00C15B9E" w:rsidP="00D80685">
      <w:pPr>
        <w:pStyle w:val="Akapitzlist"/>
        <w:numPr>
          <w:ilvl w:val="0"/>
          <w:numId w:val="18"/>
        </w:numPr>
        <w:autoSpaceDE w:val="0"/>
        <w:autoSpaceDN w:val="0"/>
        <w:adjustRightInd w:val="0"/>
        <w:spacing w:before="120" w:after="120" w:line="360" w:lineRule="auto"/>
        <w:contextualSpacing w:val="0"/>
        <w:jc w:val="both"/>
      </w:pPr>
      <w:r w:rsidRPr="003B3AAA">
        <w:t>U</w:t>
      </w:r>
      <w:r>
        <w:t>stawy z dnia 13 września 1996 r. o utrzymaniu czystości i porządku w gminach oraz wydanymi na jej podstawie przepisami wykonawczymi;</w:t>
      </w:r>
    </w:p>
    <w:p w14:paraId="62BC5699" w14:textId="77777777" w:rsidR="00C15B9E" w:rsidRDefault="00C15B9E" w:rsidP="00D80685">
      <w:pPr>
        <w:pStyle w:val="Akapitzlist"/>
        <w:numPr>
          <w:ilvl w:val="0"/>
          <w:numId w:val="18"/>
        </w:numPr>
        <w:autoSpaceDE w:val="0"/>
        <w:autoSpaceDN w:val="0"/>
        <w:adjustRightInd w:val="0"/>
        <w:spacing w:before="120" w:after="120" w:line="360" w:lineRule="auto"/>
        <w:contextualSpacing w:val="0"/>
        <w:jc w:val="both"/>
      </w:pPr>
      <w:r>
        <w:t>Ustawy z dnia 14 grudnia 2012 r. o odpadach;</w:t>
      </w:r>
    </w:p>
    <w:p w14:paraId="6E530665" w14:textId="77777777" w:rsidR="00C15B9E" w:rsidRDefault="00C15B9E" w:rsidP="00D80685">
      <w:pPr>
        <w:pStyle w:val="Akapitzlist"/>
        <w:numPr>
          <w:ilvl w:val="0"/>
          <w:numId w:val="18"/>
        </w:numPr>
        <w:autoSpaceDE w:val="0"/>
        <w:autoSpaceDN w:val="0"/>
        <w:adjustRightInd w:val="0"/>
        <w:spacing w:before="120" w:after="120" w:line="360" w:lineRule="auto"/>
        <w:contextualSpacing w:val="0"/>
        <w:jc w:val="both"/>
      </w:pPr>
      <w:r>
        <w:t xml:space="preserve">Ustawy z dnia 27 kwietnia 2001 r. </w:t>
      </w:r>
      <w:r w:rsidRPr="003B3AAA">
        <w:t>praw</w:t>
      </w:r>
      <w:r>
        <w:t>o ochrony środowiska;</w:t>
      </w:r>
    </w:p>
    <w:p w14:paraId="0229303B" w14:textId="77777777" w:rsidR="00C15B9E" w:rsidRDefault="00C15B9E" w:rsidP="00D80685">
      <w:pPr>
        <w:pStyle w:val="Akapitzlist"/>
        <w:numPr>
          <w:ilvl w:val="0"/>
          <w:numId w:val="18"/>
        </w:numPr>
        <w:autoSpaceDE w:val="0"/>
        <w:autoSpaceDN w:val="0"/>
        <w:adjustRightInd w:val="0"/>
        <w:spacing w:before="120" w:after="120" w:line="360" w:lineRule="auto"/>
        <w:contextualSpacing w:val="0"/>
        <w:jc w:val="both"/>
      </w:pPr>
      <w:r>
        <w:t>Wojewódzkiego Planu Gospodarki Odpadami dla Mazowsza,</w:t>
      </w:r>
    </w:p>
    <w:p w14:paraId="012BEB54" w14:textId="77777777" w:rsidR="00C15B9E" w:rsidRDefault="00C15B9E" w:rsidP="00D80685">
      <w:pPr>
        <w:pStyle w:val="Akapitzlist"/>
        <w:numPr>
          <w:ilvl w:val="0"/>
          <w:numId w:val="18"/>
        </w:numPr>
        <w:autoSpaceDE w:val="0"/>
        <w:autoSpaceDN w:val="0"/>
        <w:adjustRightInd w:val="0"/>
        <w:spacing w:before="120" w:after="120" w:line="360" w:lineRule="auto"/>
        <w:contextualSpacing w:val="0"/>
        <w:jc w:val="both"/>
      </w:pPr>
      <w:r>
        <w:t>Regulaminu utrzymania czystości i porządku podjętego uchwałą Rady Miejskiej w Piasecznie,</w:t>
      </w:r>
    </w:p>
    <w:p w14:paraId="0CEFA939" w14:textId="77777777" w:rsidR="00C15B9E" w:rsidRDefault="00C15B9E" w:rsidP="00D80685">
      <w:pPr>
        <w:pStyle w:val="Akapitzlist"/>
        <w:numPr>
          <w:ilvl w:val="0"/>
          <w:numId w:val="18"/>
        </w:numPr>
        <w:autoSpaceDE w:val="0"/>
        <w:autoSpaceDN w:val="0"/>
        <w:adjustRightInd w:val="0"/>
        <w:spacing w:before="120" w:after="120" w:line="360" w:lineRule="auto"/>
        <w:contextualSpacing w:val="0"/>
        <w:jc w:val="both"/>
      </w:pPr>
      <w:r>
        <w:t>uchwały w sprawie ustalenia szczegółowego sposobu i zakresu świadczenia usług w zakresie odbierania odpadów komunalnych od właścicieli nieruchomości i zagospodarowania tych odpadów.</w:t>
      </w:r>
    </w:p>
    <w:p w14:paraId="613BA08D" w14:textId="77777777" w:rsidR="00B52A85" w:rsidRDefault="00B52A85" w:rsidP="00CF37D2">
      <w:pPr>
        <w:pStyle w:val="Akapitzlist"/>
        <w:numPr>
          <w:ilvl w:val="1"/>
          <w:numId w:val="20"/>
        </w:numPr>
        <w:autoSpaceDE w:val="0"/>
        <w:autoSpaceDN w:val="0"/>
        <w:adjustRightInd w:val="0"/>
        <w:spacing w:before="120" w:after="120" w:line="360" w:lineRule="auto"/>
        <w:contextualSpacing w:val="0"/>
        <w:jc w:val="both"/>
      </w:pPr>
      <w:r>
        <w:t>Wykonawca zobowiązuje się do posiadania ni</w:t>
      </w:r>
      <w:r w:rsidR="005E78A7">
        <w:t>ezbędnych wpisów do rejestrów i z</w:t>
      </w:r>
      <w:r>
        <w:t>ezwoleń w celu realizacji zamówienia przez cały okres obwiązywania umowy.  W</w:t>
      </w:r>
      <w:r w:rsidR="005E78A7">
        <w:t> </w:t>
      </w:r>
      <w:r>
        <w:t>przypadku, gdy wpisy do rejestrów lub zezwoleń tracą moc obowiązującą, Wykonawca obowiązany jest do uzyskania nowych wpisów lub zezwoleń oraz przekazania kopii tych dokumentów Zamawiającemu najpóźniej w następnym dniu roboczym po dniu utracenia mocy obowiązującej.</w:t>
      </w:r>
    </w:p>
    <w:p w14:paraId="478B3EC9" w14:textId="77777777" w:rsidR="003C363E" w:rsidRPr="003C363E" w:rsidRDefault="003C363E" w:rsidP="00CF37D2">
      <w:pPr>
        <w:pStyle w:val="Akapitzlist"/>
        <w:numPr>
          <w:ilvl w:val="1"/>
          <w:numId w:val="20"/>
        </w:numPr>
        <w:autoSpaceDE w:val="0"/>
        <w:autoSpaceDN w:val="0"/>
        <w:adjustRightInd w:val="0"/>
        <w:spacing w:before="120" w:after="120" w:line="360" w:lineRule="auto"/>
        <w:contextualSpacing w:val="0"/>
        <w:jc w:val="both"/>
      </w:pPr>
      <w:r>
        <w:t xml:space="preserve">Wykonawca zobowiązuje się do zatrudniania </w:t>
      </w:r>
      <w:r w:rsidRPr="003C363E">
        <w:t xml:space="preserve">na podstawie umowy o pracę osób wykonujących czynności objęte przedmiotem zamówienia tj. kierowców oraz pomocników kierowców odpowiedzialnych za załadunek odpadów jeżeli wykonywanie tych czynności polega na wykonywaniu pracy w rozumieniu kodeksu pracy. </w:t>
      </w:r>
    </w:p>
    <w:p w14:paraId="43F470D9" w14:textId="77777777" w:rsidR="00C15B9E" w:rsidRDefault="00C15B9E" w:rsidP="00CF37D2">
      <w:pPr>
        <w:pStyle w:val="Akapitzlist"/>
        <w:numPr>
          <w:ilvl w:val="1"/>
          <w:numId w:val="20"/>
        </w:numPr>
        <w:autoSpaceDE w:val="0"/>
        <w:autoSpaceDN w:val="0"/>
        <w:adjustRightInd w:val="0"/>
        <w:spacing w:before="120" w:after="120" w:line="360" w:lineRule="auto"/>
        <w:ind w:left="641" w:hanging="357"/>
        <w:contextualSpacing w:val="0"/>
        <w:jc w:val="both"/>
      </w:pPr>
      <w:r>
        <w:lastRenderedPageBreak/>
        <w:t>Wykonawca zobowiązany jest do wykonania</w:t>
      </w:r>
      <w:r w:rsidRPr="00CC3EB0">
        <w:t xml:space="preserve"> przedmiotu umowy w sposób fachowy, niepowodujący niepotrzebnych przeszkód oraz ograniczający niedogodności dla mieszkańców </w:t>
      </w:r>
      <w:r>
        <w:t>G</w:t>
      </w:r>
      <w:r w:rsidRPr="00CC3EB0">
        <w:t xml:space="preserve">miny </w:t>
      </w:r>
      <w:r>
        <w:t>Piaseczno do niezbędnego minimum.</w:t>
      </w:r>
    </w:p>
    <w:p w14:paraId="139A07C8" w14:textId="0657107E" w:rsidR="00651D74" w:rsidRPr="009775D4" w:rsidRDefault="00C15B9E" w:rsidP="009775D4">
      <w:pPr>
        <w:pStyle w:val="Akapitzlist"/>
        <w:numPr>
          <w:ilvl w:val="1"/>
          <w:numId w:val="20"/>
        </w:numPr>
        <w:autoSpaceDE w:val="0"/>
        <w:autoSpaceDN w:val="0"/>
        <w:adjustRightInd w:val="0"/>
        <w:spacing w:before="120" w:after="120" w:line="360" w:lineRule="auto"/>
        <w:jc w:val="both"/>
        <w:rPr>
          <w:b/>
        </w:rPr>
      </w:pPr>
      <w:r w:rsidRPr="00C15B9E">
        <w:t>Wykonawca zobowiązany jest do przekazywania</w:t>
      </w:r>
      <w:r w:rsidRPr="00CC3EB0">
        <w:t xml:space="preserve"> odebranych od właścicieli nieruchomości </w:t>
      </w:r>
      <w:r>
        <w:t>odpadów komunalnych do</w:t>
      </w:r>
      <w:r w:rsidR="009775D4">
        <w:t xml:space="preserve"> wskazanych przez Zamawiającego </w:t>
      </w:r>
      <w:r w:rsidRPr="00CC3EB0">
        <w:t>instalacji do przetwarzania odpadów komunalnych</w:t>
      </w:r>
      <w:r w:rsidR="009775D4">
        <w:t xml:space="preserve">. Poniżej wykaz </w:t>
      </w:r>
      <w:r w:rsidR="000738A0">
        <w:t xml:space="preserve">instalacji do których należy  przekazać </w:t>
      </w:r>
      <w:r w:rsidR="002C3F20">
        <w:t>poszczególn</w:t>
      </w:r>
      <w:r w:rsidR="000738A0">
        <w:t>e</w:t>
      </w:r>
      <w:r w:rsidR="002C3F20">
        <w:t xml:space="preserve"> frakcj</w:t>
      </w:r>
      <w:r w:rsidR="000738A0">
        <w:t>e</w:t>
      </w:r>
      <w:r w:rsidR="002C3F20">
        <w:t xml:space="preserve"> </w:t>
      </w:r>
      <w:r w:rsidR="009775D4">
        <w:t>odpadów:</w:t>
      </w:r>
      <w:r>
        <w:t xml:space="preserve"> </w:t>
      </w:r>
    </w:p>
    <w:tbl>
      <w:tblPr>
        <w:tblW w:w="8364"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4962"/>
      </w:tblGrid>
      <w:tr w:rsidR="009775D4" w:rsidRPr="009D0576" w14:paraId="0BFD124F" w14:textId="77777777" w:rsidTr="00E22DB2">
        <w:trPr>
          <w:trHeight w:val="960"/>
        </w:trPr>
        <w:tc>
          <w:tcPr>
            <w:tcW w:w="3402" w:type="dxa"/>
            <w:shd w:val="clear" w:color="auto" w:fill="D9D9D9" w:themeFill="background1" w:themeFillShade="D9"/>
            <w:vAlign w:val="center"/>
            <w:hideMark/>
          </w:tcPr>
          <w:p w14:paraId="17293A0F" w14:textId="77777777" w:rsidR="009775D4" w:rsidRPr="00DB2628" w:rsidRDefault="00AE1784" w:rsidP="00E24581">
            <w:r w:rsidRPr="00DB2628">
              <w:t>Rodzaj odpadu</w:t>
            </w:r>
          </w:p>
        </w:tc>
        <w:tc>
          <w:tcPr>
            <w:tcW w:w="4962" w:type="dxa"/>
            <w:shd w:val="clear" w:color="auto" w:fill="D9D9D9" w:themeFill="background1" w:themeFillShade="D9"/>
            <w:vAlign w:val="center"/>
            <w:hideMark/>
          </w:tcPr>
          <w:p w14:paraId="23A4FFFB" w14:textId="77777777" w:rsidR="009775D4" w:rsidRPr="00DB2628" w:rsidRDefault="009775D4" w:rsidP="00AE1784">
            <w:r w:rsidRPr="00DB2628">
              <w:t xml:space="preserve">nazwa </w:t>
            </w:r>
            <w:r w:rsidR="00AE1784" w:rsidRPr="00DB2628">
              <w:t>instalacji</w:t>
            </w:r>
          </w:p>
        </w:tc>
      </w:tr>
      <w:tr w:rsidR="009775D4" w:rsidRPr="009D0576" w14:paraId="35B128D5" w14:textId="77777777" w:rsidTr="006C19C5">
        <w:trPr>
          <w:trHeight w:val="831"/>
        </w:trPr>
        <w:tc>
          <w:tcPr>
            <w:tcW w:w="3402" w:type="dxa"/>
            <w:shd w:val="clear" w:color="auto" w:fill="auto"/>
            <w:vAlign w:val="center"/>
            <w:hideMark/>
          </w:tcPr>
          <w:p w14:paraId="06B4172D" w14:textId="77777777" w:rsidR="009775D4" w:rsidRPr="00DB2628" w:rsidRDefault="00996614" w:rsidP="00996614">
            <w:r w:rsidRPr="00DB2628">
              <w:t>Niesegregowane (zmieszane) odpady komunalne</w:t>
            </w:r>
          </w:p>
        </w:tc>
        <w:tc>
          <w:tcPr>
            <w:tcW w:w="4962" w:type="dxa"/>
            <w:shd w:val="clear" w:color="auto" w:fill="auto"/>
            <w:vAlign w:val="center"/>
            <w:hideMark/>
          </w:tcPr>
          <w:p w14:paraId="45E9CED9" w14:textId="140EFFCB" w:rsidR="009775D4" w:rsidRPr="00DB2628" w:rsidRDefault="009775D4" w:rsidP="004F796B">
            <w:r w:rsidRPr="00DB2628">
              <w:t>BYŚ Wojci</w:t>
            </w:r>
            <w:r w:rsidR="00996614" w:rsidRPr="00DB2628">
              <w:t xml:space="preserve">ech </w:t>
            </w:r>
            <w:proofErr w:type="spellStart"/>
            <w:r w:rsidR="00996614" w:rsidRPr="00DB2628">
              <w:t>Byśkiniewicz</w:t>
            </w:r>
            <w:proofErr w:type="spellEnd"/>
            <w:r w:rsidR="00996614" w:rsidRPr="00DB2628">
              <w:t xml:space="preserve"> </w:t>
            </w:r>
            <w:r w:rsidRPr="00DB2628">
              <w:t xml:space="preserve">ul. </w:t>
            </w:r>
            <w:r w:rsidR="004F796B">
              <w:rPr>
                <w:rStyle w:val="lrzxr"/>
              </w:rPr>
              <w:t>Wólczyńska 249</w:t>
            </w:r>
            <w:r w:rsidRPr="00DB2628">
              <w:t>, 01-034 Warszawa</w:t>
            </w:r>
          </w:p>
        </w:tc>
      </w:tr>
      <w:tr w:rsidR="009775D4" w:rsidRPr="009D0576" w14:paraId="447422EC" w14:textId="77777777" w:rsidTr="006C19C5">
        <w:trPr>
          <w:trHeight w:val="971"/>
        </w:trPr>
        <w:tc>
          <w:tcPr>
            <w:tcW w:w="3402" w:type="dxa"/>
            <w:shd w:val="clear" w:color="auto" w:fill="auto"/>
            <w:vAlign w:val="center"/>
            <w:hideMark/>
          </w:tcPr>
          <w:p w14:paraId="68785096" w14:textId="77777777" w:rsidR="009775D4" w:rsidRPr="00DB2628" w:rsidRDefault="00996614" w:rsidP="00996614">
            <w:r w:rsidRPr="00DB2628">
              <w:t>Odpady ulegające biodegradacji pochodzące z pielęgnacji ogrodów</w:t>
            </w:r>
          </w:p>
        </w:tc>
        <w:tc>
          <w:tcPr>
            <w:tcW w:w="4962" w:type="dxa"/>
            <w:shd w:val="clear" w:color="auto" w:fill="auto"/>
            <w:vAlign w:val="center"/>
            <w:hideMark/>
          </w:tcPr>
          <w:p w14:paraId="6AB88932" w14:textId="77777777" w:rsidR="009775D4" w:rsidRPr="00DB2628" w:rsidRDefault="009775D4" w:rsidP="00E24581">
            <w:r w:rsidRPr="00DB2628">
              <w:t>P.P.H.U. LEKARO Jolanta Zagórska Wola Ducka 70A 05-408 Glinianka</w:t>
            </w:r>
          </w:p>
        </w:tc>
      </w:tr>
      <w:tr w:rsidR="009775D4" w:rsidRPr="009D0576" w14:paraId="5B7A54A3" w14:textId="77777777" w:rsidTr="006C19C5">
        <w:trPr>
          <w:trHeight w:val="971"/>
        </w:trPr>
        <w:tc>
          <w:tcPr>
            <w:tcW w:w="3402" w:type="dxa"/>
            <w:shd w:val="clear" w:color="auto" w:fill="auto"/>
            <w:vAlign w:val="center"/>
            <w:hideMark/>
          </w:tcPr>
          <w:p w14:paraId="366C96D2" w14:textId="77777777" w:rsidR="009775D4" w:rsidRPr="00DB2628" w:rsidRDefault="00996614" w:rsidP="00996614">
            <w:r w:rsidRPr="00DB2628">
              <w:t>Odpady papieru i tektury</w:t>
            </w:r>
          </w:p>
        </w:tc>
        <w:tc>
          <w:tcPr>
            <w:tcW w:w="4962" w:type="dxa"/>
            <w:shd w:val="clear" w:color="auto" w:fill="auto"/>
            <w:vAlign w:val="center"/>
            <w:hideMark/>
          </w:tcPr>
          <w:p w14:paraId="7EE2BD05" w14:textId="77777777" w:rsidR="009775D4" w:rsidRPr="00DB2628" w:rsidRDefault="009775D4" w:rsidP="00E24581">
            <w:r w:rsidRPr="00DB2628">
              <w:t>P.P.H.U. LEKARO Jolanta Zagórska Wola Ducka 70A 05-408 Glinianka</w:t>
            </w:r>
          </w:p>
        </w:tc>
      </w:tr>
      <w:tr w:rsidR="009775D4" w:rsidRPr="009D0576" w14:paraId="79ED6395" w14:textId="77777777" w:rsidTr="006C19C5">
        <w:trPr>
          <w:trHeight w:val="971"/>
        </w:trPr>
        <w:tc>
          <w:tcPr>
            <w:tcW w:w="3402" w:type="dxa"/>
            <w:shd w:val="clear" w:color="auto" w:fill="auto"/>
            <w:vAlign w:val="center"/>
            <w:hideMark/>
          </w:tcPr>
          <w:p w14:paraId="7F0DD9BC" w14:textId="77777777" w:rsidR="009775D4" w:rsidRPr="00DB2628" w:rsidRDefault="00996614" w:rsidP="00996614">
            <w:r w:rsidRPr="00DB2628">
              <w:t>Odpady metali, tworzyw sztucznych i odpadów z opakowań wielomateriałowych</w:t>
            </w:r>
          </w:p>
        </w:tc>
        <w:tc>
          <w:tcPr>
            <w:tcW w:w="4962" w:type="dxa"/>
            <w:shd w:val="clear" w:color="auto" w:fill="auto"/>
            <w:vAlign w:val="center"/>
            <w:hideMark/>
          </w:tcPr>
          <w:p w14:paraId="51671069" w14:textId="77777777" w:rsidR="009775D4" w:rsidRPr="00DB2628" w:rsidRDefault="009775D4" w:rsidP="00E24581">
            <w:r w:rsidRPr="00DB2628">
              <w:t>P.P.H.U. LEKARO Jolanta Zagórska Wola Ducka 70A 05-408 Glinianka</w:t>
            </w:r>
          </w:p>
        </w:tc>
      </w:tr>
      <w:tr w:rsidR="009775D4" w:rsidRPr="009D0576" w14:paraId="24ACD2C7" w14:textId="77777777" w:rsidTr="006C19C5">
        <w:trPr>
          <w:trHeight w:val="829"/>
        </w:trPr>
        <w:tc>
          <w:tcPr>
            <w:tcW w:w="3402" w:type="dxa"/>
            <w:shd w:val="clear" w:color="auto" w:fill="auto"/>
            <w:vAlign w:val="center"/>
            <w:hideMark/>
          </w:tcPr>
          <w:p w14:paraId="23124A5C" w14:textId="77777777" w:rsidR="009775D4" w:rsidRPr="00DB2628" w:rsidRDefault="00996614" w:rsidP="00996614">
            <w:r w:rsidRPr="00DB2628">
              <w:t>Odpady szkła bezbarwnego i kolorowego</w:t>
            </w:r>
          </w:p>
        </w:tc>
        <w:tc>
          <w:tcPr>
            <w:tcW w:w="4962" w:type="dxa"/>
            <w:shd w:val="clear" w:color="auto" w:fill="auto"/>
            <w:vAlign w:val="center"/>
            <w:hideMark/>
          </w:tcPr>
          <w:p w14:paraId="0FBB6F63" w14:textId="77777777" w:rsidR="009775D4" w:rsidRPr="00DB2628" w:rsidRDefault="009775D4" w:rsidP="00E24581">
            <w:r w:rsidRPr="00DB2628">
              <w:t>P.P.H.U. LEKARO Jolanta Zagórska Wola Ducka 70A 05-408 Glinianka</w:t>
            </w:r>
          </w:p>
        </w:tc>
      </w:tr>
      <w:tr w:rsidR="009775D4" w:rsidRPr="009D0576" w14:paraId="6D7467A6" w14:textId="77777777" w:rsidTr="006C19C5">
        <w:trPr>
          <w:trHeight w:val="971"/>
        </w:trPr>
        <w:tc>
          <w:tcPr>
            <w:tcW w:w="3402" w:type="dxa"/>
            <w:shd w:val="clear" w:color="auto" w:fill="auto"/>
            <w:vAlign w:val="center"/>
            <w:hideMark/>
          </w:tcPr>
          <w:p w14:paraId="151EDD69" w14:textId="77777777" w:rsidR="009775D4" w:rsidRPr="00DB2628" w:rsidRDefault="00996614" w:rsidP="00996614">
            <w:r w:rsidRPr="00DB2628">
              <w:t>Odpady ulegające biodegradacji – odpady kuchenne pochodzenia roślinnego</w:t>
            </w:r>
          </w:p>
        </w:tc>
        <w:tc>
          <w:tcPr>
            <w:tcW w:w="4962" w:type="dxa"/>
            <w:shd w:val="clear" w:color="auto" w:fill="auto"/>
            <w:vAlign w:val="center"/>
            <w:hideMark/>
          </w:tcPr>
          <w:p w14:paraId="5C20B2B3" w14:textId="77777777" w:rsidR="009775D4" w:rsidRPr="00DB2628" w:rsidRDefault="009775D4" w:rsidP="00E24581">
            <w:r w:rsidRPr="00DB2628">
              <w:t>P.P.H.U. LEKARO Jolanta Zagórska Wola Ducka 70A 05-408 Glinianka</w:t>
            </w:r>
          </w:p>
        </w:tc>
      </w:tr>
      <w:tr w:rsidR="009775D4" w:rsidRPr="009D0576" w14:paraId="41164B19" w14:textId="77777777" w:rsidTr="006C19C5">
        <w:trPr>
          <w:trHeight w:val="843"/>
        </w:trPr>
        <w:tc>
          <w:tcPr>
            <w:tcW w:w="3402" w:type="dxa"/>
            <w:shd w:val="clear" w:color="auto" w:fill="auto"/>
            <w:vAlign w:val="center"/>
            <w:hideMark/>
          </w:tcPr>
          <w:p w14:paraId="25B9375A" w14:textId="77777777" w:rsidR="009775D4" w:rsidRPr="00DB2628" w:rsidRDefault="00996614" w:rsidP="00996614">
            <w:r w:rsidRPr="00DB2628">
              <w:t>Odpady – mebli i innych odpadów wielkogabarytowych</w:t>
            </w:r>
          </w:p>
        </w:tc>
        <w:tc>
          <w:tcPr>
            <w:tcW w:w="4962" w:type="dxa"/>
            <w:shd w:val="clear" w:color="auto" w:fill="auto"/>
            <w:vAlign w:val="center"/>
            <w:hideMark/>
          </w:tcPr>
          <w:p w14:paraId="4D8D4ED6" w14:textId="77777777" w:rsidR="009775D4" w:rsidRPr="00DB2628" w:rsidRDefault="009775D4" w:rsidP="00E24581">
            <w:r w:rsidRPr="00DB2628">
              <w:t>P.P.H.U. LEKARO Jolanta Zagórska Wola Ducka 70A 05-408 Glinianka</w:t>
            </w:r>
          </w:p>
        </w:tc>
      </w:tr>
    </w:tbl>
    <w:p w14:paraId="6AD293F9" w14:textId="137B6054" w:rsidR="009775D4" w:rsidRDefault="00A15B2E" w:rsidP="009775D4">
      <w:pPr>
        <w:pStyle w:val="Akapitzlist"/>
        <w:autoSpaceDE w:val="0"/>
        <w:autoSpaceDN w:val="0"/>
        <w:adjustRightInd w:val="0"/>
        <w:spacing w:before="120" w:after="120" w:line="360" w:lineRule="auto"/>
        <w:ind w:left="644"/>
        <w:jc w:val="both"/>
        <w:rPr>
          <w:b/>
        </w:rPr>
      </w:pPr>
      <w:r w:rsidRPr="006C19C5">
        <w:rPr>
          <w:b/>
        </w:rPr>
        <w:t>Uwaga: Zamawiający zastrzega możliwość zmiany instalacji z powodu awarii lub z przyczyn niezależnych od Zamawiającego</w:t>
      </w:r>
      <w:r w:rsidR="00AC14AD" w:rsidRPr="006C19C5">
        <w:rPr>
          <w:b/>
        </w:rPr>
        <w:t>.</w:t>
      </w:r>
    </w:p>
    <w:p w14:paraId="74BD0157" w14:textId="67108DE8" w:rsidR="00F92590" w:rsidRPr="00D04738" w:rsidRDefault="00CC67C3" w:rsidP="00D04738">
      <w:pPr>
        <w:numPr>
          <w:ilvl w:val="1"/>
          <w:numId w:val="20"/>
        </w:numPr>
        <w:suppressAutoHyphens/>
        <w:spacing w:before="120" w:line="360" w:lineRule="auto"/>
        <w:ind w:left="641" w:hanging="357"/>
        <w:jc w:val="both"/>
        <w:rPr>
          <w:bCs/>
        </w:rPr>
      </w:pPr>
      <w:r w:rsidRPr="006465CB">
        <w:t xml:space="preserve">W przypadku wystąpienia awarii w podstawowej instalacji komunalnej </w:t>
      </w:r>
      <w:r w:rsidRPr="00DF40F4">
        <w:t xml:space="preserve">uniemożliwiającej przyjmowanie odpadów komunalnych </w:t>
      </w:r>
      <w:r w:rsidRPr="00DF40F4">
        <w:rPr>
          <w:bCs/>
          <w:lang w:eastAsia="ar-SA"/>
        </w:rPr>
        <w:t>Wykonawca ma obowiązek przekazać odpady do instalacji zastępczej wskazanej przez Zamawiającego. W</w:t>
      </w:r>
      <w:r w:rsidR="00BE5378" w:rsidRPr="00DF40F4">
        <w:rPr>
          <w:bCs/>
          <w:lang w:eastAsia="ar-SA"/>
        </w:rPr>
        <w:t> </w:t>
      </w:r>
      <w:r w:rsidRPr="00DF40F4">
        <w:rPr>
          <w:bCs/>
          <w:lang w:eastAsia="ar-SA"/>
        </w:rPr>
        <w:t>przypadku gdy odległość instalacji zastępczej będzie większa od odległości do instalacji podstawowej o więcej niż 50 km koszty transportu pokrywa</w:t>
      </w:r>
      <w:r w:rsidR="00BE5378" w:rsidRPr="00DF40F4">
        <w:rPr>
          <w:bCs/>
          <w:lang w:eastAsia="ar-SA"/>
        </w:rPr>
        <w:t xml:space="preserve"> Podmiot, z którym Gmina ma zawartą umowę na zagospodarowanie danej frakcji odpadów</w:t>
      </w:r>
      <w:r w:rsidRPr="00DF40F4">
        <w:rPr>
          <w:bCs/>
          <w:lang w:eastAsia="ar-SA"/>
        </w:rPr>
        <w:t>.</w:t>
      </w:r>
    </w:p>
    <w:p w14:paraId="2B83B543" w14:textId="16D3356E" w:rsidR="00C15B9E" w:rsidRPr="00651D74" w:rsidRDefault="00066839" w:rsidP="00066839">
      <w:pPr>
        <w:pStyle w:val="Akapitzlist"/>
        <w:autoSpaceDE w:val="0"/>
        <w:autoSpaceDN w:val="0"/>
        <w:adjustRightInd w:val="0"/>
        <w:spacing w:before="120" w:after="120" w:line="360" w:lineRule="auto"/>
        <w:ind w:left="284"/>
        <w:jc w:val="both"/>
        <w:rPr>
          <w:b/>
        </w:rPr>
      </w:pPr>
      <w:r>
        <w:rPr>
          <w:b/>
        </w:rPr>
        <w:lastRenderedPageBreak/>
        <w:t xml:space="preserve">2.7 </w:t>
      </w:r>
      <w:r w:rsidR="00C15B9E" w:rsidRPr="00651D74">
        <w:rPr>
          <w:b/>
        </w:rPr>
        <w:t>Dokumenty przedkładane Zamawiającemu</w:t>
      </w:r>
    </w:p>
    <w:p w14:paraId="3E2FEAE6" w14:textId="77777777" w:rsidR="00066839" w:rsidRPr="00066839" w:rsidRDefault="00066839" w:rsidP="00066839">
      <w:pPr>
        <w:pStyle w:val="Akapitzlist"/>
        <w:numPr>
          <w:ilvl w:val="1"/>
          <w:numId w:val="20"/>
        </w:numPr>
        <w:spacing w:before="120" w:line="360" w:lineRule="auto"/>
        <w:jc w:val="both"/>
        <w:rPr>
          <w:vanish/>
        </w:rPr>
      </w:pPr>
    </w:p>
    <w:p w14:paraId="76CDA447" w14:textId="5B35197E" w:rsidR="00C15B9E" w:rsidRPr="00651D74" w:rsidRDefault="00C15B9E" w:rsidP="00066839">
      <w:pPr>
        <w:pStyle w:val="Akapitzlist"/>
        <w:numPr>
          <w:ilvl w:val="2"/>
          <w:numId w:val="20"/>
        </w:numPr>
        <w:spacing w:before="120" w:line="360" w:lineRule="auto"/>
        <w:jc w:val="both"/>
      </w:pPr>
      <w:r w:rsidRPr="00FD1E1A">
        <w:t xml:space="preserve">Wykonawca zobowiązany jest w terminie 7 dni od  zawarcia umowy, do sporządzenia  wykazu </w:t>
      </w:r>
      <w:r w:rsidR="00154E41">
        <w:t xml:space="preserve">pojazdów </w:t>
      </w:r>
      <w:r w:rsidR="00154E41" w:rsidRPr="00FD1E1A">
        <w:t>służących do prawidłowej realizacji usługi</w:t>
      </w:r>
      <w:r w:rsidRPr="00FD1E1A">
        <w:t>.</w:t>
      </w:r>
      <w:r>
        <w:t xml:space="preserve"> </w:t>
      </w:r>
      <w:r w:rsidRPr="00FD1E1A">
        <w:t>Wykaz powinien być na bieżąco aktualizowany i</w:t>
      </w:r>
      <w:r w:rsidR="00154E41">
        <w:t> </w:t>
      </w:r>
      <w:r w:rsidRPr="00FD1E1A">
        <w:t xml:space="preserve">przekazywany do </w:t>
      </w:r>
      <w:r w:rsidRPr="007C5DA7">
        <w:t>Zamawiającego</w:t>
      </w:r>
      <w:r w:rsidRPr="006465CB">
        <w:t>.</w:t>
      </w:r>
      <w:r w:rsidR="007C5DA7" w:rsidRPr="006465CB">
        <w:t xml:space="preserve"> Zamawiający dozwala na sporządzenie jednego wykazu obejmującego wszystkie sektory obsługiwane przez Wykonawcę</w:t>
      </w:r>
      <w:r w:rsidR="005F4C25">
        <w:t>.</w:t>
      </w:r>
      <w:r w:rsidR="007C5DA7">
        <w:rPr>
          <w:color w:val="FF0000"/>
        </w:rPr>
        <w:t xml:space="preserve"> </w:t>
      </w:r>
    </w:p>
    <w:p w14:paraId="4A2428EF" w14:textId="5F052133" w:rsidR="00651D74" w:rsidRPr="004D0032" w:rsidRDefault="00E74155" w:rsidP="00CF37D2">
      <w:pPr>
        <w:pStyle w:val="Akapitzlist"/>
        <w:numPr>
          <w:ilvl w:val="2"/>
          <w:numId w:val="20"/>
        </w:numPr>
        <w:spacing w:before="120" w:line="360" w:lineRule="auto"/>
        <w:jc w:val="both"/>
      </w:pPr>
      <w:r w:rsidRPr="009D1154">
        <w:t xml:space="preserve">Wykonawca jest zobowiązany do </w:t>
      </w:r>
      <w:r w:rsidR="00C15B9E" w:rsidRPr="009D1154">
        <w:t>przekazywania za każdy miesiąc wykonanej usługi</w:t>
      </w:r>
      <w:r w:rsidR="00D04738">
        <w:t>,</w:t>
      </w:r>
      <w:r w:rsidR="00C15B9E" w:rsidRPr="009D1154">
        <w:t xml:space="preserve"> wraz </w:t>
      </w:r>
      <w:r w:rsidR="0067313F" w:rsidRPr="009D1154">
        <w:t xml:space="preserve">z </w:t>
      </w:r>
      <w:r w:rsidR="001B42B0" w:rsidRPr="009D1154">
        <w:t>fakturą</w:t>
      </w:r>
      <w:r w:rsidR="00D04738">
        <w:t>,</w:t>
      </w:r>
      <w:r w:rsidR="00994312">
        <w:t xml:space="preserve"> informacji w formie</w:t>
      </w:r>
      <w:r w:rsidR="001B42B0" w:rsidRPr="009D1154">
        <w:t xml:space="preserve"> </w:t>
      </w:r>
      <w:r w:rsidR="000D0CCD">
        <w:t>zestawienia</w:t>
      </w:r>
      <w:r w:rsidR="009D1154">
        <w:t xml:space="preserve"> tabelaryczne</w:t>
      </w:r>
      <w:r w:rsidR="000D0CCD">
        <w:t>go</w:t>
      </w:r>
      <w:r w:rsidR="00B51ADF">
        <w:t xml:space="preserve"> </w:t>
      </w:r>
      <w:r w:rsidR="009D1154">
        <w:t xml:space="preserve">o ilościach odpadów odebranych </w:t>
      </w:r>
      <w:r w:rsidR="00B51ADF">
        <w:t>od właścicieli nieruchomości i przekazanych do instalacji</w:t>
      </w:r>
      <w:r w:rsidR="007F16A1">
        <w:t xml:space="preserve"> odrębnie dla każdego sektora</w:t>
      </w:r>
      <w:r w:rsidR="00B51ADF">
        <w:t>. Zestawienie powinno zawierać dane takie jak</w:t>
      </w:r>
      <w:r w:rsidR="009D1154">
        <w:t>: datę, nr rejestracyjny pojazdu, kod</w:t>
      </w:r>
      <w:r w:rsidR="000D0CCD">
        <w:t xml:space="preserve"> odpadu, rodzaj odpadu, ilość</w:t>
      </w:r>
      <w:r w:rsidR="009D1154">
        <w:t xml:space="preserve"> odebranych, ilość przekazanych, nr dowodu dostawy, nazwę instalacji</w:t>
      </w:r>
      <w:r w:rsidR="00B51ADF">
        <w:t xml:space="preserve">. </w:t>
      </w:r>
      <w:r w:rsidR="009D1154">
        <w:t xml:space="preserve"> </w:t>
      </w:r>
      <w:r w:rsidR="00B51ADF">
        <w:t xml:space="preserve">Do zestawienia należy dołączyć </w:t>
      </w:r>
      <w:r w:rsidR="009D1154">
        <w:t>kopi</w:t>
      </w:r>
      <w:r w:rsidR="00B51ADF">
        <w:t>e</w:t>
      </w:r>
      <w:r w:rsidR="009D1154">
        <w:t xml:space="preserve"> kart</w:t>
      </w:r>
      <w:r w:rsidR="00C15B9E" w:rsidRPr="009D1154">
        <w:t xml:space="preserve"> przekazania odpadów z wyraźnie oznaczonym faktem pochodzenia odpadów z</w:t>
      </w:r>
      <w:r w:rsidR="009D1154">
        <w:t> </w:t>
      </w:r>
      <w:r w:rsidR="00C15B9E" w:rsidRPr="009D1154">
        <w:t>terenu Gminy Piaseczno</w:t>
      </w:r>
      <w:r w:rsidR="00DF352C">
        <w:t xml:space="preserve"> wygenerowane </w:t>
      </w:r>
      <w:r w:rsidR="00DF352C" w:rsidRPr="006465CB">
        <w:t>w systemie BDO</w:t>
      </w:r>
      <w:r w:rsidR="005C057E" w:rsidRPr="006465CB">
        <w:t xml:space="preserve"> </w:t>
      </w:r>
      <w:r w:rsidR="00DE5B8A" w:rsidRPr="006465CB">
        <w:t>i</w:t>
      </w:r>
      <w:r w:rsidR="00BE5378" w:rsidRPr="006465CB">
        <w:t xml:space="preserve"> wewnętrzne kopie kwit</w:t>
      </w:r>
      <w:r w:rsidR="008576AC">
        <w:t>ów wagowych podpisanych przez</w:t>
      </w:r>
      <w:r w:rsidR="00DF352C" w:rsidRPr="006465CB">
        <w:t xml:space="preserve"> przedstawiciela Wykonawcy</w:t>
      </w:r>
      <w:r w:rsidR="00DF352C" w:rsidRPr="004D0032">
        <w:t>.</w:t>
      </w:r>
      <w:r w:rsidR="00C15B9E" w:rsidRPr="004D0032">
        <w:t xml:space="preserve"> </w:t>
      </w:r>
    </w:p>
    <w:p w14:paraId="769962CE" w14:textId="10AC1146" w:rsidR="00651D74" w:rsidRDefault="001B42B0" w:rsidP="00CF37D2">
      <w:pPr>
        <w:pStyle w:val="Akapitzlist"/>
        <w:numPr>
          <w:ilvl w:val="2"/>
          <w:numId w:val="20"/>
        </w:numPr>
        <w:spacing w:before="120" w:line="360" w:lineRule="auto"/>
        <w:jc w:val="both"/>
      </w:pPr>
      <w:r>
        <w:t>Wykonawca zobowiązuje się do niezwłocznego przekazywania wszelkich informacji dotyczących realizacji umowy na każde żądanie Zamawiającego, jednak nie później niż w terminie 2 dni</w:t>
      </w:r>
      <w:r w:rsidR="00E36B3A">
        <w:t xml:space="preserve"> roboczych</w:t>
      </w:r>
      <w:r>
        <w:t xml:space="preserve"> od dnia otrzymania zapytania</w:t>
      </w:r>
      <w:r w:rsidR="008576AC">
        <w:t>.</w:t>
      </w:r>
    </w:p>
    <w:p w14:paraId="7570669A" w14:textId="4F93087B" w:rsidR="00651D74" w:rsidRDefault="00A32F41" w:rsidP="00CF37D2">
      <w:pPr>
        <w:pStyle w:val="Akapitzlist"/>
        <w:numPr>
          <w:ilvl w:val="2"/>
          <w:numId w:val="20"/>
        </w:numPr>
        <w:spacing w:before="120" w:line="360" w:lineRule="auto"/>
        <w:jc w:val="both"/>
      </w:pPr>
      <w:r>
        <w:t xml:space="preserve">Wykonawca zobowiązuje się do </w:t>
      </w:r>
      <w:r w:rsidR="00C15B9E">
        <w:t>przekazywania</w:t>
      </w:r>
      <w:r>
        <w:t>,</w:t>
      </w:r>
      <w:r w:rsidR="00C15B9E">
        <w:t xml:space="preserve"> nie rzadziej niż co 3 miesiące</w:t>
      </w:r>
      <w:r>
        <w:t>,</w:t>
      </w:r>
      <w:r w:rsidR="00C15B9E">
        <w:t xml:space="preserve"> oświadczenia, iż załadunek odpadów komunalnych na samochody oraz kierowanie samochodami będą wykonywane przez osoby zatrudnione </w:t>
      </w:r>
      <w:r w:rsidR="00C15B9E" w:rsidRPr="00E804BB">
        <w:t>na podstawie umowy o pracę w</w:t>
      </w:r>
      <w:r w:rsidR="00C65996">
        <w:t> </w:t>
      </w:r>
      <w:r w:rsidR="00C15B9E" w:rsidRPr="00E804BB">
        <w:t>rozumieniu Kodeksu pracy</w:t>
      </w:r>
      <w:r w:rsidR="00C15B9E">
        <w:t>. Oświadczenie, o</w:t>
      </w:r>
      <w:r w:rsidR="003C68E4">
        <w:t> </w:t>
      </w:r>
      <w:r w:rsidR="00C15B9E">
        <w:t xml:space="preserve">którym mowa powyżej powinno zawierać w szczególności: dokładne określenie podmiotu składającego oświadczenie, datę złożenia oświadczenia, </w:t>
      </w:r>
      <w:r w:rsidR="00356005">
        <w:t>liczbę</w:t>
      </w:r>
      <w:r w:rsidR="00C15B9E">
        <w:t xml:space="preserve"> osób, imion</w:t>
      </w:r>
      <w:r w:rsidR="00356005">
        <w:t>a</w:t>
      </w:r>
      <w:r w:rsidR="00C15B9E">
        <w:t xml:space="preserve"> i nazwisk</w:t>
      </w:r>
      <w:r w:rsidR="00356005">
        <w:t>a</w:t>
      </w:r>
      <w:r w:rsidR="00C15B9E">
        <w:t xml:space="preserve"> tych osób, rodzaju umowy o pracę oraz podpis osoby uprawnionej do złożenia oświadczenia w</w:t>
      </w:r>
      <w:r w:rsidR="00A16775">
        <w:t> </w:t>
      </w:r>
      <w:r w:rsidR="00C15B9E">
        <w:t>imieniu Wykonawcy lub Podwykonawcy. Oświadczenie składane jest pod rygorem odpowiedzialności za składanie fałszywych oświadczeń.</w:t>
      </w:r>
    </w:p>
    <w:p w14:paraId="741D2631" w14:textId="61D1C2DF" w:rsidR="00C15B9E" w:rsidRDefault="00A32F41" w:rsidP="00CF37D2">
      <w:pPr>
        <w:pStyle w:val="Akapitzlist"/>
        <w:numPr>
          <w:ilvl w:val="2"/>
          <w:numId w:val="20"/>
        </w:numPr>
        <w:spacing w:before="120" w:line="360" w:lineRule="auto"/>
        <w:jc w:val="both"/>
      </w:pPr>
      <w:r>
        <w:t>Wykonawca zobowiązuje się do okazania</w:t>
      </w:r>
      <w:r w:rsidR="00C15B9E" w:rsidRPr="00CC3EB0">
        <w:t xml:space="preserve"> na żądanie Zamawiającego wszelkich dokumentów potwierdzających wykonywanie przedmiotu umowy zgodnie z</w:t>
      </w:r>
      <w:r>
        <w:t> </w:t>
      </w:r>
      <w:r w:rsidR="00C15B9E" w:rsidRPr="00CC3EB0">
        <w:t xml:space="preserve">określonymi przez Zamawiającego </w:t>
      </w:r>
      <w:r w:rsidR="00C15B9E">
        <w:t>wymaganiami i przepisami prawa</w:t>
      </w:r>
      <w:r w:rsidR="00C974DB">
        <w:t xml:space="preserve">, </w:t>
      </w:r>
      <w:r w:rsidR="00C974DB" w:rsidRPr="00BB3CB2">
        <w:t>w</w:t>
      </w:r>
      <w:r w:rsidR="00E45FE1">
        <w:t> </w:t>
      </w:r>
      <w:r w:rsidR="00C974DB" w:rsidRPr="00BB3CB2">
        <w:t>terminie 3 dni roboczych od dnia wysłania żądania przez Zamawiającego</w:t>
      </w:r>
      <w:r w:rsidR="00DB2628">
        <w:t>.</w:t>
      </w:r>
    </w:p>
    <w:p w14:paraId="1D4F1692" w14:textId="1EF93EE2" w:rsidR="00C15B9E" w:rsidRPr="003204DC" w:rsidRDefault="00A32F41" w:rsidP="00C54090">
      <w:pPr>
        <w:spacing w:line="360" w:lineRule="auto"/>
        <w:ind w:left="142"/>
        <w:jc w:val="both"/>
        <w:rPr>
          <w:b/>
        </w:rPr>
      </w:pPr>
      <w:r>
        <w:rPr>
          <w:b/>
        </w:rPr>
        <w:t>2</w:t>
      </w:r>
      <w:r w:rsidR="00C15B9E" w:rsidRPr="003204DC">
        <w:rPr>
          <w:b/>
        </w:rPr>
        <w:t>.</w:t>
      </w:r>
      <w:r w:rsidR="00066839">
        <w:rPr>
          <w:b/>
        </w:rPr>
        <w:t>8</w:t>
      </w:r>
      <w:r w:rsidR="004C2A62">
        <w:rPr>
          <w:b/>
        </w:rPr>
        <w:t xml:space="preserve"> </w:t>
      </w:r>
      <w:r w:rsidR="00856E13">
        <w:rPr>
          <w:b/>
        </w:rPr>
        <w:t xml:space="preserve"> </w:t>
      </w:r>
      <w:r>
        <w:rPr>
          <w:b/>
        </w:rPr>
        <w:t>Harmonogramy</w:t>
      </w:r>
      <w:r w:rsidR="00C15B9E" w:rsidRPr="003204DC">
        <w:rPr>
          <w:b/>
        </w:rPr>
        <w:t xml:space="preserve"> odbioru odpadów</w:t>
      </w:r>
    </w:p>
    <w:p w14:paraId="42D2076A" w14:textId="77777777" w:rsidR="00765427" w:rsidRPr="00765427" w:rsidRDefault="00765427" w:rsidP="00765427">
      <w:pPr>
        <w:pStyle w:val="Akapitzlist"/>
        <w:numPr>
          <w:ilvl w:val="0"/>
          <w:numId w:val="31"/>
        </w:numPr>
        <w:spacing w:line="360" w:lineRule="auto"/>
        <w:jc w:val="both"/>
        <w:rPr>
          <w:vanish/>
        </w:rPr>
      </w:pPr>
    </w:p>
    <w:p w14:paraId="79EC1753" w14:textId="77777777" w:rsidR="00765427" w:rsidRPr="00765427" w:rsidRDefault="00765427" w:rsidP="00765427">
      <w:pPr>
        <w:pStyle w:val="Akapitzlist"/>
        <w:numPr>
          <w:ilvl w:val="1"/>
          <w:numId w:val="31"/>
        </w:numPr>
        <w:spacing w:line="360" w:lineRule="auto"/>
        <w:jc w:val="both"/>
        <w:rPr>
          <w:vanish/>
        </w:rPr>
      </w:pPr>
    </w:p>
    <w:p w14:paraId="6A5133CE" w14:textId="77777777" w:rsidR="00765427" w:rsidRPr="00765427" w:rsidRDefault="00765427" w:rsidP="00765427">
      <w:pPr>
        <w:pStyle w:val="Akapitzlist"/>
        <w:numPr>
          <w:ilvl w:val="1"/>
          <w:numId w:val="31"/>
        </w:numPr>
        <w:spacing w:line="360" w:lineRule="auto"/>
        <w:jc w:val="both"/>
        <w:rPr>
          <w:vanish/>
        </w:rPr>
      </w:pPr>
    </w:p>
    <w:p w14:paraId="71BD9623" w14:textId="77777777" w:rsidR="00765427" w:rsidRPr="00765427" w:rsidRDefault="00765427" w:rsidP="00765427">
      <w:pPr>
        <w:pStyle w:val="Akapitzlist"/>
        <w:numPr>
          <w:ilvl w:val="1"/>
          <w:numId w:val="31"/>
        </w:numPr>
        <w:spacing w:line="360" w:lineRule="auto"/>
        <w:jc w:val="both"/>
        <w:rPr>
          <w:vanish/>
        </w:rPr>
      </w:pPr>
    </w:p>
    <w:p w14:paraId="52F133E6" w14:textId="77777777" w:rsidR="00765427" w:rsidRPr="00765427" w:rsidRDefault="00765427" w:rsidP="00765427">
      <w:pPr>
        <w:pStyle w:val="Akapitzlist"/>
        <w:numPr>
          <w:ilvl w:val="1"/>
          <w:numId w:val="31"/>
        </w:numPr>
        <w:spacing w:line="360" w:lineRule="auto"/>
        <w:jc w:val="both"/>
        <w:rPr>
          <w:vanish/>
        </w:rPr>
      </w:pPr>
    </w:p>
    <w:p w14:paraId="3ED65DD3" w14:textId="77777777" w:rsidR="00765427" w:rsidRPr="00765427" w:rsidRDefault="00765427" w:rsidP="00765427">
      <w:pPr>
        <w:pStyle w:val="Akapitzlist"/>
        <w:numPr>
          <w:ilvl w:val="1"/>
          <w:numId w:val="31"/>
        </w:numPr>
        <w:spacing w:line="360" w:lineRule="auto"/>
        <w:jc w:val="both"/>
        <w:rPr>
          <w:vanish/>
        </w:rPr>
      </w:pPr>
    </w:p>
    <w:p w14:paraId="0D211234" w14:textId="77777777" w:rsidR="00765427" w:rsidRPr="00765427" w:rsidRDefault="00765427" w:rsidP="00765427">
      <w:pPr>
        <w:pStyle w:val="Akapitzlist"/>
        <w:numPr>
          <w:ilvl w:val="1"/>
          <w:numId w:val="31"/>
        </w:numPr>
        <w:spacing w:line="360" w:lineRule="auto"/>
        <w:jc w:val="both"/>
        <w:rPr>
          <w:vanish/>
        </w:rPr>
      </w:pPr>
    </w:p>
    <w:p w14:paraId="23A72E24" w14:textId="77777777" w:rsidR="00765427" w:rsidRPr="00765427" w:rsidRDefault="00765427" w:rsidP="00765427">
      <w:pPr>
        <w:pStyle w:val="Akapitzlist"/>
        <w:numPr>
          <w:ilvl w:val="1"/>
          <w:numId w:val="31"/>
        </w:numPr>
        <w:spacing w:line="360" w:lineRule="auto"/>
        <w:jc w:val="both"/>
        <w:rPr>
          <w:vanish/>
        </w:rPr>
      </w:pPr>
    </w:p>
    <w:p w14:paraId="553E6B71" w14:textId="77777777" w:rsidR="00066839" w:rsidRPr="00066839" w:rsidRDefault="00066839" w:rsidP="00066839">
      <w:pPr>
        <w:pStyle w:val="Akapitzlist"/>
        <w:numPr>
          <w:ilvl w:val="0"/>
          <w:numId w:val="41"/>
        </w:numPr>
        <w:spacing w:line="360" w:lineRule="auto"/>
        <w:jc w:val="both"/>
        <w:rPr>
          <w:vanish/>
        </w:rPr>
      </w:pPr>
    </w:p>
    <w:p w14:paraId="3786B4F3" w14:textId="77777777" w:rsidR="00066839" w:rsidRPr="00066839" w:rsidRDefault="00066839" w:rsidP="00066839">
      <w:pPr>
        <w:pStyle w:val="Akapitzlist"/>
        <w:numPr>
          <w:ilvl w:val="1"/>
          <w:numId w:val="41"/>
        </w:numPr>
        <w:spacing w:line="360" w:lineRule="auto"/>
        <w:jc w:val="both"/>
        <w:rPr>
          <w:vanish/>
        </w:rPr>
      </w:pPr>
    </w:p>
    <w:p w14:paraId="7E21A0BF" w14:textId="20B3C242" w:rsidR="00C15B9E" w:rsidRPr="00066839" w:rsidRDefault="00066839" w:rsidP="00066839">
      <w:pPr>
        <w:pStyle w:val="Akapitzlist"/>
        <w:numPr>
          <w:ilvl w:val="2"/>
          <w:numId w:val="42"/>
        </w:numPr>
        <w:spacing w:line="360" w:lineRule="auto"/>
        <w:jc w:val="both"/>
        <w:rPr>
          <w:color w:val="000000"/>
        </w:rPr>
      </w:pPr>
      <w:r>
        <w:t xml:space="preserve"> </w:t>
      </w:r>
      <w:r w:rsidR="00C15B9E">
        <w:t xml:space="preserve">Wykonawca zobowiązany jest do opracowania </w:t>
      </w:r>
      <w:r w:rsidR="00C15B9E" w:rsidRPr="00066839">
        <w:rPr>
          <w:color w:val="000000"/>
        </w:rPr>
        <w:t>i przedstawienia do akceptacji Zamawiającemu harmonogramu</w:t>
      </w:r>
      <w:r w:rsidR="0067313F" w:rsidRPr="00066839">
        <w:rPr>
          <w:color w:val="000000"/>
        </w:rPr>
        <w:t>,</w:t>
      </w:r>
      <w:r w:rsidR="00C15B9E" w:rsidRPr="00066839">
        <w:rPr>
          <w:color w:val="000000"/>
        </w:rPr>
        <w:t xml:space="preserve"> </w:t>
      </w:r>
      <w:r w:rsidR="00C15B9E">
        <w:t xml:space="preserve">uwzględniającego odbiór poszczególnych rodzajów odpadów, </w:t>
      </w:r>
      <w:r w:rsidR="00C15B9E" w:rsidRPr="00066839">
        <w:rPr>
          <w:color w:val="000000"/>
        </w:rPr>
        <w:t xml:space="preserve">w wersji elektronicznej (plik PDF bez zabezpieczeń oraz plik w wersji edytowalnej) </w:t>
      </w:r>
      <w:r w:rsidR="00546E45" w:rsidRPr="00066839">
        <w:rPr>
          <w:color w:val="000000"/>
        </w:rPr>
        <w:t>a także</w:t>
      </w:r>
      <w:r w:rsidR="00C15B9E" w:rsidRPr="00066839">
        <w:rPr>
          <w:color w:val="000000"/>
        </w:rPr>
        <w:t xml:space="preserve"> w formie papierowej podpisany przez Wykonawcę, w terminie </w:t>
      </w:r>
      <w:r w:rsidR="00455C3C">
        <w:rPr>
          <w:color w:val="000000"/>
        </w:rPr>
        <w:t>7</w:t>
      </w:r>
      <w:r w:rsidR="00C15B9E" w:rsidRPr="00066839">
        <w:rPr>
          <w:color w:val="FF0000"/>
        </w:rPr>
        <w:t xml:space="preserve"> </w:t>
      </w:r>
      <w:r w:rsidR="00C15B9E" w:rsidRPr="00066839">
        <w:rPr>
          <w:color w:val="000000"/>
        </w:rPr>
        <w:t>dni</w:t>
      </w:r>
      <w:r w:rsidR="00C15B9E" w:rsidRPr="00066839">
        <w:rPr>
          <w:color w:val="FF0000"/>
        </w:rPr>
        <w:t xml:space="preserve"> </w:t>
      </w:r>
      <w:r w:rsidR="00C15B9E" w:rsidRPr="00066839">
        <w:rPr>
          <w:color w:val="000000"/>
        </w:rPr>
        <w:t xml:space="preserve">od daty podpisania umowy. </w:t>
      </w:r>
    </w:p>
    <w:p w14:paraId="6B20CB0D" w14:textId="1F4CC155" w:rsidR="00651D74" w:rsidRPr="005A49E5" w:rsidRDefault="00A32F41" w:rsidP="00066839">
      <w:pPr>
        <w:pStyle w:val="Akapitzlist"/>
        <w:numPr>
          <w:ilvl w:val="2"/>
          <w:numId w:val="42"/>
        </w:numPr>
        <w:spacing w:line="360" w:lineRule="auto"/>
        <w:ind w:left="1276" w:hanging="709"/>
        <w:jc w:val="both"/>
        <w:rPr>
          <w:color w:val="000000"/>
        </w:rPr>
      </w:pPr>
      <w:r w:rsidRPr="005A49E5">
        <w:rPr>
          <w:color w:val="000000"/>
        </w:rPr>
        <w:t xml:space="preserve">Zamawiający w terminie </w:t>
      </w:r>
      <w:r w:rsidR="00455C3C">
        <w:rPr>
          <w:color w:val="000000"/>
        </w:rPr>
        <w:t>2</w:t>
      </w:r>
      <w:r w:rsidR="0035454F" w:rsidRPr="005A49E5">
        <w:rPr>
          <w:color w:val="000000"/>
        </w:rPr>
        <w:t xml:space="preserve"> </w:t>
      </w:r>
      <w:r w:rsidRPr="005A49E5">
        <w:rPr>
          <w:color w:val="000000"/>
        </w:rPr>
        <w:t xml:space="preserve">dni </w:t>
      </w:r>
      <w:r w:rsidR="0035454F" w:rsidRPr="005A49E5">
        <w:rPr>
          <w:color w:val="000000"/>
        </w:rPr>
        <w:t xml:space="preserve">roboczych </w:t>
      </w:r>
      <w:r w:rsidRPr="005A49E5">
        <w:rPr>
          <w:color w:val="000000"/>
        </w:rPr>
        <w:t>od dnia dostarczenia przez Wykonawcę akceptuje harmonogram lub zgłasza uwagi.</w:t>
      </w:r>
    </w:p>
    <w:p w14:paraId="641AA1BD" w14:textId="4E6EED74" w:rsidR="00651D74" w:rsidRDefault="00A32F41" w:rsidP="00066839">
      <w:pPr>
        <w:pStyle w:val="Akapitzlist"/>
        <w:numPr>
          <w:ilvl w:val="2"/>
          <w:numId w:val="42"/>
        </w:numPr>
        <w:spacing w:line="360" w:lineRule="auto"/>
        <w:ind w:left="1276" w:hanging="709"/>
        <w:jc w:val="both"/>
        <w:rPr>
          <w:color w:val="000000"/>
        </w:rPr>
      </w:pPr>
      <w:r w:rsidRPr="00651D74">
        <w:rPr>
          <w:color w:val="000000"/>
          <w:lang w:eastAsia="zh-CN"/>
        </w:rPr>
        <w:t xml:space="preserve">Wykonawca zobowiązany jest w terminie </w:t>
      </w:r>
      <w:r w:rsidR="00455C3C">
        <w:rPr>
          <w:color w:val="000000"/>
          <w:lang w:eastAsia="zh-CN"/>
        </w:rPr>
        <w:t>2</w:t>
      </w:r>
      <w:r w:rsidRPr="00651D74">
        <w:rPr>
          <w:color w:val="000000"/>
          <w:lang w:eastAsia="zh-CN"/>
        </w:rPr>
        <w:t xml:space="preserve"> dni </w:t>
      </w:r>
      <w:r w:rsidR="001115E5">
        <w:rPr>
          <w:color w:val="000000"/>
          <w:lang w:eastAsia="zh-CN"/>
        </w:rPr>
        <w:t xml:space="preserve">roboczych </w:t>
      </w:r>
      <w:r w:rsidRPr="00651D74">
        <w:rPr>
          <w:color w:val="000000"/>
          <w:lang w:eastAsia="zh-CN"/>
        </w:rPr>
        <w:t xml:space="preserve">uwzględnić uwagi Zamawiającego oraz przedstawić Zamawiającemu harmonogram do ponownej akceptacji. </w:t>
      </w:r>
    </w:p>
    <w:p w14:paraId="0DED9B7A" w14:textId="4B867BA3" w:rsidR="00D40D49" w:rsidRPr="00066839" w:rsidRDefault="0060100C" w:rsidP="00066839">
      <w:pPr>
        <w:pStyle w:val="Akapitzlist"/>
        <w:numPr>
          <w:ilvl w:val="2"/>
          <w:numId w:val="42"/>
        </w:numPr>
        <w:spacing w:line="360" w:lineRule="auto"/>
        <w:ind w:left="1276" w:hanging="709"/>
        <w:jc w:val="both"/>
        <w:rPr>
          <w:color w:val="000000"/>
        </w:rPr>
      </w:pPr>
      <w:r w:rsidRPr="00066839">
        <w:rPr>
          <w:color w:val="000000"/>
        </w:rPr>
        <w:t>Harmonogram powinien być sporządzony zgodnie z następującymi wytycznymi:</w:t>
      </w:r>
    </w:p>
    <w:p w14:paraId="6F724480" w14:textId="7E2AA938" w:rsidR="00546E45" w:rsidRDefault="00F536CB" w:rsidP="009D5100">
      <w:pPr>
        <w:pStyle w:val="Akapitzlist"/>
        <w:spacing w:line="360" w:lineRule="auto"/>
        <w:ind w:left="1560" w:hanging="709"/>
        <w:jc w:val="both"/>
      </w:pPr>
      <w:r>
        <w:t>2.</w:t>
      </w:r>
      <w:r w:rsidR="00E36B3A">
        <w:t>8</w:t>
      </w:r>
      <w:r>
        <w:t xml:space="preserve">.6.1 </w:t>
      </w:r>
      <w:r w:rsidR="0060100C">
        <w:t>powinien uwzględniać</w:t>
      </w:r>
      <w:r w:rsidR="00546E45">
        <w:t xml:space="preserve"> </w:t>
      </w:r>
      <w:r w:rsidR="0060100C">
        <w:t xml:space="preserve">przyjęte częstotliwości odbioru odpadów komunalnych oraz </w:t>
      </w:r>
      <w:r w:rsidR="0060100C" w:rsidRPr="00BE3CD1">
        <w:t>godzin</w:t>
      </w:r>
      <w:r w:rsidR="0060100C">
        <w:t>y</w:t>
      </w:r>
      <w:r w:rsidR="00EF13EE">
        <w:t>,</w:t>
      </w:r>
      <w:r w:rsidR="00546E45">
        <w:t xml:space="preserve">  </w:t>
      </w:r>
    </w:p>
    <w:p w14:paraId="0DBAD0A6" w14:textId="42F468FC" w:rsidR="0060100C" w:rsidRDefault="009D5100" w:rsidP="004F3A88">
      <w:pPr>
        <w:spacing w:line="360" w:lineRule="auto"/>
        <w:ind w:left="1418" w:hanging="567"/>
        <w:jc w:val="both"/>
      </w:pPr>
      <w:r>
        <w:rPr>
          <w:color w:val="000000"/>
        </w:rPr>
        <w:t>2.</w:t>
      </w:r>
      <w:r w:rsidR="00E36B3A">
        <w:rPr>
          <w:color w:val="000000"/>
        </w:rPr>
        <w:t>8</w:t>
      </w:r>
      <w:r w:rsidR="00D80685">
        <w:rPr>
          <w:color w:val="000000"/>
        </w:rPr>
        <w:t>.</w:t>
      </w:r>
      <w:r>
        <w:rPr>
          <w:color w:val="000000"/>
        </w:rPr>
        <w:t>6</w:t>
      </w:r>
      <w:r w:rsidR="0060100C">
        <w:rPr>
          <w:color w:val="000000"/>
        </w:rPr>
        <w:t xml:space="preserve">.2 </w:t>
      </w:r>
      <w:r w:rsidR="0060100C">
        <w:t xml:space="preserve">powinien uwzględniać </w:t>
      </w:r>
      <w:r>
        <w:t>kolorystykę przypisaną do poszczególnych</w:t>
      </w:r>
      <w:r w:rsidR="0060100C">
        <w:t xml:space="preserve"> </w:t>
      </w:r>
      <w:r>
        <w:t>frakcji</w:t>
      </w:r>
      <w:r w:rsidR="0060100C">
        <w:t xml:space="preserve"> odpadów, tzn. niebieski – odpady papieru, żółt</w:t>
      </w:r>
      <w:r w:rsidR="00F536CB">
        <w:t>y – odpady „metale i</w:t>
      </w:r>
      <w:r w:rsidR="0060100C">
        <w:t xml:space="preserve"> twor</w:t>
      </w:r>
      <w:r w:rsidR="00F536CB">
        <w:t xml:space="preserve">zywa sztuczne </w:t>
      </w:r>
      <w:r w:rsidR="0060100C">
        <w:t xml:space="preserve">”, zielony – szkło, brązowy – </w:t>
      </w:r>
      <w:r w:rsidR="00F536CB">
        <w:t>„</w:t>
      </w:r>
      <w:proofErr w:type="spellStart"/>
      <w:r w:rsidR="00F536CB">
        <w:t>bio</w:t>
      </w:r>
      <w:proofErr w:type="spellEnd"/>
      <w:r w:rsidR="00F536CB">
        <w:t>”</w:t>
      </w:r>
      <w:r w:rsidR="004F1BF0">
        <w:t xml:space="preserve"> </w:t>
      </w:r>
      <w:r w:rsidR="00455C3C">
        <w:t>(</w:t>
      </w:r>
      <w:r w:rsidR="00687467" w:rsidRPr="00BA5B8A">
        <w:t>ogrodowe)</w:t>
      </w:r>
      <w:r w:rsidR="0060100C" w:rsidRPr="00BA5B8A">
        <w:t>,</w:t>
      </w:r>
      <w:r w:rsidR="0060100C">
        <w:t xml:space="preserve"> </w:t>
      </w:r>
    </w:p>
    <w:p w14:paraId="52E32461" w14:textId="437CA176" w:rsidR="0060100C" w:rsidRDefault="009D5100" w:rsidP="004F3A88">
      <w:pPr>
        <w:spacing w:line="360" w:lineRule="auto"/>
        <w:ind w:left="1418" w:hanging="567"/>
        <w:jc w:val="both"/>
      </w:pPr>
      <w:r>
        <w:rPr>
          <w:color w:val="000000"/>
        </w:rPr>
        <w:t>2.</w:t>
      </w:r>
      <w:r w:rsidR="00E36B3A">
        <w:rPr>
          <w:color w:val="000000"/>
        </w:rPr>
        <w:t>8</w:t>
      </w:r>
      <w:r>
        <w:rPr>
          <w:color w:val="000000"/>
        </w:rPr>
        <w:t>.6</w:t>
      </w:r>
      <w:r w:rsidR="0060100C">
        <w:rPr>
          <w:color w:val="000000"/>
        </w:rPr>
        <w:t xml:space="preserve">.3 powinien uwzględniać </w:t>
      </w:r>
      <w:r w:rsidR="0060100C">
        <w:t>dni ustawowo wolne od pracy. W przypadku gdy dzień odbioru wypada w dzień ustawowo wolny od pracy, odpady należy odebrać nie wcześniej niż 2 dni przed i nie później niż 2 dni po dniu wolnym,</w:t>
      </w:r>
    </w:p>
    <w:p w14:paraId="6EF7804A" w14:textId="3D7CEB98" w:rsidR="009D5100" w:rsidRDefault="009D5100" w:rsidP="004F3A88">
      <w:pPr>
        <w:spacing w:line="360" w:lineRule="auto"/>
        <w:ind w:left="1418" w:hanging="567"/>
        <w:jc w:val="both"/>
      </w:pPr>
      <w:r>
        <w:t>2.</w:t>
      </w:r>
      <w:r w:rsidR="00E36B3A">
        <w:t>8</w:t>
      </w:r>
      <w:r>
        <w:t>.6</w:t>
      </w:r>
      <w:r w:rsidR="0060100C">
        <w:t>.4 odbiór odpadów, który realizowany jest co najmniej raz w tygodniu z danej nieruchomości, powinien przypadać na ten sam dzień tygodnia</w:t>
      </w:r>
      <w:r>
        <w:t>,</w:t>
      </w:r>
      <w:r w:rsidR="0060100C">
        <w:t xml:space="preserve"> </w:t>
      </w:r>
    </w:p>
    <w:p w14:paraId="28019C08" w14:textId="02CEEFE6" w:rsidR="0060100C" w:rsidRDefault="009D5100" w:rsidP="004F3A88">
      <w:pPr>
        <w:spacing w:line="360" w:lineRule="auto"/>
        <w:ind w:left="1418" w:hanging="567"/>
        <w:jc w:val="both"/>
      </w:pPr>
      <w:r>
        <w:t>2.</w:t>
      </w:r>
      <w:r w:rsidR="00E36B3A">
        <w:t>8</w:t>
      </w:r>
      <w:r>
        <w:t>.6</w:t>
      </w:r>
      <w:r w:rsidR="0060100C">
        <w:t>.5</w:t>
      </w:r>
      <w:r w:rsidR="0060100C" w:rsidRPr="0060100C">
        <w:t xml:space="preserve"> </w:t>
      </w:r>
      <w:r w:rsidR="0060100C">
        <w:t>odbiór odpadów, który realizowany jest rzadziej niż raz w tygodniu z danej nieruchomości, powinien przypadać na ten sam dzień miesiąca</w:t>
      </w:r>
      <w:r>
        <w:t>,</w:t>
      </w:r>
    </w:p>
    <w:p w14:paraId="60CBB034" w14:textId="2B0AACB5" w:rsidR="0060100C" w:rsidRDefault="009D5100" w:rsidP="004F3A88">
      <w:pPr>
        <w:spacing w:line="360" w:lineRule="auto"/>
        <w:ind w:left="1418" w:hanging="567"/>
        <w:jc w:val="both"/>
      </w:pPr>
      <w:r>
        <w:t>2</w:t>
      </w:r>
      <w:r w:rsidR="004C2A62">
        <w:t>.</w:t>
      </w:r>
      <w:r w:rsidR="00E36B3A">
        <w:t>8</w:t>
      </w:r>
      <w:r>
        <w:t>.6</w:t>
      </w:r>
      <w:r w:rsidR="00F536CB">
        <w:t>.6 powinien</w:t>
      </w:r>
      <w:r w:rsidR="0060100C">
        <w:t xml:space="preserve"> zapewnić regularność i powtarzalność odbierani</w:t>
      </w:r>
      <w:r w:rsidR="00F536CB">
        <w:t>a</w:t>
      </w:r>
      <w:r w:rsidR="0060100C">
        <w:t xml:space="preserve"> odpadów, aby mieszkańcy mogli w łatwy sposób zaplanować przygotowanie odpadów do odebrania</w:t>
      </w:r>
      <w:r w:rsidR="00F536CB">
        <w:t>,</w:t>
      </w:r>
    </w:p>
    <w:p w14:paraId="013397CE" w14:textId="2988A2A1" w:rsidR="004F3A88" w:rsidRDefault="004C2A62" w:rsidP="004F3A88">
      <w:pPr>
        <w:spacing w:line="360" w:lineRule="auto"/>
        <w:ind w:left="1418" w:hanging="567"/>
        <w:jc w:val="both"/>
      </w:pPr>
      <w:r>
        <w:t>2.</w:t>
      </w:r>
      <w:r w:rsidR="00E36B3A">
        <w:t>8</w:t>
      </w:r>
      <w:r w:rsidR="009D5100">
        <w:t>.6</w:t>
      </w:r>
      <w:r w:rsidR="0060100C">
        <w:t>.7 powinien być sformułowany w sposób przejrzysty, jasny, pozwalający na szybkie zorientowanie się co do konkretnych dat odbierania odpadów</w:t>
      </w:r>
      <w:r w:rsidR="004F3A88">
        <w:t>, jak też regularności i powtarzalności odbierania poszczególnych rodzajów</w:t>
      </w:r>
      <w:r w:rsidR="00F536CB">
        <w:t xml:space="preserve"> odpadów</w:t>
      </w:r>
      <w:r w:rsidR="004F3A88">
        <w:t>,</w:t>
      </w:r>
    </w:p>
    <w:p w14:paraId="3353764E" w14:textId="5ED49EA9" w:rsidR="0060100C" w:rsidRDefault="004C2A62" w:rsidP="004F3A88">
      <w:pPr>
        <w:spacing w:line="360" w:lineRule="auto"/>
        <w:ind w:left="1418" w:hanging="567"/>
        <w:jc w:val="both"/>
      </w:pPr>
      <w:r>
        <w:t>2.</w:t>
      </w:r>
      <w:r w:rsidR="00E36B3A">
        <w:t>8</w:t>
      </w:r>
      <w:r w:rsidR="009D5100">
        <w:t>.6</w:t>
      </w:r>
      <w:r w:rsidR="004F3A88">
        <w:t>.8 nie powinien zawierać żadnych dodatkowych treści ponad informacje związane z wykonaniem umowy</w:t>
      </w:r>
      <w:r w:rsidR="00F92590">
        <w:t>.</w:t>
      </w:r>
    </w:p>
    <w:p w14:paraId="23EE5838" w14:textId="75339CF9" w:rsidR="00D80685" w:rsidRDefault="004F3A88" w:rsidP="00066839">
      <w:pPr>
        <w:pStyle w:val="Akapitzlist"/>
        <w:numPr>
          <w:ilvl w:val="2"/>
          <w:numId w:val="42"/>
        </w:numPr>
        <w:spacing w:line="360" w:lineRule="auto"/>
        <w:ind w:left="1134" w:hanging="567"/>
        <w:jc w:val="both"/>
      </w:pPr>
      <w:r>
        <w:t>Wykonawca zamieści harmonogramy na własnej stronie internetowej i</w:t>
      </w:r>
      <w:r w:rsidR="006974A5">
        <w:t xml:space="preserve"> będą one eksponowane</w:t>
      </w:r>
      <w:r>
        <w:t xml:space="preserve"> przez cały okres na jaki został</w:t>
      </w:r>
      <w:r w:rsidR="007C72D6">
        <w:t>y</w:t>
      </w:r>
      <w:r>
        <w:t xml:space="preserve"> przygotowan</w:t>
      </w:r>
      <w:r w:rsidR="007C72D6">
        <w:t>e</w:t>
      </w:r>
      <w:r>
        <w:t>.</w:t>
      </w:r>
    </w:p>
    <w:p w14:paraId="09BB1F12" w14:textId="309F1342" w:rsidR="00C15B9E" w:rsidRDefault="009F2560" w:rsidP="00066839">
      <w:pPr>
        <w:pStyle w:val="Akapitzlist"/>
        <w:numPr>
          <w:ilvl w:val="2"/>
          <w:numId w:val="42"/>
        </w:numPr>
        <w:spacing w:line="360" w:lineRule="auto"/>
        <w:ind w:left="1134" w:hanging="567"/>
        <w:jc w:val="both"/>
      </w:pPr>
      <w:r>
        <w:lastRenderedPageBreak/>
        <w:t>W</w:t>
      </w:r>
      <w:r w:rsidR="00C15B9E" w:rsidRPr="00BE3CD1">
        <w:t>szelkie zmiany harmonogramu wymagają formy pisemnej, za wyjątkiem zmian jednorazowych wynikających z nadzwyczajnych sytuacji</w:t>
      </w:r>
      <w:r w:rsidR="00E36B3A">
        <w:t xml:space="preserve"> </w:t>
      </w:r>
      <w:r w:rsidR="00E36B3A" w:rsidRPr="006465CB">
        <w:t>(niezależnych od Zamawiającego i Wykonawcy)</w:t>
      </w:r>
      <w:r w:rsidR="00C15B9E" w:rsidRPr="00BE3CD1">
        <w:t>, np. p</w:t>
      </w:r>
      <w:r w:rsidR="00C15B9E">
        <w:t>owódź, gwałtowne opady śniegu, nieprzejezdna droga</w:t>
      </w:r>
      <w:r w:rsidR="00C15B9E" w:rsidRPr="00BE3CD1">
        <w:t>. We wszystkich przypadkach zmiana harmonogramu na</w:t>
      </w:r>
      <w:r w:rsidR="00F536CB">
        <w:t xml:space="preserve">stąpi po, co najmniej ustnym </w:t>
      </w:r>
      <w:r w:rsidR="00C15B9E" w:rsidRPr="00BE3CD1">
        <w:t xml:space="preserve"> uzgodnieniu między stronami. Zmiana harmon</w:t>
      </w:r>
      <w:r w:rsidR="008576AC">
        <w:t>ogramu nie stanowi zmiany umowy.</w:t>
      </w:r>
    </w:p>
    <w:p w14:paraId="6AA3B2A4" w14:textId="61CEAB2C" w:rsidR="00D80685" w:rsidRDefault="00C15B9E" w:rsidP="00066839">
      <w:pPr>
        <w:pStyle w:val="Akapitzlist"/>
        <w:numPr>
          <w:ilvl w:val="2"/>
          <w:numId w:val="42"/>
        </w:numPr>
        <w:spacing w:line="360" w:lineRule="auto"/>
        <w:ind w:left="1134" w:hanging="567"/>
        <w:jc w:val="both"/>
      </w:pPr>
      <w:r>
        <w:t>Wykonawca na własny koszt przygotuje, wydrukuje oraz dostarczy właścicielom nieruchomości zatwierdzony przez Zmawiającego harmonogram odbioru odpadów komunalnych</w:t>
      </w:r>
      <w:r w:rsidR="00455C3C">
        <w:t>.</w:t>
      </w:r>
      <w:r>
        <w:t xml:space="preserve"> </w:t>
      </w:r>
    </w:p>
    <w:p w14:paraId="25092F82" w14:textId="24C0E216" w:rsidR="00D80685" w:rsidRDefault="004035E4" w:rsidP="00066839">
      <w:pPr>
        <w:pStyle w:val="Akapitzlist"/>
        <w:numPr>
          <w:ilvl w:val="2"/>
          <w:numId w:val="42"/>
        </w:numPr>
        <w:spacing w:line="360" w:lineRule="auto"/>
        <w:ind w:left="993" w:hanging="426"/>
        <w:jc w:val="both"/>
      </w:pPr>
      <w:r>
        <w:t>Wykonawca dostarczy do siedziby Zamawiającego harmonogramy</w:t>
      </w:r>
      <w:r w:rsidR="00455C3C">
        <w:t xml:space="preserve"> </w:t>
      </w:r>
      <w:r w:rsidR="00765130">
        <w:t xml:space="preserve">w </w:t>
      </w:r>
      <w:r w:rsidR="00455C3C">
        <w:t>liczbie 50</w:t>
      </w:r>
      <w:r w:rsidR="00765130">
        <w:t xml:space="preserve"> egz.,</w:t>
      </w:r>
      <w:r>
        <w:t xml:space="preserve"> n</w:t>
      </w:r>
      <w:r w:rsidR="00765130">
        <w:t>iezwłocznie po ich wydrukowaniu.</w:t>
      </w:r>
    </w:p>
    <w:p w14:paraId="44B3FB28" w14:textId="2C569E0F" w:rsidR="00D80685" w:rsidRPr="00455C3C" w:rsidRDefault="00EF11C8" w:rsidP="00066839">
      <w:pPr>
        <w:pStyle w:val="Akapitzlist"/>
        <w:numPr>
          <w:ilvl w:val="2"/>
          <w:numId w:val="42"/>
        </w:numPr>
        <w:spacing w:line="360" w:lineRule="auto"/>
        <w:ind w:left="1418" w:hanging="851"/>
        <w:jc w:val="both"/>
        <w:rPr>
          <w:color w:val="FF0000"/>
        </w:rPr>
      </w:pPr>
      <w:r w:rsidRPr="005F4C25">
        <w:t xml:space="preserve">Wykonawca dostarczy kolejne egzemplarze harmonogramów na każde wezwanie Zamawiającego nie później niż 3 dni </w:t>
      </w:r>
      <w:r w:rsidR="002D2668" w:rsidRPr="005F4C25">
        <w:t>od dnia wezwania</w:t>
      </w:r>
      <w:r w:rsidR="00FA54AA" w:rsidRPr="00455C3C">
        <w:rPr>
          <w:color w:val="FF0000"/>
        </w:rPr>
        <w:t>;</w:t>
      </w:r>
    </w:p>
    <w:p w14:paraId="47B7130F" w14:textId="391437AB" w:rsidR="00C15B9E" w:rsidRPr="0005211C" w:rsidRDefault="00F536CB" w:rsidP="00066839">
      <w:pPr>
        <w:pStyle w:val="Akapitzlist"/>
        <w:numPr>
          <w:ilvl w:val="2"/>
          <w:numId w:val="42"/>
        </w:numPr>
        <w:spacing w:line="360" w:lineRule="auto"/>
        <w:ind w:left="1134" w:hanging="567"/>
        <w:jc w:val="both"/>
      </w:pPr>
      <w:r w:rsidRPr="0005211C">
        <w:t>Wykonawca jest zobowiązany w ramach zawartej umowy</w:t>
      </w:r>
      <w:r w:rsidR="00C15B9E" w:rsidRPr="0005211C">
        <w:t xml:space="preserve"> do dystrybucji również innych dokumentów związanych z systemem gospodarki odpadami w</w:t>
      </w:r>
      <w:r w:rsidR="009232E8" w:rsidRPr="0005211C">
        <w:t> </w:t>
      </w:r>
      <w:r w:rsidR="00C15B9E" w:rsidRPr="0005211C">
        <w:t>Gminie Piaseczno, o ile nie wymagają one potwierdzenia odbioru.</w:t>
      </w:r>
      <w:r w:rsidR="009232E8" w:rsidRPr="0005211C">
        <w:t xml:space="preserve"> </w:t>
      </w:r>
    </w:p>
    <w:p w14:paraId="55630502" w14:textId="77777777" w:rsidR="00C15B9E" w:rsidRPr="00E27602" w:rsidRDefault="00C15B9E" w:rsidP="00066839">
      <w:pPr>
        <w:pStyle w:val="Akapitzlist"/>
        <w:numPr>
          <w:ilvl w:val="1"/>
          <w:numId w:val="42"/>
        </w:numPr>
        <w:spacing w:line="360" w:lineRule="auto"/>
        <w:ind w:left="142" w:firstLine="0"/>
        <w:jc w:val="both"/>
        <w:rPr>
          <w:b/>
        </w:rPr>
      </w:pPr>
      <w:r w:rsidRPr="00E27602">
        <w:rPr>
          <w:b/>
        </w:rPr>
        <w:t xml:space="preserve">Zgłaszanie nieprawidłowości oraz realizacja reklamacji </w:t>
      </w:r>
    </w:p>
    <w:p w14:paraId="52C40068" w14:textId="098ADD69" w:rsidR="00E27602" w:rsidRDefault="00C15B9E" w:rsidP="00066839">
      <w:pPr>
        <w:pStyle w:val="Akapitzlist"/>
        <w:numPr>
          <w:ilvl w:val="2"/>
          <w:numId w:val="42"/>
        </w:numPr>
        <w:suppressAutoHyphens/>
        <w:spacing w:line="360" w:lineRule="auto"/>
        <w:ind w:left="1134" w:hanging="567"/>
        <w:jc w:val="both"/>
        <w:rPr>
          <w:lang w:eastAsia="zh-CN"/>
        </w:rPr>
      </w:pPr>
      <w:r w:rsidRPr="005B115E">
        <w:rPr>
          <w:lang w:eastAsia="zh-CN"/>
        </w:rPr>
        <w:t>Wykonawca jest zobowiązany do każdorazowego informowania Zamawiającego</w:t>
      </w:r>
      <w:r>
        <w:rPr>
          <w:lang w:eastAsia="zh-CN"/>
        </w:rPr>
        <w:t xml:space="preserve"> </w:t>
      </w:r>
      <w:r w:rsidRPr="005B115E">
        <w:rPr>
          <w:lang w:eastAsia="zh-CN"/>
        </w:rPr>
        <w:t>o</w:t>
      </w:r>
      <w:r w:rsidR="00AA2246">
        <w:rPr>
          <w:lang w:eastAsia="zh-CN"/>
        </w:rPr>
        <w:t> </w:t>
      </w:r>
      <w:r w:rsidRPr="005B115E">
        <w:rPr>
          <w:lang w:eastAsia="zh-CN"/>
        </w:rPr>
        <w:t xml:space="preserve">stwierdzeniu podczas odbioru odpadów niezgodności z postanowieniami </w:t>
      </w:r>
      <w:r w:rsidR="006974A5">
        <w:rPr>
          <w:lang w:eastAsia="zh-CN"/>
        </w:rPr>
        <w:t>umowy oraz</w:t>
      </w:r>
      <w:r>
        <w:rPr>
          <w:lang w:eastAsia="zh-CN"/>
        </w:rPr>
        <w:t xml:space="preserve"> uchwał</w:t>
      </w:r>
      <w:r w:rsidR="005F4C25">
        <w:rPr>
          <w:lang w:eastAsia="zh-CN"/>
        </w:rPr>
        <w:t>ami</w:t>
      </w:r>
      <w:r>
        <w:rPr>
          <w:lang w:eastAsia="zh-CN"/>
        </w:rPr>
        <w:t xml:space="preserve"> obow</w:t>
      </w:r>
      <w:r w:rsidR="005F4C25">
        <w:rPr>
          <w:lang w:eastAsia="zh-CN"/>
        </w:rPr>
        <w:t>iązującymi</w:t>
      </w:r>
      <w:r w:rsidR="006974A5">
        <w:rPr>
          <w:lang w:eastAsia="zh-CN"/>
        </w:rPr>
        <w:t xml:space="preserve"> </w:t>
      </w:r>
      <w:r w:rsidR="00C65996">
        <w:rPr>
          <w:lang w:eastAsia="zh-CN"/>
        </w:rPr>
        <w:t>w</w:t>
      </w:r>
      <w:r w:rsidR="006974A5">
        <w:rPr>
          <w:lang w:eastAsia="zh-CN"/>
        </w:rPr>
        <w:t xml:space="preserve"> </w:t>
      </w:r>
      <w:r w:rsidR="00C65996">
        <w:rPr>
          <w:lang w:eastAsia="zh-CN"/>
        </w:rPr>
        <w:t>Gminie</w:t>
      </w:r>
      <w:r>
        <w:rPr>
          <w:lang w:eastAsia="zh-CN"/>
        </w:rPr>
        <w:t xml:space="preserve"> Piaseczno w</w:t>
      </w:r>
      <w:r w:rsidR="00C65996">
        <w:rPr>
          <w:lang w:eastAsia="zh-CN"/>
        </w:rPr>
        <w:t> </w:t>
      </w:r>
      <w:r>
        <w:rPr>
          <w:lang w:eastAsia="zh-CN"/>
        </w:rPr>
        <w:t xml:space="preserve">zakresie odbioru odpadów komunalnych oraz </w:t>
      </w:r>
      <w:r w:rsidR="005F4C25">
        <w:rPr>
          <w:lang w:eastAsia="zh-CN"/>
        </w:rPr>
        <w:t>Regulaminem</w:t>
      </w:r>
      <w:r>
        <w:rPr>
          <w:lang w:eastAsia="zh-CN"/>
        </w:rPr>
        <w:t xml:space="preserve"> </w:t>
      </w:r>
      <w:r w:rsidRPr="005B115E">
        <w:rPr>
          <w:lang w:eastAsia="zh-CN"/>
        </w:rPr>
        <w:t>utrzymania czystości i</w:t>
      </w:r>
      <w:r w:rsidR="00AA2246">
        <w:rPr>
          <w:lang w:eastAsia="zh-CN"/>
        </w:rPr>
        <w:t> </w:t>
      </w:r>
      <w:r w:rsidRPr="005B115E">
        <w:rPr>
          <w:lang w:eastAsia="zh-CN"/>
        </w:rPr>
        <w:t xml:space="preserve">porządku na terenie </w:t>
      </w:r>
      <w:r>
        <w:rPr>
          <w:lang w:eastAsia="zh-CN"/>
        </w:rPr>
        <w:t>miasta i gminy Piaseczno</w:t>
      </w:r>
      <w:r w:rsidRPr="005B115E">
        <w:rPr>
          <w:lang w:eastAsia="zh-CN"/>
        </w:rPr>
        <w:t>, a w</w:t>
      </w:r>
      <w:r w:rsidR="00C65996">
        <w:rPr>
          <w:lang w:eastAsia="zh-CN"/>
        </w:rPr>
        <w:t> </w:t>
      </w:r>
      <w:r w:rsidRPr="005B115E">
        <w:rPr>
          <w:lang w:eastAsia="zh-CN"/>
        </w:rPr>
        <w:t>szczególności</w:t>
      </w:r>
      <w:r>
        <w:rPr>
          <w:lang w:eastAsia="zh-CN"/>
        </w:rPr>
        <w:t xml:space="preserve"> </w:t>
      </w:r>
      <w:r w:rsidRPr="005B115E">
        <w:rPr>
          <w:lang w:eastAsia="zh-CN"/>
        </w:rPr>
        <w:t>dotyczą</w:t>
      </w:r>
      <w:r>
        <w:rPr>
          <w:lang w:eastAsia="zh-CN"/>
        </w:rPr>
        <w:t>cych</w:t>
      </w:r>
      <w:r w:rsidRPr="005B115E">
        <w:rPr>
          <w:lang w:eastAsia="zh-CN"/>
        </w:rPr>
        <w:t>:</w:t>
      </w:r>
    </w:p>
    <w:p w14:paraId="44507816" w14:textId="7C260316" w:rsidR="00E27602" w:rsidRPr="005B115E" w:rsidRDefault="00E27602" w:rsidP="00CF37D2">
      <w:pPr>
        <w:pStyle w:val="Akapitzlist"/>
        <w:numPr>
          <w:ilvl w:val="0"/>
          <w:numId w:val="34"/>
        </w:numPr>
        <w:suppressAutoHyphens/>
        <w:spacing w:line="360" w:lineRule="auto"/>
        <w:ind w:left="2410"/>
        <w:jc w:val="both"/>
        <w:rPr>
          <w:lang w:eastAsia="zh-CN"/>
        </w:rPr>
      </w:pPr>
      <w:r>
        <w:rPr>
          <w:lang w:eastAsia="zh-CN"/>
        </w:rPr>
        <w:t>braku segregacji</w:t>
      </w:r>
      <w:r w:rsidRPr="005B115E">
        <w:rPr>
          <w:lang w:eastAsia="zh-CN"/>
        </w:rPr>
        <w:t xml:space="preserve"> </w:t>
      </w:r>
      <w:r>
        <w:rPr>
          <w:lang w:eastAsia="zh-CN"/>
        </w:rPr>
        <w:t>odpadów komunalnych</w:t>
      </w:r>
      <w:r w:rsidR="004B3335">
        <w:rPr>
          <w:lang w:eastAsia="zh-CN"/>
        </w:rPr>
        <w:t>,</w:t>
      </w:r>
    </w:p>
    <w:p w14:paraId="5E1BC9D1" w14:textId="77777777" w:rsidR="00E27602" w:rsidRPr="005B115E" w:rsidRDefault="00E27602" w:rsidP="00CF37D2">
      <w:pPr>
        <w:pStyle w:val="Akapitzlist"/>
        <w:numPr>
          <w:ilvl w:val="0"/>
          <w:numId w:val="34"/>
        </w:numPr>
        <w:suppressAutoHyphens/>
        <w:spacing w:line="360" w:lineRule="auto"/>
        <w:ind w:left="2410"/>
        <w:jc w:val="both"/>
        <w:rPr>
          <w:lang w:eastAsia="zh-CN"/>
        </w:rPr>
      </w:pPr>
      <w:r w:rsidRPr="005B115E">
        <w:rPr>
          <w:lang w:eastAsia="zh-CN"/>
        </w:rPr>
        <w:t>mieszania odpadów lub przygotowania odpadów do odbioru w</w:t>
      </w:r>
      <w:r w:rsidR="00C65996">
        <w:rPr>
          <w:lang w:eastAsia="zh-CN"/>
        </w:rPr>
        <w:t> </w:t>
      </w:r>
      <w:r w:rsidRPr="005B115E">
        <w:rPr>
          <w:lang w:eastAsia="zh-CN"/>
        </w:rPr>
        <w:t>nieodpowiednich</w:t>
      </w:r>
      <w:r>
        <w:rPr>
          <w:lang w:eastAsia="zh-CN"/>
        </w:rPr>
        <w:t xml:space="preserve"> </w:t>
      </w:r>
      <w:r w:rsidRPr="005B115E">
        <w:rPr>
          <w:lang w:eastAsia="zh-CN"/>
        </w:rPr>
        <w:t>pojemnikach lub workach,</w:t>
      </w:r>
    </w:p>
    <w:p w14:paraId="6B1A515B" w14:textId="77777777" w:rsidR="00E27602" w:rsidRPr="005B115E" w:rsidRDefault="00E27602" w:rsidP="00CF37D2">
      <w:pPr>
        <w:pStyle w:val="Akapitzlist"/>
        <w:numPr>
          <w:ilvl w:val="0"/>
          <w:numId w:val="34"/>
        </w:numPr>
        <w:suppressAutoHyphens/>
        <w:spacing w:line="360" w:lineRule="auto"/>
        <w:ind w:left="2410"/>
        <w:jc w:val="both"/>
        <w:rPr>
          <w:lang w:eastAsia="zh-CN"/>
        </w:rPr>
      </w:pPr>
      <w:r w:rsidRPr="005B115E">
        <w:rPr>
          <w:lang w:eastAsia="zh-CN"/>
        </w:rPr>
        <w:t>gromadzenia odpadów komunalnych poza pojemnikami i workami,</w:t>
      </w:r>
    </w:p>
    <w:p w14:paraId="5B477947" w14:textId="77777777" w:rsidR="00E27602" w:rsidRPr="005B115E" w:rsidRDefault="00E27602" w:rsidP="00CF37D2">
      <w:pPr>
        <w:pStyle w:val="Akapitzlist"/>
        <w:numPr>
          <w:ilvl w:val="0"/>
          <w:numId w:val="34"/>
        </w:numPr>
        <w:suppressAutoHyphens/>
        <w:spacing w:line="360" w:lineRule="auto"/>
        <w:ind w:left="2410"/>
        <w:jc w:val="both"/>
        <w:rPr>
          <w:lang w:eastAsia="zh-CN"/>
        </w:rPr>
      </w:pPr>
      <w:r>
        <w:rPr>
          <w:lang w:eastAsia="zh-CN"/>
        </w:rPr>
        <w:t xml:space="preserve">braku </w:t>
      </w:r>
      <w:r w:rsidRPr="005B115E">
        <w:rPr>
          <w:lang w:eastAsia="zh-CN"/>
        </w:rPr>
        <w:t>zapewnienia przez właścicieli nieruchomości łatwego dostępu do pojemników i worków Wykonawcy odbierającemu odpady komunalne,</w:t>
      </w:r>
    </w:p>
    <w:p w14:paraId="60047793" w14:textId="77777777" w:rsidR="00E27602" w:rsidRDefault="00E27602" w:rsidP="00CF37D2">
      <w:pPr>
        <w:pStyle w:val="Akapitzlist"/>
        <w:numPr>
          <w:ilvl w:val="0"/>
          <w:numId w:val="34"/>
        </w:numPr>
        <w:suppressAutoHyphens/>
        <w:spacing w:line="360" w:lineRule="auto"/>
        <w:ind w:left="2410"/>
        <w:jc w:val="both"/>
        <w:rPr>
          <w:lang w:eastAsia="zh-CN"/>
        </w:rPr>
      </w:pPr>
      <w:r w:rsidRPr="005B115E">
        <w:rPr>
          <w:lang w:eastAsia="zh-CN"/>
        </w:rPr>
        <w:t xml:space="preserve">powstawania na nieruchomości masy odpadów znacznie przewyższającej przeciętną </w:t>
      </w:r>
      <w:r>
        <w:rPr>
          <w:lang w:eastAsia="zh-CN"/>
        </w:rPr>
        <w:t>lub</w:t>
      </w:r>
      <w:r w:rsidRPr="005B115E">
        <w:rPr>
          <w:lang w:eastAsia="zh-CN"/>
        </w:rPr>
        <w:t xml:space="preserve"> niezgodną z deklaracją</w:t>
      </w:r>
      <w:r>
        <w:rPr>
          <w:lang w:eastAsia="zh-CN"/>
        </w:rPr>
        <w:t xml:space="preserve"> ilość odpadów komunalnych,</w:t>
      </w:r>
    </w:p>
    <w:p w14:paraId="266C39FD" w14:textId="77777777" w:rsidR="00E27602" w:rsidRPr="006D097B" w:rsidRDefault="00E27602" w:rsidP="00CF37D2">
      <w:pPr>
        <w:pStyle w:val="Akapitzlist"/>
        <w:numPr>
          <w:ilvl w:val="0"/>
          <w:numId w:val="34"/>
        </w:numPr>
        <w:suppressAutoHyphens/>
        <w:spacing w:line="360" w:lineRule="auto"/>
        <w:ind w:left="2410"/>
        <w:jc w:val="both"/>
        <w:rPr>
          <w:lang w:eastAsia="zh-CN"/>
        </w:rPr>
      </w:pPr>
      <w:r>
        <w:rPr>
          <w:lang w:eastAsia="zh-CN"/>
        </w:rPr>
        <w:lastRenderedPageBreak/>
        <w:t xml:space="preserve">gromadzenia odpadów w pojemnikach niespełniających norm </w:t>
      </w:r>
      <w:r w:rsidRPr="006D097B">
        <w:t>PN-EN 840-1:2013-05E dla pojemników 2-kołowych i PN-EN840-2:2013-05E dla pojemników 4-kołowych</w:t>
      </w:r>
      <w:r w:rsidRPr="006D097B">
        <w:rPr>
          <w:lang w:eastAsia="zh-CN"/>
        </w:rPr>
        <w:t>.</w:t>
      </w:r>
    </w:p>
    <w:p w14:paraId="20F974DB" w14:textId="02BF0DE3" w:rsidR="00C15B9E" w:rsidRDefault="00C15B9E" w:rsidP="00066839">
      <w:pPr>
        <w:pStyle w:val="Akapitzlist"/>
        <w:numPr>
          <w:ilvl w:val="2"/>
          <w:numId w:val="42"/>
        </w:numPr>
        <w:suppressAutoHyphens/>
        <w:spacing w:line="360" w:lineRule="auto"/>
        <w:ind w:left="1560"/>
        <w:jc w:val="both"/>
        <w:rPr>
          <w:lang w:eastAsia="zh-CN"/>
        </w:rPr>
      </w:pPr>
      <w:r>
        <w:rPr>
          <w:lang w:eastAsia="zh-CN"/>
        </w:rPr>
        <w:t xml:space="preserve"> </w:t>
      </w:r>
      <w:r w:rsidRPr="005B115E">
        <w:rPr>
          <w:lang w:eastAsia="zh-CN"/>
        </w:rPr>
        <w:t xml:space="preserve">Wykonawca zobowiązany jest w dokumentacji niezgodności </w:t>
      </w:r>
      <w:r>
        <w:rPr>
          <w:lang w:eastAsia="zh-CN"/>
        </w:rPr>
        <w:t xml:space="preserve">określonych </w:t>
      </w:r>
      <w:r w:rsidR="00C65996">
        <w:rPr>
          <w:lang w:eastAsia="zh-CN"/>
        </w:rPr>
        <w:t>w </w:t>
      </w:r>
      <w:r>
        <w:rPr>
          <w:lang w:eastAsia="zh-CN"/>
        </w:rPr>
        <w:t xml:space="preserve">pkt </w:t>
      </w:r>
      <w:r w:rsidR="00E36B3A">
        <w:rPr>
          <w:lang w:eastAsia="zh-CN"/>
        </w:rPr>
        <w:t>2.9</w:t>
      </w:r>
      <w:r w:rsidR="004B62EB">
        <w:rPr>
          <w:lang w:eastAsia="zh-CN"/>
        </w:rPr>
        <w:t>.</w:t>
      </w:r>
      <w:r>
        <w:rPr>
          <w:lang w:eastAsia="zh-CN"/>
        </w:rPr>
        <w:t xml:space="preserve">1 </w:t>
      </w:r>
      <w:r w:rsidRPr="005B115E">
        <w:rPr>
          <w:lang w:eastAsia="zh-CN"/>
        </w:rPr>
        <w:t>uwzględnić:</w:t>
      </w:r>
    </w:p>
    <w:p w14:paraId="1D04B626" w14:textId="77777777" w:rsidR="003B2086" w:rsidRPr="005B115E" w:rsidRDefault="003B2086" w:rsidP="00CF37D2">
      <w:pPr>
        <w:pStyle w:val="Akapitzlist"/>
        <w:numPr>
          <w:ilvl w:val="0"/>
          <w:numId w:val="35"/>
        </w:numPr>
        <w:suppressAutoHyphens/>
        <w:spacing w:line="360" w:lineRule="auto"/>
        <w:ind w:left="2268" w:hanging="283"/>
        <w:jc w:val="both"/>
        <w:rPr>
          <w:lang w:eastAsia="zh-CN"/>
        </w:rPr>
      </w:pPr>
      <w:r w:rsidRPr="005B115E">
        <w:rPr>
          <w:lang w:eastAsia="zh-CN"/>
        </w:rPr>
        <w:t xml:space="preserve">notatkę z opisem niezgodności i adresem nieruchomości, </w:t>
      </w:r>
      <w:r>
        <w:rPr>
          <w:lang w:eastAsia="zh-CN"/>
        </w:rPr>
        <w:t xml:space="preserve">czytelnie </w:t>
      </w:r>
      <w:r w:rsidRPr="005B115E">
        <w:rPr>
          <w:lang w:eastAsia="zh-CN"/>
        </w:rPr>
        <w:t>podpisaną przez</w:t>
      </w:r>
      <w:r>
        <w:rPr>
          <w:lang w:eastAsia="zh-CN"/>
        </w:rPr>
        <w:t xml:space="preserve"> </w:t>
      </w:r>
      <w:r w:rsidRPr="005B115E">
        <w:rPr>
          <w:lang w:eastAsia="zh-CN"/>
        </w:rPr>
        <w:t>pracowników Wykonawcy,</w:t>
      </w:r>
      <w:r>
        <w:rPr>
          <w:lang w:eastAsia="zh-CN"/>
        </w:rPr>
        <w:t xml:space="preserve"> którzy stwierdzili niezgodność,</w:t>
      </w:r>
    </w:p>
    <w:p w14:paraId="58CC994F" w14:textId="77777777" w:rsidR="003B2086" w:rsidRDefault="003B2086" w:rsidP="00CF37D2">
      <w:pPr>
        <w:pStyle w:val="Akapitzlist"/>
        <w:numPr>
          <w:ilvl w:val="0"/>
          <w:numId w:val="35"/>
        </w:numPr>
        <w:suppressAutoHyphens/>
        <w:spacing w:line="360" w:lineRule="auto"/>
        <w:ind w:left="2268" w:hanging="283"/>
        <w:jc w:val="both"/>
        <w:rPr>
          <w:lang w:eastAsia="zh-CN"/>
        </w:rPr>
      </w:pPr>
      <w:r>
        <w:rPr>
          <w:lang w:eastAsia="zh-CN"/>
        </w:rPr>
        <w:t>zdjęć przedstawiających</w:t>
      </w:r>
      <w:r w:rsidRPr="005B115E">
        <w:rPr>
          <w:lang w:eastAsia="zh-CN"/>
        </w:rPr>
        <w:t xml:space="preserve"> niezgodność.</w:t>
      </w:r>
    </w:p>
    <w:p w14:paraId="3C224CCF" w14:textId="5BB6EBC4" w:rsidR="00C15B9E" w:rsidRDefault="00C15B9E" w:rsidP="00066839">
      <w:pPr>
        <w:pStyle w:val="Akapitzlist"/>
        <w:numPr>
          <w:ilvl w:val="2"/>
          <w:numId w:val="42"/>
        </w:numPr>
        <w:suppressAutoHyphens/>
        <w:spacing w:line="360" w:lineRule="auto"/>
        <w:ind w:left="1560"/>
        <w:jc w:val="both"/>
        <w:rPr>
          <w:lang w:eastAsia="zh-CN"/>
        </w:rPr>
      </w:pPr>
      <w:r w:rsidRPr="005B115E">
        <w:rPr>
          <w:lang w:eastAsia="zh-CN"/>
        </w:rPr>
        <w:t>Sposób udokumentowania nieprawidłowości, powinien jednoznacznie potwierdzać</w:t>
      </w:r>
      <w:r>
        <w:rPr>
          <w:lang w:eastAsia="zh-CN"/>
        </w:rPr>
        <w:t xml:space="preserve"> </w:t>
      </w:r>
      <w:r w:rsidR="00743921">
        <w:rPr>
          <w:lang w:eastAsia="zh-CN"/>
        </w:rPr>
        <w:t xml:space="preserve">ich </w:t>
      </w:r>
      <w:r w:rsidRPr="005B115E">
        <w:rPr>
          <w:lang w:eastAsia="zh-CN"/>
        </w:rPr>
        <w:t xml:space="preserve">wystąpienie </w:t>
      </w:r>
      <w:r w:rsidR="00743921">
        <w:rPr>
          <w:lang w:eastAsia="zh-CN"/>
        </w:rPr>
        <w:t>i i</w:t>
      </w:r>
      <w:r w:rsidRPr="005B115E">
        <w:rPr>
          <w:lang w:eastAsia="zh-CN"/>
        </w:rPr>
        <w:t>dentyfikować miejsce, datę oraz adres nieruchomości</w:t>
      </w:r>
      <w:r>
        <w:rPr>
          <w:lang w:eastAsia="zh-CN"/>
        </w:rPr>
        <w:t>.</w:t>
      </w:r>
    </w:p>
    <w:p w14:paraId="0AE96443" w14:textId="2AF38803" w:rsidR="00C15B9E" w:rsidRPr="00BB3CB2" w:rsidRDefault="00C15B9E" w:rsidP="00066839">
      <w:pPr>
        <w:pStyle w:val="Akapitzlist"/>
        <w:numPr>
          <w:ilvl w:val="2"/>
          <w:numId w:val="42"/>
        </w:numPr>
        <w:suppressAutoHyphens/>
        <w:spacing w:line="360" w:lineRule="auto"/>
        <w:ind w:left="1560"/>
        <w:jc w:val="both"/>
        <w:rPr>
          <w:lang w:eastAsia="zh-CN"/>
        </w:rPr>
      </w:pPr>
      <w:r w:rsidRPr="005B115E">
        <w:rPr>
          <w:lang w:eastAsia="zh-CN"/>
        </w:rPr>
        <w:t>Dokumentację dot</w:t>
      </w:r>
      <w:r w:rsidR="00743921">
        <w:rPr>
          <w:lang w:eastAsia="zh-CN"/>
        </w:rPr>
        <w:t>yczącą stwierdzenia nieprawidłowości</w:t>
      </w:r>
      <w:r w:rsidRPr="005B115E">
        <w:rPr>
          <w:lang w:eastAsia="zh-CN"/>
        </w:rPr>
        <w:t xml:space="preserve"> Wykonawca przekazuje Zamawiającemu drogą elektroniczną (e-mail)</w:t>
      </w:r>
      <w:r w:rsidR="0069307F">
        <w:rPr>
          <w:lang w:eastAsia="zh-CN"/>
        </w:rPr>
        <w:t xml:space="preserve"> </w:t>
      </w:r>
      <w:r w:rsidR="0069307F" w:rsidRPr="00BB3CB2">
        <w:rPr>
          <w:lang w:eastAsia="zh-CN"/>
        </w:rPr>
        <w:t>do godziny 10.00 następnego dnia roboczego</w:t>
      </w:r>
      <w:r w:rsidR="007F5BE8" w:rsidRPr="00BB3CB2">
        <w:rPr>
          <w:lang w:eastAsia="zh-CN"/>
        </w:rPr>
        <w:t xml:space="preserve"> po dniu zaistnienia zdarzenia</w:t>
      </w:r>
      <w:r w:rsidRPr="00BB3CB2">
        <w:rPr>
          <w:lang w:eastAsia="zh-CN"/>
        </w:rPr>
        <w:t>.</w:t>
      </w:r>
    </w:p>
    <w:p w14:paraId="16819A9E" w14:textId="32CC2647" w:rsidR="0092395A" w:rsidRPr="006465CB" w:rsidRDefault="00E36B3A" w:rsidP="00066839">
      <w:pPr>
        <w:pStyle w:val="Akapitzlist"/>
        <w:numPr>
          <w:ilvl w:val="2"/>
          <w:numId w:val="42"/>
        </w:numPr>
        <w:suppressAutoHyphens/>
        <w:spacing w:line="360" w:lineRule="auto"/>
        <w:ind w:left="1560"/>
        <w:jc w:val="both"/>
        <w:rPr>
          <w:lang w:eastAsia="zh-CN"/>
        </w:rPr>
      </w:pPr>
      <w:r w:rsidRPr="006465CB">
        <w:rPr>
          <w:lang w:eastAsia="zh-CN"/>
        </w:rPr>
        <w:t xml:space="preserve">W przypadku </w:t>
      </w:r>
      <w:r w:rsidR="0092395A" w:rsidRPr="006465CB">
        <w:rPr>
          <w:lang w:eastAsia="zh-CN"/>
        </w:rPr>
        <w:t xml:space="preserve">stwierdzenia przez Wykonawcę braku lub nieprawidłowej segregacji odpadów </w:t>
      </w:r>
      <w:r w:rsidRPr="006465CB">
        <w:rPr>
          <w:lang w:eastAsia="zh-CN"/>
        </w:rPr>
        <w:t xml:space="preserve">Wykonawca </w:t>
      </w:r>
      <w:r w:rsidR="0092395A" w:rsidRPr="006465CB">
        <w:rPr>
          <w:lang w:eastAsia="zh-CN"/>
        </w:rPr>
        <w:t>zobowiązany jest do przyklejenia</w:t>
      </w:r>
      <w:r w:rsidRPr="006465CB">
        <w:rPr>
          <w:lang w:eastAsia="zh-CN"/>
        </w:rPr>
        <w:t xml:space="preserve"> na pojemniku</w:t>
      </w:r>
      <w:r w:rsidR="0092395A" w:rsidRPr="006465CB">
        <w:rPr>
          <w:lang w:eastAsia="zh-CN"/>
        </w:rPr>
        <w:t>/worku</w:t>
      </w:r>
      <w:r w:rsidRPr="006465CB">
        <w:rPr>
          <w:lang w:eastAsia="zh-CN"/>
        </w:rPr>
        <w:t xml:space="preserve"> </w:t>
      </w:r>
      <w:r w:rsidR="0092395A" w:rsidRPr="006465CB">
        <w:rPr>
          <w:lang w:eastAsia="zh-CN"/>
        </w:rPr>
        <w:t xml:space="preserve">żółtej </w:t>
      </w:r>
      <w:r w:rsidRPr="006465CB">
        <w:rPr>
          <w:lang w:eastAsia="zh-CN"/>
        </w:rPr>
        <w:t>kartk</w:t>
      </w:r>
      <w:r w:rsidR="0092395A" w:rsidRPr="006465CB">
        <w:rPr>
          <w:lang w:eastAsia="zh-CN"/>
        </w:rPr>
        <w:t xml:space="preserve">i zawierającej informację: </w:t>
      </w:r>
    </w:p>
    <w:p w14:paraId="7D861F35" w14:textId="7FB6C603" w:rsidR="00E36B3A" w:rsidRPr="006465CB" w:rsidRDefault="0092395A" w:rsidP="0092395A">
      <w:pPr>
        <w:pStyle w:val="Akapitzlist"/>
        <w:suppressAutoHyphens/>
        <w:spacing w:line="360" w:lineRule="auto"/>
        <w:ind w:left="1560"/>
        <w:jc w:val="both"/>
        <w:rPr>
          <w:lang w:eastAsia="zh-CN"/>
        </w:rPr>
      </w:pPr>
      <w:r w:rsidRPr="006465CB">
        <w:rPr>
          <w:lang w:eastAsia="zh-CN"/>
        </w:rPr>
        <w:t>„</w:t>
      </w:r>
      <w:r w:rsidRPr="006465CB">
        <w:rPr>
          <w:i/>
          <w:lang w:eastAsia="zh-CN"/>
        </w:rPr>
        <w:t>BRAK SEGREGACJI LUB NIEPRAWIDŁOWA SEGREGACJA ODPADÓW</w:t>
      </w:r>
      <w:r w:rsidRPr="006465CB">
        <w:rPr>
          <w:lang w:eastAsia="zh-CN"/>
        </w:rPr>
        <w:t xml:space="preserve">” oraz pouczenie </w:t>
      </w:r>
      <w:r w:rsidR="006E6E95" w:rsidRPr="006465CB">
        <w:rPr>
          <w:lang w:eastAsia="zh-CN"/>
        </w:rPr>
        <w:t>„</w:t>
      </w:r>
      <w:r w:rsidR="006E6E95" w:rsidRPr="006465CB">
        <w:rPr>
          <w:i/>
          <w:lang w:eastAsia="zh-CN"/>
        </w:rPr>
        <w:t>W przypadku powtarzających się problemów z segregacją odpadów odpady nieprawidłowo posegregowane zostaną zabrane w terminie odbioru odpadów zmieszanych</w:t>
      </w:r>
      <w:r w:rsidRPr="006465CB">
        <w:rPr>
          <w:lang w:eastAsia="zh-CN"/>
        </w:rPr>
        <w:t>,</w:t>
      </w:r>
      <w:r w:rsidR="006E6E95" w:rsidRPr="006465CB">
        <w:rPr>
          <w:lang w:eastAsia="zh-CN"/>
        </w:rPr>
        <w:t xml:space="preserve"> </w:t>
      </w:r>
      <w:r w:rsidR="006E6E95" w:rsidRPr="006465CB">
        <w:rPr>
          <w:i/>
          <w:lang w:eastAsia="zh-CN"/>
        </w:rPr>
        <w:t>o czym zostanie poinformowany Wydział Gospodarki Odpadami</w:t>
      </w:r>
      <w:r w:rsidR="006E6E95" w:rsidRPr="006465CB">
        <w:rPr>
          <w:lang w:eastAsia="zh-CN"/>
        </w:rPr>
        <w:t>”.</w:t>
      </w:r>
    </w:p>
    <w:p w14:paraId="5C70D81A" w14:textId="731ED62B" w:rsidR="009759AA" w:rsidRPr="006465CB" w:rsidRDefault="006E6E95" w:rsidP="009759AA">
      <w:pPr>
        <w:pStyle w:val="Akapitzlist"/>
        <w:numPr>
          <w:ilvl w:val="2"/>
          <w:numId w:val="42"/>
        </w:numPr>
        <w:suppressAutoHyphens/>
        <w:spacing w:line="360" w:lineRule="auto"/>
        <w:ind w:left="1560"/>
        <w:jc w:val="both"/>
        <w:rPr>
          <w:lang w:eastAsia="zh-CN"/>
        </w:rPr>
      </w:pPr>
      <w:r w:rsidRPr="006465CB">
        <w:rPr>
          <w:lang w:eastAsia="zh-CN"/>
        </w:rPr>
        <w:t>W przypadku stwierdzenia przez Wykonawcę odpadów poremontowych lub niebezpiecznych</w:t>
      </w:r>
      <w:r w:rsidR="00133D07" w:rsidRPr="006465CB">
        <w:rPr>
          <w:lang w:eastAsia="zh-CN"/>
        </w:rPr>
        <w:t xml:space="preserve"> w</w:t>
      </w:r>
      <w:r w:rsidR="009759AA" w:rsidRPr="006465CB">
        <w:rPr>
          <w:lang w:eastAsia="zh-CN"/>
        </w:rPr>
        <w:t xml:space="preserve"> odbieranych odpadach Wykonawca zobowiązany jest do przyklejenia na pojemniku/worku </w:t>
      </w:r>
      <w:r w:rsidR="009759AA" w:rsidRPr="006465CB">
        <w:rPr>
          <w:b/>
          <w:lang w:eastAsia="zh-CN"/>
        </w:rPr>
        <w:t xml:space="preserve">czerwonej </w:t>
      </w:r>
      <w:r w:rsidR="009759AA" w:rsidRPr="006465CB">
        <w:rPr>
          <w:lang w:eastAsia="zh-CN"/>
        </w:rPr>
        <w:t xml:space="preserve">kartki zawierającej informację: </w:t>
      </w:r>
    </w:p>
    <w:p w14:paraId="701F42AC" w14:textId="415CF4A6" w:rsidR="009759AA" w:rsidRDefault="009759AA" w:rsidP="009759AA">
      <w:pPr>
        <w:pStyle w:val="Akapitzlist"/>
        <w:suppressAutoHyphens/>
        <w:spacing w:line="360" w:lineRule="auto"/>
        <w:ind w:left="1560"/>
        <w:jc w:val="both"/>
        <w:rPr>
          <w:lang w:eastAsia="zh-CN"/>
        </w:rPr>
      </w:pPr>
      <w:r w:rsidRPr="006465CB">
        <w:rPr>
          <w:lang w:eastAsia="zh-CN"/>
        </w:rPr>
        <w:t>„</w:t>
      </w:r>
      <w:r w:rsidRPr="006465CB">
        <w:rPr>
          <w:i/>
          <w:lang w:eastAsia="zh-CN"/>
        </w:rPr>
        <w:t>NIEPRAWIDŁOWA FRAKCJA ODPADÓW</w:t>
      </w:r>
      <w:r w:rsidRPr="006465CB">
        <w:rPr>
          <w:lang w:eastAsia="zh-CN"/>
        </w:rPr>
        <w:t>” oraz pouczenie „</w:t>
      </w:r>
      <w:r w:rsidRPr="006465CB">
        <w:rPr>
          <w:i/>
          <w:lang w:eastAsia="zh-CN"/>
        </w:rPr>
        <w:t>Odpady poremontowe i niebezpieczne nie są odbierane u źródła. Proszę o usunięcie w/w odpadów z pojemnika/worka</w:t>
      </w:r>
      <w:r w:rsidRPr="006465CB">
        <w:rPr>
          <w:lang w:eastAsia="zh-CN"/>
        </w:rPr>
        <w:t xml:space="preserve">. </w:t>
      </w:r>
      <w:r w:rsidRPr="006465CB">
        <w:rPr>
          <w:i/>
          <w:lang w:eastAsia="zh-CN"/>
        </w:rPr>
        <w:t xml:space="preserve">Odpady zostaną odebrane  </w:t>
      </w:r>
      <w:r w:rsidR="006527B3" w:rsidRPr="006465CB">
        <w:rPr>
          <w:i/>
          <w:lang w:eastAsia="zh-CN"/>
        </w:rPr>
        <w:t xml:space="preserve">po usunięciu nieprawidłowej frakcji odpadów. Informacja o nieprawidłowości zostanie przekazana do </w:t>
      </w:r>
      <w:r w:rsidRPr="006465CB">
        <w:rPr>
          <w:i/>
          <w:lang w:eastAsia="zh-CN"/>
        </w:rPr>
        <w:t>Wydział</w:t>
      </w:r>
      <w:r w:rsidR="00310E61" w:rsidRPr="006465CB">
        <w:rPr>
          <w:i/>
          <w:lang w:eastAsia="zh-CN"/>
        </w:rPr>
        <w:t>u</w:t>
      </w:r>
      <w:r w:rsidRPr="006465CB">
        <w:rPr>
          <w:i/>
          <w:lang w:eastAsia="zh-CN"/>
        </w:rPr>
        <w:t xml:space="preserve"> Gospodarki Odpadami</w:t>
      </w:r>
      <w:r w:rsidRPr="006465CB">
        <w:rPr>
          <w:lang w:eastAsia="zh-CN"/>
        </w:rPr>
        <w:t>”.</w:t>
      </w:r>
    </w:p>
    <w:p w14:paraId="36B8279F" w14:textId="36AC2D94" w:rsidR="00C15B9E" w:rsidRDefault="00C15B9E" w:rsidP="00066839">
      <w:pPr>
        <w:pStyle w:val="Akapitzlist"/>
        <w:numPr>
          <w:ilvl w:val="2"/>
          <w:numId w:val="42"/>
        </w:numPr>
        <w:suppressAutoHyphens/>
        <w:spacing w:line="360" w:lineRule="auto"/>
        <w:ind w:left="1560"/>
        <w:jc w:val="both"/>
        <w:rPr>
          <w:lang w:eastAsia="zh-CN"/>
        </w:rPr>
      </w:pPr>
      <w:r w:rsidRPr="005B115E">
        <w:rPr>
          <w:lang w:eastAsia="zh-CN"/>
        </w:rPr>
        <w:t>W przypadku realizowania usługi niezgodnie z umową</w:t>
      </w:r>
      <w:r w:rsidR="004D176D">
        <w:rPr>
          <w:lang w:eastAsia="zh-CN"/>
        </w:rPr>
        <w:t xml:space="preserve"> (w tym niniejszym OPZ)</w:t>
      </w:r>
      <w:r w:rsidRPr="005B115E">
        <w:rPr>
          <w:lang w:eastAsia="zh-CN"/>
        </w:rPr>
        <w:t xml:space="preserve">, Zamawiającemu przysługuje możliwość złożenia reklamacji. Wykonawca zobowiązany jest do zrealizowania </w:t>
      </w:r>
      <w:r>
        <w:rPr>
          <w:lang w:eastAsia="zh-CN"/>
        </w:rPr>
        <w:t xml:space="preserve">reklamacji </w:t>
      </w:r>
      <w:r w:rsidRPr="005B115E">
        <w:rPr>
          <w:lang w:eastAsia="zh-CN"/>
        </w:rPr>
        <w:t xml:space="preserve">w ciągu </w:t>
      </w:r>
      <w:r>
        <w:rPr>
          <w:lang w:eastAsia="zh-CN"/>
        </w:rPr>
        <w:t xml:space="preserve">2 dni od </w:t>
      </w:r>
      <w:r>
        <w:rPr>
          <w:lang w:eastAsia="zh-CN"/>
        </w:rPr>
        <w:lastRenderedPageBreak/>
        <w:t xml:space="preserve">daty zgłoszenia </w:t>
      </w:r>
      <w:r w:rsidRPr="005B115E">
        <w:rPr>
          <w:lang w:eastAsia="zh-CN"/>
        </w:rPr>
        <w:t>(z wyłączeniem dni ustawowo wolnych od pracy)</w:t>
      </w:r>
      <w:r>
        <w:rPr>
          <w:lang w:eastAsia="zh-CN"/>
        </w:rPr>
        <w:t xml:space="preserve"> </w:t>
      </w:r>
      <w:r w:rsidR="004D176D">
        <w:rPr>
          <w:lang w:eastAsia="zh-CN"/>
        </w:rPr>
        <w:t>- chyba, że</w:t>
      </w:r>
      <w:r w:rsidRPr="005B115E">
        <w:rPr>
          <w:lang w:eastAsia="zh-CN"/>
        </w:rPr>
        <w:t xml:space="preserve"> Zamawiający określił inny czas realizacji</w:t>
      </w:r>
      <w:r w:rsidR="004D176D">
        <w:rPr>
          <w:lang w:eastAsia="zh-CN"/>
        </w:rPr>
        <w:t xml:space="preserve"> reklamacji</w:t>
      </w:r>
      <w:r>
        <w:rPr>
          <w:lang w:eastAsia="zh-CN"/>
        </w:rPr>
        <w:t>.</w:t>
      </w:r>
    </w:p>
    <w:p w14:paraId="51D4CAF7" w14:textId="382B7474" w:rsidR="00C15B9E" w:rsidRDefault="00C15B9E" w:rsidP="00066839">
      <w:pPr>
        <w:pStyle w:val="Akapitzlist"/>
        <w:numPr>
          <w:ilvl w:val="2"/>
          <w:numId w:val="42"/>
        </w:numPr>
        <w:suppressAutoHyphens/>
        <w:spacing w:line="360" w:lineRule="auto"/>
        <w:ind w:left="1560"/>
        <w:jc w:val="both"/>
        <w:rPr>
          <w:lang w:eastAsia="zh-CN"/>
        </w:rPr>
      </w:pPr>
      <w:r w:rsidRPr="005B115E">
        <w:rPr>
          <w:lang w:eastAsia="zh-CN"/>
        </w:rPr>
        <w:t xml:space="preserve">Informację odnośnie wykonania wszystkich </w:t>
      </w:r>
      <w:r w:rsidR="00546366">
        <w:rPr>
          <w:lang w:eastAsia="zh-CN"/>
        </w:rPr>
        <w:t xml:space="preserve">zgłoszonych przez </w:t>
      </w:r>
      <w:r w:rsidR="00E22DB2">
        <w:rPr>
          <w:lang w:eastAsia="zh-CN"/>
        </w:rPr>
        <w:t>Zamawiającego</w:t>
      </w:r>
      <w:r w:rsidR="00546366">
        <w:rPr>
          <w:lang w:eastAsia="zh-CN"/>
        </w:rPr>
        <w:t xml:space="preserve"> </w:t>
      </w:r>
      <w:r w:rsidRPr="005B115E">
        <w:rPr>
          <w:lang w:eastAsia="zh-CN"/>
        </w:rPr>
        <w:t>reklamacji należy</w:t>
      </w:r>
      <w:r>
        <w:rPr>
          <w:lang w:eastAsia="zh-CN"/>
        </w:rPr>
        <w:t xml:space="preserve"> </w:t>
      </w:r>
      <w:r w:rsidRPr="005B115E">
        <w:rPr>
          <w:lang w:eastAsia="zh-CN"/>
        </w:rPr>
        <w:t>przekazać</w:t>
      </w:r>
      <w:r>
        <w:rPr>
          <w:lang w:eastAsia="zh-CN"/>
        </w:rPr>
        <w:t xml:space="preserve"> Zamawiającemu</w:t>
      </w:r>
      <w:r w:rsidRPr="005B115E">
        <w:rPr>
          <w:lang w:eastAsia="zh-CN"/>
        </w:rPr>
        <w:t xml:space="preserve"> w ciągu 2 dni </w:t>
      </w:r>
      <w:r>
        <w:rPr>
          <w:lang w:eastAsia="zh-CN"/>
        </w:rPr>
        <w:t xml:space="preserve">od </w:t>
      </w:r>
      <w:r w:rsidR="007D4DB0">
        <w:rPr>
          <w:lang w:eastAsia="zh-CN"/>
        </w:rPr>
        <w:t xml:space="preserve">terminu </w:t>
      </w:r>
      <w:r w:rsidRPr="005B115E">
        <w:rPr>
          <w:lang w:eastAsia="zh-CN"/>
        </w:rPr>
        <w:t xml:space="preserve">ich realizacji, drogą </w:t>
      </w:r>
      <w:r>
        <w:rPr>
          <w:lang w:eastAsia="zh-CN"/>
        </w:rPr>
        <w:t>elektroniczną (e-mail),</w:t>
      </w:r>
      <w:r w:rsidRPr="005B115E">
        <w:rPr>
          <w:lang w:eastAsia="zh-CN"/>
        </w:rPr>
        <w:t xml:space="preserve"> w formie uzgodnionej</w:t>
      </w:r>
      <w:r>
        <w:rPr>
          <w:lang w:eastAsia="zh-CN"/>
        </w:rPr>
        <w:t xml:space="preserve"> z Zamawiającym</w:t>
      </w:r>
      <w:r w:rsidRPr="005B115E">
        <w:rPr>
          <w:lang w:eastAsia="zh-CN"/>
        </w:rPr>
        <w:t>. Zamawiający uzna reklamację za zrealizowaną jedynie po otrzymaniu</w:t>
      </w:r>
      <w:r>
        <w:rPr>
          <w:lang w:eastAsia="zh-CN"/>
        </w:rPr>
        <w:t xml:space="preserve"> informacji o </w:t>
      </w:r>
      <w:r w:rsidR="003364D6">
        <w:rPr>
          <w:lang w:eastAsia="zh-CN"/>
        </w:rPr>
        <w:t xml:space="preserve">jej </w:t>
      </w:r>
      <w:r>
        <w:rPr>
          <w:lang w:eastAsia="zh-CN"/>
        </w:rPr>
        <w:t>wykonaniu</w:t>
      </w:r>
      <w:r w:rsidR="003364D6">
        <w:rPr>
          <w:lang w:eastAsia="zh-CN"/>
        </w:rPr>
        <w:t>.</w:t>
      </w:r>
    </w:p>
    <w:p w14:paraId="6B7B3527" w14:textId="77777777" w:rsidR="00C15B9E" w:rsidRDefault="00C15B9E" w:rsidP="00066839">
      <w:pPr>
        <w:pStyle w:val="Akapitzlist"/>
        <w:numPr>
          <w:ilvl w:val="2"/>
          <w:numId w:val="42"/>
        </w:numPr>
        <w:suppressAutoHyphens/>
        <w:spacing w:line="360" w:lineRule="auto"/>
        <w:ind w:left="1560"/>
        <w:jc w:val="both"/>
        <w:rPr>
          <w:lang w:eastAsia="zh-CN"/>
        </w:rPr>
      </w:pPr>
      <w:r w:rsidRPr="00597BF4">
        <w:t>W przypadku negatywnego rozpatrzenia zgłoszonej reklamacji (brak odbioru z przyczyn leżących po stronie właściciela nieruchomości), Wykonawca udowodni ten fakt Zamawiającemu w ciągu 24 godzin od jej zgłoszenia.</w:t>
      </w:r>
    </w:p>
    <w:p w14:paraId="70B307AF" w14:textId="77777777" w:rsidR="00C15B9E" w:rsidRPr="004B7101" w:rsidRDefault="00C15B9E" w:rsidP="00066839">
      <w:pPr>
        <w:pStyle w:val="Akapitzlist"/>
        <w:numPr>
          <w:ilvl w:val="2"/>
          <w:numId w:val="42"/>
        </w:numPr>
        <w:suppressAutoHyphens/>
        <w:spacing w:line="360" w:lineRule="auto"/>
        <w:ind w:left="1560"/>
        <w:jc w:val="both"/>
        <w:rPr>
          <w:lang w:eastAsia="zh-CN"/>
        </w:rPr>
      </w:pPr>
      <w:r w:rsidRPr="005B115E">
        <w:rPr>
          <w:lang w:eastAsia="zh-CN"/>
        </w:rPr>
        <w:t>Zamawiający zastrzega sobie możliwość przeprowadzenia kontroli z</w:t>
      </w:r>
      <w:r w:rsidR="00665949">
        <w:rPr>
          <w:lang w:eastAsia="zh-CN"/>
        </w:rPr>
        <w:t> </w:t>
      </w:r>
      <w:r w:rsidRPr="005B115E">
        <w:rPr>
          <w:lang w:eastAsia="zh-CN"/>
        </w:rPr>
        <w:t>wykonania reklamacji.</w:t>
      </w:r>
    </w:p>
    <w:p w14:paraId="1F3AC1C8" w14:textId="77777777" w:rsidR="00D40D49" w:rsidRDefault="00B453EB" w:rsidP="00066839">
      <w:pPr>
        <w:pStyle w:val="Akapitzlist"/>
        <w:numPr>
          <w:ilvl w:val="1"/>
          <w:numId w:val="42"/>
        </w:numPr>
        <w:autoSpaceDE w:val="0"/>
        <w:autoSpaceDN w:val="0"/>
        <w:adjustRightInd w:val="0"/>
        <w:spacing w:before="120" w:after="120" w:line="360" w:lineRule="auto"/>
        <w:jc w:val="both"/>
        <w:rPr>
          <w:b/>
        </w:rPr>
      </w:pPr>
      <w:r w:rsidRPr="00B453EB">
        <w:rPr>
          <w:b/>
        </w:rPr>
        <w:t>Elektroniczne ewidencjonowanie realizacji usługi:</w:t>
      </w:r>
    </w:p>
    <w:p w14:paraId="2C28DD37" w14:textId="77777777" w:rsidR="00C15B9E" w:rsidRDefault="00C15B9E" w:rsidP="00066839">
      <w:pPr>
        <w:pStyle w:val="Akapitzlist1"/>
        <w:numPr>
          <w:ilvl w:val="2"/>
          <w:numId w:val="42"/>
        </w:numPr>
        <w:autoSpaceDE w:val="0"/>
        <w:autoSpaceDN w:val="0"/>
        <w:adjustRightInd w:val="0"/>
        <w:spacing w:before="120" w:after="120" w:line="360" w:lineRule="auto"/>
        <w:ind w:left="1560" w:hanging="851"/>
        <w:contextualSpacing w:val="0"/>
        <w:jc w:val="both"/>
        <w:rPr>
          <w:szCs w:val="24"/>
        </w:rPr>
      </w:pPr>
      <w:r w:rsidRPr="00B07A96">
        <w:rPr>
          <w:szCs w:val="24"/>
        </w:rPr>
        <w:t>Wykonawca wyposaży wszystkie wykorzystywane pojazdy w sterowniki pozycjonowania satelitarnego GPS oraz specjalistyczne czujniki (załadowania i wyładowania odpadów) umożliwiające trwałe odczytywanie i</w:t>
      </w:r>
      <w:r w:rsidR="00665949">
        <w:rPr>
          <w:szCs w:val="24"/>
        </w:rPr>
        <w:t> </w:t>
      </w:r>
      <w:r w:rsidRPr="00B07A96">
        <w:rPr>
          <w:szCs w:val="24"/>
        </w:rPr>
        <w:t>weryfikację danych o położeniu pojazdu (przebieg trasy pojazdu) i</w:t>
      </w:r>
      <w:r w:rsidR="00665949">
        <w:rPr>
          <w:szCs w:val="24"/>
        </w:rPr>
        <w:t> </w:t>
      </w:r>
      <w:r w:rsidRPr="00B07A96">
        <w:rPr>
          <w:szCs w:val="24"/>
        </w:rPr>
        <w:t>miejscach postoju oraz o miejscach załadunku i wyładunku odpadów;</w:t>
      </w:r>
    </w:p>
    <w:p w14:paraId="36BB4C5D" w14:textId="77777777" w:rsidR="00B55FD0" w:rsidRDefault="00C15B9E" w:rsidP="00066839">
      <w:pPr>
        <w:pStyle w:val="Akapitzlist1"/>
        <w:numPr>
          <w:ilvl w:val="2"/>
          <w:numId w:val="42"/>
        </w:numPr>
        <w:autoSpaceDE w:val="0"/>
        <w:autoSpaceDN w:val="0"/>
        <w:adjustRightInd w:val="0"/>
        <w:spacing w:before="120" w:after="120" w:line="360" w:lineRule="auto"/>
        <w:ind w:left="1560" w:hanging="851"/>
        <w:contextualSpacing w:val="0"/>
        <w:jc w:val="both"/>
        <w:rPr>
          <w:szCs w:val="24"/>
        </w:rPr>
      </w:pPr>
      <w:r w:rsidRPr="00B55FD0">
        <w:rPr>
          <w:szCs w:val="24"/>
        </w:rPr>
        <w:t>Wykonawca zapewni Zamawiającemu nieodpłatny dostęp do bieżących oraz archiwalnych informacji z systemu GPS poprzez aplikację internetową (webową), za pośrednictwem przeglądarki internetowej</w:t>
      </w:r>
      <w:r w:rsidR="00763C73" w:rsidRPr="00B55FD0">
        <w:rPr>
          <w:szCs w:val="24"/>
        </w:rPr>
        <w:t>,</w:t>
      </w:r>
      <w:r w:rsidRPr="00B55FD0">
        <w:rPr>
          <w:szCs w:val="24"/>
        </w:rPr>
        <w:t xml:space="preserve"> kompatybilnej z</w:t>
      </w:r>
      <w:r w:rsidR="00AC315B">
        <w:rPr>
          <w:szCs w:val="24"/>
        </w:rPr>
        <w:t> </w:t>
      </w:r>
      <w:r w:rsidRPr="00B55FD0">
        <w:rPr>
          <w:szCs w:val="24"/>
        </w:rPr>
        <w:t xml:space="preserve">Microsoft Internet Explorer oraz Mozilla </w:t>
      </w:r>
      <w:proofErr w:type="spellStart"/>
      <w:r w:rsidRPr="00B55FD0">
        <w:rPr>
          <w:szCs w:val="24"/>
        </w:rPr>
        <w:t>Firefox</w:t>
      </w:r>
      <w:proofErr w:type="spellEnd"/>
      <w:r w:rsidRPr="00B55FD0">
        <w:rPr>
          <w:szCs w:val="24"/>
        </w:rPr>
        <w:t xml:space="preserve">, za pomocą protokołu http lub </w:t>
      </w:r>
      <w:proofErr w:type="spellStart"/>
      <w:r w:rsidRPr="00B55FD0">
        <w:rPr>
          <w:szCs w:val="24"/>
        </w:rPr>
        <w:t>https</w:t>
      </w:r>
      <w:proofErr w:type="spellEnd"/>
      <w:r w:rsidRPr="00B55FD0">
        <w:rPr>
          <w:szCs w:val="24"/>
        </w:rPr>
        <w:t>. Ponadto Zamawiający wymaga, aby całość infrastruktury dostępowej oraz serwerowej związanej z systemem była zlokalizowana w</w:t>
      </w:r>
      <w:r w:rsidR="00AC315B">
        <w:rPr>
          <w:szCs w:val="24"/>
        </w:rPr>
        <w:t> </w:t>
      </w:r>
      <w:r w:rsidRPr="00B55FD0">
        <w:rPr>
          <w:szCs w:val="24"/>
        </w:rPr>
        <w:t>Data Center Wykonawcy.</w:t>
      </w:r>
    </w:p>
    <w:p w14:paraId="4A6D6D44" w14:textId="77777777" w:rsidR="00C15B9E" w:rsidRPr="00B55FD0" w:rsidRDefault="00C15B9E" w:rsidP="00066839">
      <w:pPr>
        <w:pStyle w:val="Akapitzlist1"/>
        <w:numPr>
          <w:ilvl w:val="2"/>
          <w:numId w:val="42"/>
        </w:numPr>
        <w:autoSpaceDE w:val="0"/>
        <w:autoSpaceDN w:val="0"/>
        <w:adjustRightInd w:val="0"/>
        <w:spacing w:before="120" w:after="120" w:line="360" w:lineRule="auto"/>
        <w:ind w:left="1560" w:hanging="851"/>
        <w:contextualSpacing w:val="0"/>
        <w:jc w:val="both"/>
        <w:rPr>
          <w:szCs w:val="24"/>
        </w:rPr>
      </w:pPr>
      <w:r w:rsidRPr="00B55FD0">
        <w:rPr>
          <w:szCs w:val="24"/>
        </w:rPr>
        <w:t xml:space="preserve">Informacje pochodzące z systemu GPS muszą być dostępne z poziomu aplikacji z możliwością wygenerowania raportu bieżącego (w trybie on-line). </w:t>
      </w:r>
    </w:p>
    <w:p w14:paraId="6305AF9B" w14:textId="77777777" w:rsidR="00B55FD0" w:rsidRPr="00733C19" w:rsidRDefault="00C15B9E" w:rsidP="00B55FD0">
      <w:pPr>
        <w:pStyle w:val="Akapitzlist1"/>
        <w:autoSpaceDE w:val="0"/>
        <w:autoSpaceDN w:val="0"/>
        <w:adjustRightInd w:val="0"/>
        <w:spacing w:after="120" w:line="360" w:lineRule="auto"/>
        <w:ind w:left="1134"/>
        <w:jc w:val="both"/>
        <w:rPr>
          <w:szCs w:val="24"/>
        </w:rPr>
      </w:pPr>
      <w:r w:rsidRPr="00B07A96">
        <w:rPr>
          <w:szCs w:val="24"/>
        </w:rPr>
        <w:t>Zakres informacji zawartych w raporcie powinien zawierać:</w:t>
      </w:r>
    </w:p>
    <w:p w14:paraId="6C2EA858" w14:textId="77777777" w:rsidR="00C15B9E" w:rsidRPr="00733C19" w:rsidRDefault="00C15B9E" w:rsidP="00D80685">
      <w:pPr>
        <w:pStyle w:val="Akapitzlist1"/>
        <w:numPr>
          <w:ilvl w:val="0"/>
          <w:numId w:val="11"/>
        </w:numPr>
        <w:spacing w:after="120" w:line="360" w:lineRule="auto"/>
        <w:ind w:left="1134" w:firstLine="0"/>
        <w:rPr>
          <w:szCs w:val="24"/>
        </w:rPr>
      </w:pPr>
      <w:r w:rsidRPr="00B07A96">
        <w:rPr>
          <w:szCs w:val="24"/>
        </w:rPr>
        <w:t>numer rejestracyjny samochodu,</w:t>
      </w:r>
    </w:p>
    <w:p w14:paraId="54FD2C68" w14:textId="77777777" w:rsidR="00C15B9E" w:rsidRPr="00733C19" w:rsidRDefault="00C15B9E" w:rsidP="00D80685">
      <w:pPr>
        <w:pStyle w:val="Akapitzlist1"/>
        <w:numPr>
          <w:ilvl w:val="0"/>
          <w:numId w:val="11"/>
        </w:numPr>
        <w:spacing w:after="120" w:line="360" w:lineRule="auto"/>
        <w:ind w:left="1134" w:firstLine="0"/>
        <w:rPr>
          <w:szCs w:val="24"/>
        </w:rPr>
      </w:pPr>
      <w:r w:rsidRPr="00B07A96">
        <w:rPr>
          <w:szCs w:val="24"/>
        </w:rPr>
        <w:t>prędkość jazdy samochodu,</w:t>
      </w:r>
    </w:p>
    <w:p w14:paraId="0F9D761D" w14:textId="77777777" w:rsidR="00C15B9E" w:rsidRPr="00733C19" w:rsidRDefault="00C15B9E" w:rsidP="00D80685">
      <w:pPr>
        <w:pStyle w:val="Akapitzlist1"/>
        <w:numPr>
          <w:ilvl w:val="0"/>
          <w:numId w:val="11"/>
        </w:numPr>
        <w:spacing w:after="120" w:line="360" w:lineRule="auto"/>
        <w:ind w:left="1134" w:firstLine="0"/>
        <w:rPr>
          <w:szCs w:val="24"/>
        </w:rPr>
      </w:pPr>
      <w:r w:rsidRPr="00B07A96">
        <w:rPr>
          <w:szCs w:val="24"/>
        </w:rPr>
        <w:t>wykaz ulic, na których realizowane były prace opróżniania pojemników przedstawio</w:t>
      </w:r>
      <w:r w:rsidR="000B4E2D">
        <w:rPr>
          <w:szCs w:val="24"/>
        </w:rPr>
        <w:t>ny na aktualnej cyfrowej mapie G</w:t>
      </w:r>
      <w:r w:rsidRPr="00B07A96">
        <w:rPr>
          <w:szCs w:val="24"/>
        </w:rPr>
        <w:t>miny Piaseczno,</w:t>
      </w:r>
    </w:p>
    <w:p w14:paraId="26C8F254" w14:textId="77777777" w:rsidR="00C15B9E" w:rsidRPr="00733C19" w:rsidRDefault="00C15B9E" w:rsidP="00D80685">
      <w:pPr>
        <w:pStyle w:val="Akapitzlist1"/>
        <w:numPr>
          <w:ilvl w:val="0"/>
          <w:numId w:val="10"/>
        </w:numPr>
        <w:spacing w:after="120" w:line="360" w:lineRule="auto"/>
        <w:ind w:left="1134" w:firstLine="0"/>
        <w:rPr>
          <w:szCs w:val="24"/>
        </w:rPr>
      </w:pPr>
      <w:r w:rsidRPr="00B07A96">
        <w:rPr>
          <w:szCs w:val="24"/>
        </w:rPr>
        <w:lastRenderedPageBreak/>
        <w:t>godzinę rozpoczęcia i zakończenia prac na poszczególnych odcinkach ulic,</w:t>
      </w:r>
    </w:p>
    <w:p w14:paraId="06055869" w14:textId="77777777" w:rsidR="00C15B9E" w:rsidRDefault="00C15B9E" w:rsidP="00D80685">
      <w:pPr>
        <w:pStyle w:val="Akapitzlist1"/>
        <w:numPr>
          <w:ilvl w:val="0"/>
          <w:numId w:val="10"/>
        </w:numPr>
        <w:spacing w:after="120" w:line="360" w:lineRule="auto"/>
        <w:ind w:left="1134" w:firstLine="0"/>
        <w:rPr>
          <w:szCs w:val="24"/>
        </w:rPr>
      </w:pPr>
      <w:r w:rsidRPr="00B07A96">
        <w:rPr>
          <w:szCs w:val="24"/>
        </w:rPr>
        <w:t>godzinę i miejsce załadunku oraz rozładunku samochodów.</w:t>
      </w:r>
    </w:p>
    <w:p w14:paraId="161D6A19" w14:textId="77777777" w:rsidR="00C15B9E" w:rsidRDefault="00C15B9E" w:rsidP="00066839">
      <w:pPr>
        <w:pStyle w:val="Akapitzlist"/>
        <w:numPr>
          <w:ilvl w:val="2"/>
          <w:numId w:val="42"/>
        </w:numPr>
        <w:spacing w:after="120" w:line="360" w:lineRule="auto"/>
        <w:ind w:left="1134" w:hanging="567"/>
        <w:jc w:val="both"/>
      </w:pPr>
      <w:r w:rsidRPr="00B07A96">
        <w:t>Wymagane informacje winny być zapisywane w wewnętrznej pamięci urządzenia pojazdowego. Struktura aplikacji internetowej (webowej) do obsługi systemu GPS musi umożliwiać:</w:t>
      </w:r>
    </w:p>
    <w:p w14:paraId="017BEC2C" w14:textId="77777777" w:rsidR="00E56331" w:rsidRPr="00733C19" w:rsidRDefault="00E56331" w:rsidP="00E56331">
      <w:pPr>
        <w:pStyle w:val="Akapitzlist1"/>
        <w:numPr>
          <w:ilvl w:val="0"/>
          <w:numId w:val="10"/>
        </w:numPr>
        <w:spacing w:after="120" w:line="360" w:lineRule="auto"/>
        <w:ind w:left="1276" w:firstLine="0"/>
        <w:jc w:val="both"/>
        <w:rPr>
          <w:szCs w:val="24"/>
        </w:rPr>
      </w:pPr>
      <w:r w:rsidRPr="00B07A96">
        <w:rPr>
          <w:szCs w:val="24"/>
        </w:rPr>
        <w:t>monitorowanie (wizualizację), samochodów w czasie zlecanych prac na aktualnej mapie cyfrowej gminy Piaseczno,</w:t>
      </w:r>
    </w:p>
    <w:p w14:paraId="0A1FF21C" w14:textId="77777777" w:rsidR="00E56331" w:rsidRPr="00733C19" w:rsidRDefault="00E56331" w:rsidP="00E56331">
      <w:pPr>
        <w:pStyle w:val="Akapitzlist1"/>
        <w:numPr>
          <w:ilvl w:val="0"/>
          <w:numId w:val="12"/>
        </w:numPr>
        <w:spacing w:after="120" w:line="360" w:lineRule="auto"/>
        <w:ind w:left="1276" w:firstLine="0"/>
        <w:jc w:val="both"/>
        <w:rPr>
          <w:szCs w:val="24"/>
        </w:rPr>
      </w:pPr>
      <w:r w:rsidRPr="00B07A96">
        <w:rPr>
          <w:szCs w:val="24"/>
        </w:rPr>
        <w:t>archiwizowanie wszystkich danych z GPS na komputerach Zamawiającego,</w:t>
      </w:r>
    </w:p>
    <w:p w14:paraId="0697D067" w14:textId="77777777" w:rsidR="00E56331" w:rsidRPr="00733C19" w:rsidRDefault="00E56331" w:rsidP="00E56331">
      <w:pPr>
        <w:pStyle w:val="Akapitzlist1"/>
        <w:numPr>
          <w:ilvl w:val="0"/>
          <w:numId w:val="12"/>
        </w:numPr>
        <w:spacing w:after="120" w:line="360" w:lineRule="auto"/>
        <w:ind w:left="1276" w:firstLine="0"/>
        <w:jc w:val="both"/>
        <w:rPr>
          <w:szCs w:val="24"/>
        </w:rPr>
      </w:pPr>
      <w:r w:rsidRPr="00B07A96">
        <w:rPr>
          <w:szCs w:val="24"/>
        </w:rPr>
        <w:t>tworzenie raportów i analiz (bieżących lub archiwalnych), o prędkości, lokalizacji oraz liczbie samochodów realizujących prace opróżniania pojemników.</w:t>
      </w:r>
    </w:p>
    <w:p w14:paraId="0922AF30" w14:textId="77777777" w:rsidR="00E56331" w:rsidRDefault="00E56331" w:rsidP="00E56331">
      <w:pPr>
        <w:spacing w:after="120" w:line="360" w:lineRule="auto"/>
        <w:ind w:left="1276"/>
        <w:jc w:val="both"/>
      </w:pPr>
      <w:r w:rsidRPr="00B07A96">
        <w:t xml:space="preserve">Wykonawca jest zobowiązany do przeszkolenia pracowników Zamawiającego </w:t>
      </w:r>
      <w:r>
        <w:t>i</w:t>
      </w:r>
      <w:r w:rsidR="00AC315B">
        <w:t> </w:t>
      </w:r>
      <w:r>
        <w:t>przekazania dokumentacji użytkowanego systemu GPS tj. instrukcji obsługi.</w:t>
      </w:r>
    </w:p>
    <w:p w14:paraId="12A78345" w14:textId="77777777" w:rsidR="00C15B9E" w:rsidRDefault="00FB48EA" w:rsidP="00066839">
      <w:pPr>
        <w:pStyle w:val="Akapitzlist"/>
        <w:numPr>
          <w:ilvl w:val="2"/>
          <w:numId w:val="42"/>
        </w:numPr>
        <w:spacing w:after="120" w:line="360" w:lineRule="auto"/>
        <w:ind w:left="1134" w:hanging="567"/>
        <w:jc w:val="both"/>
      </w:pPr>
      <w:r>
        <w:t>W</w:t>
      </w:r>
      <w:r w:rsidR="00C15B9E">
        <w:t>szelkie dane muszą być dostępne do pobrania przez cały okres obowiązywania umowy.</w:t>
      </w:r>
    </w:p>
    <w:p w14:paraId="3F639A16" w14:textId="77777777" w:rsidR="00D40D49" w:rsidRDefault="00C15B9E" w:rsidP="00066839">
      <w:pPr>
        <w:pStyle w:val="Akapitzlist"/>
        <w:numPr>
          <w:ilvl w:val="2"/>
          <w:numId w:val="42"/>
        </w:numPr>
        <w:autoSpaceDE w:val="0"/>
        <w:autoSpaceDN w:val="0"/>
        <w:adjustRightInd w:val="0"/>
        <w:spacing w:before="120" w:after="120" w:line="360" w:lineRule="auto"/>
        <w:ind w:left="1276" w:hanging="567"/>
        <w:jc w:val="both"/>
      </w:pPr>
      <w:r w:rsidRPr="00B03C3E">
        <w:rPr>
          <w:lang w:eastAsia="zh-CN"/>
        </w:rPr>
        <w:t>W przypadku braku możliwości udokumentowania na wydrukach GPS realizacji odbioru,</w:t>
      </w:r>
      <w:r>
        <w:rPr>
          <w:lang w:eastAsia="zh-CN"/>
        </w:rPr>
        <w:t xml:space="preserve"> </w:t>
      </w:r>
      <w:r w:rsidRPr="00B03C3E">
        <w:rPr>
          <w:lang w:eastAsia="zh-CN"/>
        </w:rPr>
        <w:t>przyjmuje się, że odbiór nie został zrealizowany.</w:t>
      </w:r>
      <w:r>
        <w:rPr>
          <w:lang w:eastAsia="zh-CN"/>
        </w:rPr>
        <w:t xml:space="preserve"> Zapis dotyczy wykonania reklamacji.</w:t>
      </w:r>
    </w:p>
    <w:p w14:paraId="6B1B2009" w14:textId="77777777" w:rsidR="00D40D49" w:rsidRDefault="003F1569" w:rsidP="00066839">
      <w:pPr>
        <w:pStyle w:val="Akapitzlist"/>
        <w:numPr>
          <w:ilvl w:val="1"/>
          <w:numId w:val="42"/>
        </w:numPr>
        <w:autoSpaceDE w:val="0"/>
        <w:autoSpaceDN w:val="0"/>
        <w:adjustRightInd w:val="0"/>
        <w:spacing w:before="120" w:after="120" w:line="360" w:lineRule="auto"/>
        <w:ind w:left="709" w:hanging="567"/>
        <w:jc w:val="both"/>
        <w:rPr>
          <w:b/>
        </w:rPr>
      </w:pPr>
      <w:r w:rsidRPr="002E7CB6">
        <w:rPr>
          <w:b/>
        </w:rPr>
        <w:t>Odbiór</w:t>
      </w:r>
      <w:r w:rsidR="00C15B9E" w:rsidRPr="002E7CB6">
        <w:rPr>
          <w:b/>
        </w:rPr>
        <w:t xml:space="preserve"> i tran</w:t>
      </w:r>
      <w:r w:rsidRPr="002E7CB6">
        <w:rPr>
          <w:b/>
        </w:rPr>
        <w:t>sport</w:t>
      </w:r>
      <w:r w:rsidR="00C15B9E" w:rsidRPr="002E7CB6">
        <w:rPr>
          <w:b/>
        </w:rPr>
        <w:t xml:space="preserve"> odpadów komunalnych:</w:t>
      </w:r>
    </w:p>
    <w:p w14:paraId="0AA8D9EE" w14:textId="49AE3469" w:rsidR="00D40D49" w:rsidRDefault="00C15B9E" w:rsidP="00066839">
      <w:pPr>
        <w:pStyle w:val="Akapitzlist"/>
        <w:numPr>
          <w:ilvl w:val="2"/>
          <w:numId w:val="42"/>
        </w:numPr>
        <w:autoSpaceDE w:val="0"/>
        <w:autoSpaceDN w:val="0"/>
        <w:adjustRightInd w:val="0"/>
        <w:spacing w:before="120" w:after="120" w:line="360" w:lineRule="auto"/>
        <w:ind w:left="993"/>
        <w:jc w:val="both"/>
      </w:pPr>
      <w:r>
        <w:t xml:space="preserve">Wykonawca </w:t>
      </w:r>
      <w:r w:rsidR="006450E7">
        <w:t>zapewni</w:t>
      </w:r>
      <w:r w:rsidRPr="00CC3EB0">
        <w:t xml:space="preserve"> dla właści</w:t>
      </w:r>
      <w:r w:rsidR="00B67B19">
        <w:t>wej realizacji przedmiotu umowy</w:t>
      </w:r>
      <w:r w:rsidRPr="00CC3EB0">
        <w:t xml:space="preserve"> przez cały</w:t>
      </w:r>
      <w:r>
        <w:t xml:space="preserve"> czas trwania umowy dostateczną</w:t>
      </w:r>
      <w:r w:rsidRPr="00CC3EB0">
        <w:t xml:space="preserve"> </w:t>
      </w:r>
      <w:r>
        <w:t xml:space="preserve">ilość </w:t>
      </w:r>
      <w:r w:rsidRPr="00CC3EB0">
        <w:t>środków technicznych, gwarantujących terminowe i</w:t>
      </w:r>
      <w:r>
        <w:t> </w:t>
      </w:r>
      <w:r w:rsidR="00743921">
        <w:t>prawidłowe</w:t>
      </w:r>
      <w:r w:rsidRPr="00CC3EB0">
        <w:t xml:space="preserve"> wykon</w:t>
      </w:r>
      <w:r>
        <w:t>anie zakresu rzeczowego usługi;</w:t>
      </w:r>
    </w:p>
    <w:p w14:paraId="0ABD3F3A" w14:textId="77777777" w:rsidR="00D40D49" w:rsidRDefault="00C15B9E" w:rsidP="00066839">
      <w:pPr>
        <w:pStyle w:val="Akapitzlist"/>
        <w:numPr>
          <w:ilvl w:val="2"/>
          <w:numId w:val="42"/>
        </w:numPr>
        <w:autoSpaceDE w:val="0"/>
        <w:autoSpaceDN w:val="0"/>
        <w:adjustRightInd w:val="0"/>
        <w:spacing w:before="120" w:after="120" w:line="360" w:lineRule="auto"/>
        <w:ind w:left="993"/>
        <w:contextualSpacing w:val="0"/>
        <w:jc w:val="both"/>
      </w:pPr>
      <w:r w:rsidRPr="00242D03">
        <w:t>W zakresie utrzymania odpowiedniego stanu sanitarnego pojazdów i urządzeń   Wykonawca zapewnia, aby:</w:t>
      </w:r>
    </w:p>
    <w:p w14:paraId="192F5DA7" w14:textId="77777777" w:rsidR="00C15B9E" w:rsidRPr="00242D03" w:rsidRDefault="00C15B9E" w:rsidP="00CF37D2">
      <w:pPr>
        <w:pStyle w:val="Akapitzlist"/>
        <w:numPr>
          <w:ilvl w:val="1"/>
          <w:numId w:val="5"/>
        </w:numPr>
        <w:spacing w:line="360" w:lineRule="auto"/>
        <w:ind w:left="993"/>
        <w:jc w:val="both"/>
      </w:pPr>
      <w:r w:rsidRPr="00242D03">
        <w:t>urządzenia do selektywnego gromadzenia odpadów komunalnych, znajdujące się na</w:t>
      </w:r>
      <w:r>
        <w:t xml:space="preserve"> </w:t>
      </w:r>
      <w:r w:rsidRPr="00242D03">
        <w:t>terenie bazy transportowo-magazynowej były utrzymane we właściwym stanie technicznym i sanitarnym,</w:t>
      </w:r>
    </w:p>
    <w:p w14:paraId="49289161" w14:textId="77777777" w:rsidR="00C43F3E" w:rsidRDefault="00F47F82" w:rsidP="00FE2BAE">
      <w:pPr>
        <w:spacing w:line="360" w:lineRule="auto"/>
        <w:ind w:left="993" w:hanging="360"/>
        <w:jc w:val="both"/>
      </w:pPr>
      <w:r>
        <w:t>b)</w:t>
      </w:r>
      <w:r w:rsidR="00C15B9E" w:rsidRPr="00242D03">
        <w:t xml:space="preserve"> pojazdy i urządzenia były zabezpieczone przed niek</w:t>
      </w:r>
      <w:r w:rsidR="003E35D4">
        <w:t xml:space="preserve">ontrolowanym wydostawaniem się </w:t>
      </w:r>
      <w:r w:rsidR="00C15B9E" w:rsidRPr="00242D03">
        <w:t>na zewnątrz odpadów podczas ich magazynowania, przeładunku i transportu,</w:t>
      </w:r>
      <w:r>
        <w:t xml:space="preserve"> </w:t>
      </w:r>
      <w:r w:rsidR="00C15B9E" w:rsidRPr="00242D03">
        <w:t>pojazdy i urządzenia były poddawane myciu i dezynfekcji z częstotliwością gwarantującą zapewnienie im właściwego stanu sanitarnego,</w:t>
      </w:r>
      <w:r w:rsidR="00B67B19">
        <w:t xml:space="preserve"> jednak</w:t>
      </w:r>
      <w:r w:rsidR="00C15B9E" w:rsidRPr="00242D03">
        <w:t xml:space="preserve"> nie rzadziej niż </w:t>
      </w:r>
      <w:r w:rsidR="00C15B9E" w:rsidRPr="00242D03">
        <w:lastRenderedPageBreak/>
        <w:t>raz na miesiąc, a w okresie letnim nie rzadziej niż raz na 2 tygodnie</w:t>
      </w:r>
      <w:r w:rsidR="00B67B19">
        <w:t>.</w:t>
      </w:r>
      <w:r w:rsidR="00C15B9E" w:rsidRPr="00242D03">
        <w:t xml:space="preserve"> </w:t>
      </w:r>
      <w:r w:rsidR="00B67B19">
        <w:t>Zamawiający wymaga aby c</w:t>
      </w:r>
      <w:r w:rsidR="00C15B9E" w:rsidRPr="00242D03">
        <w:t xml:space="preserve">zynności te </w:t>
      </w:r>
      <w:r w:rsidR="003E35D4">
        <w:t xml:space="preserve">były </w:t>
      </w:r>
      <w:r w:rsidR="00B67B19">
        <w:t>udokumentowane</w:t>
      </w:r>
      <w:r w:rsidR="00C15B9E" w:rsidRPr="00242D03">
        <w:t>;</w:t>
      </w:r>
    </w:p>
    <w:p w14:paraId="345E1B8B" w14:textId="77777777" w:rsidR="00D40D49" w:rsidRDefault="00936F4B" w:rsidP="00936F4B">
      <w:pPr>
        <w:spacing w:line="360" w:lineRule="auto"/>
        <w:ind w:left="993" w:hanging="426"/>
        <w:jc w:val="both"/>
      </w:pPr>
      <w:r>
        <w:t>c)</w:t>
      </w:r>
      <w:r w:rsidR="00C43F3E">
        <w:t xml:space="preserve"> </w:t>
      </w:r>
      <w:r w:rsidR="00020912">
        <w:t>p</w:t>
      </w:r>
      <w:r w:rsidR="00C15B9E" w:rsidRPr="00242D03">
        <w:t>ojazdy</w:t>
      </w:r>
      <w:r w:rsidR="00020912">
        <w:t xml:space="preserve"> </w:t>
      </w:r>
      <w:r w:rsidR="00C15B9E" w:rsidRPr="00242D03">
        <w:t>były opróżnione z odpadów</w:t>
      </w:r>
      <w:r w:rsidR="00B2461F">
        <w:t>,</w:t>
      </w:r>
      <w:r w:rsidR="00C15B9E" w:rsidRPr="00242D03">
        <w:t xml:space="preserve"> </w:t>
      </w:r>
      <w:r w:rsidR="00020912">
        <w:t>czyste wewnątrz i na zewnątrz</w:t>
      </w:r>
      <w:r w:rsidR="00020912" w:rsidRPr="00020912">
        <w:t xml:space="preserve"> </w:t>
      </w:r>
      <w:r w:rsidR="00020912">
        <w:t>przed rozpoczęciem w danym dniu odbioru odpadów.</w:t>
      </w:r>
      <w:r w:rsidR="00C15B9E" w:rsidRPr="00242D03">
        <w:t xml:space="preserve"> </w:t>
      </w:r>
    </w:p>
    <w:p w14:paraId="19536D27" w14:textId="43333140" w:rsidR="00D40D49" w:rsidRDefault="00C15B9E" w:rsidP="00066839">
      <w:pPr>
        <w:pStyle w:val="Akapitzlist"/>
        <w:numPr>
          <w:ilvl w:val="2"/>
          <w:numId w:val="42"/>
        </w:numPr>
        <w:spacing w:line="360" w:lineRule="auto"/>
        <w:ind w:left="993"/>
        <w:jc w:val="both"/>
      </w:pPr>
      <w:r w:rsidRPr="00235598">
        <w:t>Wykonawca odbiera odpady</w:t>
      </w:r>
      <w:r>
        <w:t>,</w:t>
      </w:r>
      <w:r w:rsidRPr="00235598">
        <w:t xml:space="preserve"> </w:t>
      </w:r>
      <w:r>
        <w:t xml:space="preserve">zgodnie z </w:t>
      </w:r>
      <w:r w:rsidRPr="00A03A82">
        <w:t>zaakceptowanym</w:t>
      </w:r>
      <w:r>
        <w:t xml:space="preserve"> przez Zamawiającego harmonogramem</w:t>
      </w:r>
      <w:r w:rsidRPr="00235598">
        <w:t xml:space="preserve"> </w:t>
      </w:r>
      <w:r w:rsidR="003E35D4">
        <w:t xml:space="preserve">obioru odpadów </w:t>
      </w:r>
      <w:r w:rsidR="00B67B19">
        <w:t xml:space="preserve">wystawionych </w:t>
      </w:r>
      <w:r w:rsidRPr="00235598">
        <w:t>przed nieruchomoś</w:t>
      </w:r>
      <w:r w:rsidR="00B67B19">
        <w:t>ć a także</w:t>
      </w:r>
      <w:r w:rsidRPr="00235598">
        <w:t xml:space="preserve"> z</w:t>
      </w:r>
      <w:r w:rsidR="00AC315B">
        <w:t> </w:t>
      </w:r>
      <w:r w:rsidRPr="00235598">
        <w:t>altan</w:t>
      </w:r>
      <w:r w:rsidR="00B67B19">
        <w:t>y śmietnikowej</w:t>
      </w:r>
      <w:r w:rsidRPr="00235598">
        <w:t>,</w:t>
      </w:r>
      <w:r w:rsidR="00B67B19">
        <w:t xml:space="preserve"> w przypadku gdy nieruchomość jest w nią wyposażona</w:t>
      </w:r>
      <w:r>
        <w:t>;</w:t>
      </w:r>
    </w:p>
    <w:p w14:paraId="308F39DA" w14:textId="77777777" w:rsidR="002E7CB6" w:rsidRDefault="00C15B9E" w:rsidP="00066839">
      <w:pPr>
        <w:pStyle w:val="Akapitzlist"/>
        <w:numPr>
          <w:ilvl w:val="2"/>
          <w:numId w:val="42"/>
        </w:numPr>
        <w:autoSpaceDE w:val="0"/>
        <w:autoSpaceDN w:val="0"/>
        <w:adjustRightInd w:val="0"/>
        <w:spacing w:before="120" w:after="120" w:line="360" w:lineRule="auto"/>
        <w:ind w:left="993"/>
        <w:jc w:val="both"/>
      </w:pPr>
      <w:r>
        <w:t xml:space="preserve">Wykonawca zobowiązuje się do </w:t>
      </w:r>
      <w:r w:rsidRPr="00BE3CD1">
        <w:t>odbierani</w:t>
      </w:r>
      <w:r>
        <w:t>a</w:t>
      </w:r>
      <w:r w:rsidRPr="00BE3CD1">
        <w:t xml:space="preserve"> w wyjątkowych sytuacja</w:t>
      </w:r>
      <w:r w:rsidR="003E35D4">
        <w:t>ch, na zgłoszenie Zamawiającego</w:t>
      </w:r>
      <w:r w:rsidRPr="00BE3CD1">
        <w:t xml:space="preserve"> odpadów</w:t>
      </w:r>
      <w:r w:rsidR="003E35D4">
        <w:t>,</w:t>
      </w:r>
      <w:r w:rsidRPr="00BE3CD1">
        <w:t xml:space="preserve"> poza ustalonym harmonogramem, jeżeli odpady te zostaną zebrane i zgromadzone na nieruchomości w terminach innych ni</w:t>
      </w:r>
      <w:r w:rsidR="009E7674">
        <w:t>ż przewiduje termin ich odbioru</w:t>
      </w:r>
      <w:r w:rsidRPr="00BE3CD1">
        <w:t xml:space="preserve"> a zagraża to bezpieczeństwu</w:t>
      </w:r>
      <w:r w:rsidR="002E7CB6">
        <w:t xml:space="preserve"> życia i zdrowia mieszkańców;</w:t>
      </w:r>
    </w:p>
    <w:p w14:paraId="01AB1B05" w14:textId="065D5F7C" w:rsidR="00B262CE" w:rsidRDefault="00C15B9E" w:rsidP="00066839">
      <w:pPr>
        <w:pStyle w:val="Akapitzlist"/>
        <w:numPr>
          <w:ilvl w:val="2"/>
          <w:numId w:val="42"/>
        </w:numPr>
        <w:autoSpaceDE w:val="0"/>
        <w:autoSpaceDN w:val="0"/>
        <w:adjustRightInd w:val="0"/>
        <w:spacing w:before="120" w:after="120" w:line="360" w:lineRule="auto"/>
        <w:ind w:left="993"/>
        <w:jc w:val="both"/>
      </w:pPr>
      <w:r>
        <w:t xml:space="preserve">Wykonawca jest obowiązany do odbioru odpadów również </w:t>
      </w:r>
      <w:r w:rsidR="00020912">
        <w:t>w przypadkach, kiedy dojazd do nieruchomości jest utrudniony, np. w</w:t>
      </w:r>
      <w:r w:rsidR="003E35D4">
        <w:t xml:space="preserve"> czasie</w:t>
      </w:r>
      <w:r w:rsidR="00020912">
        <w:t xml:space="preserve"> złych warunków atmosferycznych, prowadzonych remontów dróg, objazdów, uroczystości oraz wą</w:t>
      </w:r>
      <w:r w:rsidR="00B2461F">
        <w:t>s</w:t>
      </w:r>
      <w:r w:rsidR="00020912">
        <w:t>kich dojazdów do nieruchomości poprzez m.in</w:t>
      </w:r>
      <w:r w:rsidR="00B2461F">
        <w:t>.</w:t>
      </w:r>
      <w:r w:rsidR="00020912">
        <w:t xml:space="preserve"> ręczne wytaczanie </w:t>
      </w:r>
      <w:r w:rsidR="00B2461F">
        <w:t>po</w:t>
      </w:r>
      <w:r w:rsidR="00B64711">
        <w:t>je</w:t>
      </w:r>
      <w:r w:rsidR="00B2461F">
        <w:t>mników</w:t>
      </w:r>
      <w:r>
        <w:t xml:space="preserve"> do </w:t>
      </w:r>
      <w:r w:rsidR="00B2461F">
        <w:t xml:space="preserve">pojazdu lub zastosowanie </w:t>
      </w:r>
      <w:r w:rsidR="003E35D4">
        <w:t>pojazdów o mniejszych wymiarach</w:t>
      </w:r>
      <w:r w:rsidR="002761E4">
        <w:t xml:space="preserve">. </w:t>
      </w:r>
      <w:r w:rsidR="002E5ACF">
        <w:t xml:space="preserve">W wyjątkowych sytuacjach, w przypadku </w:t>
      </w:r>
      <w:r w:rsidR="002761E4">
        <w:t xml:space="preserve">braku możliwości wjazdu w ulicę małym samochodem lub bezpiecznego wejścia na teren prac </w:t>
      </w:r>
      <w:r w:rsidR="002E5ACF">
        <w:t>Zamawiający ustali sposób odbioru odpadów</w:t>
      </w:r>
      <w:r>
        <w:t>;</w:t>
      </w:r>
    </w:p>
    <w:p w14:paraId="1C38327C" w14:textId="683CC75F" w:rsidR="00B262CE" w:rsidRDefault="00C15B9E" w:rsidP="00066839">
      <w:pPr>
        <w:pStyle w:val="Akapitzlist"/>
        <w:numPr>
          <w:ilvl w:val="2"/>
          <w:numId w:val="42"/>
        </w:numPr>
        <w:autoSpaceDE w:val="0"/>
        <w:autoSpaceDN w:val="0"/>
        <w:adjustRightInd w:val="0"/>
        <w:spacing w:before="120" w:after="120" w:line="360" w:lineRule="auto"/>
        <w:ind w:left="993"/>
        <w:jc w:val="both"/>
      </w:pPr>
      <w:r w:rsidRPr="00BE3CD1">
        <w:t>Zakaz</w:t>
      </w:r>
      <w:r>
        <w:t>uje się</w:t>
      </w:r>
      <w:r w:rsidRPr="00BE3CD1">
        <w:t xml:space="preserve"> mieszania </w:t>
      </w:r>
      <w:r w:rsidR="00DC1748">
        <w:t xml:space="preserve">przy odbiorze odpadów z nieruchomości objętych przedmiotem </w:t>
      </w:r>
      <w:r w:rsidR="00A0233D">
        <w:t>zamówienia z odpadami z nieruchomości nie objętych przedmiotem zamówienia</w:t>
      </w:r>
      <w:r>
        <w:t>;</w:t>
      </w:r>
    </w:p>
    <w:p w14:paraId="32F58436" w14:textId="38DAE8D9" w:rsidR="00C43F3E" w:rsidRDefault="00C15B9E" w:rsidP="00066839">
      <w:pPr>
        <w:pStyle w:val="Akapitzlist"/>
        <w:numPr>
          <w:ilvl w:val="2"/>
          <w:numId w:val="42"/>
        </w:numPr>
        <w:tabs>
          <w:tab w:val="left" w:pos="0"/>
        </w:tabs>
        <w:autoSpaceDE w:val="0"/>
        <w:autoSpaceDN w:val="0"/>
        <w:adjustRightInd w:val="0"/>
        <w:spacing w:before="120" w:after="120" w:line="360" w:lineRule="auto"/>
        <w:ind w:left="993"/>
        <w:jc w:val="both"/>
      </w:pPr>
      <w:r>
        <w:t>Z</w:t>
      </w:r>
      <w:r w:rsidRPr="00BE3CD1">
        <w:t>akaz</w:t>
      </w:r>
      <w:r>
        <w:t>uje się</w:t>
      </w:r>
      <w:r w:rsidRPr="00BE3CD1">
        <w:t xml:space="preserve"> mieszania ze sobą poszczególnych frakcji </w:t>
      </w:r>
      <w:r w:rsidR="00FD3D81">
        <w:t xml:space="preserve">odbieranych </w:t>
      </w:r>
      <w:r>
        <w:t>odpadów komunalnych;</w:t>
      </w:r>
    </w:p>
    <w:p w14:paraId="0FDDC8D6" w14:textId="77777777" w:rsidR="00B262CE" w:rsidRDefault="00B2461F" w:rsidP="00066839">
      <w:pPr>
        <w:pStyle w:val="Akapitzlist"/>
        <w:numPr>
          <w:ilvl w:val="2"/>
          <w:numId w:val="42"/>
        </w:numPr>
        <w:tabs>
          <w:tab w:val="left" w:pos="0"/>
        </w:tabs>
        <w:autoSpaceDE w:val="0"/>
        <w:autoSpaceDN w:val="0"/>
        <w:adjustRightInd w:val="0"/>
        <w:spacing w:before="120" w:after="120" w:line="360" w:lineRule="auto"/>
        <w:ind w:left="993"/>
        <w:jc w:val="both"/>
      </w:pPr>
      <w:r>
        <w:t>Wykonawca zobowiązany jest zabezpieczyć odpady przed wysypywaniem, rozwianiem lub wyciekiem w trakcie odbioru odpadów</w:t>
      </w:r>
      <w:r w:rsidR="00C15B9E" w:rsidRPr="00BE3CD1">
        <w:t>.</w:t>
      </w:r>
      <w:r>
        <w:t xml:space="preserve"> W przypadku wystąpienia wskazanych powyżej zdarzeń Wykonawca jest zobowiązany do natychmiastowego usunięcia ich skutków oraz ponosi pełną odpowiedzialność cywilną za skutki tych zdarzeń wobec osób trzecich</w:t>
      </w:r>
      <w:r w:rsidR="004B1B3A">
        <w:t>;</w:t>
      </w:r>
    </w:p>
    <w:p w14:paraId="4A6E7C94" w14:textId="77777777" w:rsidR="00B262CE" w:rsidRDefault="00C43F3E" w:rsidP="00066839">
      <w:pPr>
        <w:pStyle w:val="Akapitzlist"/>
        <w:numPr>
          <w:ilvl w:val="2"/>
          <w:numId w:val="42"/>
        </w:numPr>
        <w:autoSpaceDE w:val="0"/>
        <w:autoSpaceDN w:val="0"/>
        <w:adjustRightInd w:val="0"/>
        <w:spacing w:before="120" w:after="120" w:line="360" w:lineRule="auto"/>
        <w:ind w:left="993"/>
        <w:jc w:val="both"/>
      </w:pPr>
      <w:r>
        <w:t xml:space="preserve"> </w:t>
      </w:r>
      <w:r w:rsidR="00C15B9E">
        <w:t xml:space="preserve">Wykonawca zobowiązuje się do </w:t>
      </w:r>
      <w:r w:rsidR="00C15B9E" w:rsidRPr="00CC3EB0">
        <w:t>garażowani</w:t>
      </w:r>
      <w:r w:rsidR="00C15B9E">
        <w:t>a</w:t>
      </w:r>
      <w:r w:rsidR="00C15B9E" w:rsidRPr="00CC3EB0">
        <w:t xml:space="preserve"> pojazdów </w:t>
      </w:r>
      <w:r w:rsidR="00C15B9E">
        <w:t xml:space="preserve">przeznaczonych </w:t>
      </w:r>
      <w:r w:rsidR="00C15B9E" w:rsidRPr="00CC3EB0">
        <w:t>do realizacji przedmiotu zamówienia wyłącznie na terenie posiadane</w:t>
      </w:r>
      <w:r w:rsidR="00C15B9E">
        <w:t xml:space="preserve">j bazy </w:t>
      </w:r>
      <w:proofErr w:type="spellStart"/>
      <w:r w:rsidR="00C15B9E">
        <w:t>magazynowo-transportowej</w:t>
      </w:r>
      <w:proofErr w:type="spellEnd"/>
      <w:r w:rsidR="00C15B9E">
        <w:t>;</w:t>
      </w:r>
    </w:p>
    <w:p w14:paraId="0BAE1482" w14:textId="77777777" w:rsidR="00D40D49" w:rsidRDefault="00C15B9E" w:rsidP="00066839">
      <w:pPr>
        <w:pStyle w:val="Akapitzlist"/>
        <w:numPr>
          <w:ilvl w:val="2"/>
          <w:numId w:val="42"/>
        </w:numPr>
        <w:autoSpaceDE w:val="0"/>
        <w:autoSpaceDN w:val="0"/>
        <w:adjustRightInd w:val="0"/>
        <w:spacing w:before="120" w:after="120" w:line="360" w:lineRule="auto"/>
        <w:ind w:left="1134" w:hanging="850"/>
        <w:jc w:val="both"/>
      </w:pPr>
      <w:r>
        <w:t>Wykonawca zobowiązuje się do oznakowania pojazdów wykorzystywanych do realizacji przedmiotu umowy widocznym logo firmy;</w:t>
      </w:r>
    </w:p>
    <w:p w14:paraId="3055716E" w14:textId="77777777" w:rsidR="00B262CE" w:rsidRDefault="00C15B9E" w:rsidP="00066839">
      <w:pPr>
        <w:pStyle w:val="Akapitzlist"/>
        <w:numPr>
          <w:ilvl w:val="2"/>
          <w:numId w:val="42"/>
        </w:numPr>
        <w:autoSpaceDE w:val="0"/>
        <w:autoSpaceDN w:val="0"/>
        <w:adjustRightInd w:val="0"/>
        <w:spacing w:before="120" w:after="120" w:line="360" w:lineRule="auto"/>
        <w:ind w:left="1134" w:hanging="850"/>
        <w:jc w:val="both"/>
      </w:pPr>
      <w:r>
        <w:lastRenderedPageBreak/>
        <w:t xml:space="preserve">Wykonawca zobowiązuje się do </w:t>
      </w:r>
      <w:r w:rsidR="003E35D4">
        <w:t>wyposażenia</w:t>
      </w:r>
      <w:r w:rsidRPr="00CC3EB0">
        <w:t xml:space="preserve"> własnych pracowników zajmujących się wywozem odpadów w odzież </w:t>
      </w:r>
      <w:r>
        <w:t>ochronną z widocznym logo firmy;</w:t>
      </w:r>
    </w:p>
    <w:p w14:paraId="1EBE1FB4" w14:textId="4F3EE562" w:rsidR="008634A0" w:rsidRDefault="008634A0" w:rsidP="00066839">
      <w:pPr>
        <w:pStyle w:val="Akapitzlist"/>
        <w:numPr>
          <w:ilvl w:val="2"/>
          <w:numId w:val="42"/>
        </w:numPr>
        <w:autoSpaceDE w:val="0"/>
        <w:autoSpaceDN w:val="0"/>
        <w:adjustRightInd w:val="0"/>
        <w:spacing w:before="120" w:after="120" w:line="360" w:lineRule="auto"/>
        <w:ind w:left="1134" w:hanging="861"/>
        <w:jc w:val="both"/>
      </w:pPr>
      <w:r>
        <w:t>Wykonawca zobowiązuje się do podstawienia, na zgłoszenie właściciela nieruchomości, kontenerów do odbioru i odpadów ogrodowych i odbioru tych odpadów w uzgodnionym terminie</w:t>
      </w:r>
      <w:r w:rsidR="00833F68">
        <w:t xml:space="preserve"> z właścicielem;</w:t>
      </w:r>
    </w:p>
    <w:p w14:paraId="24397810" w14:textId="21BE5B37" w:rsidR="00B262CE" w:rsidRDefault="00C15B9E" w:rsidP="00066839">
      <w:pPr>
        <w:pStyle w:val="Akapitzlist"/>
        <w:numPr>
          <w:ilvl w:val="2"/>
          <w:numId w:val="42"/>
        </w:numPr>
        <w:autoSpaceDE w:val="0"/>
        <w:autoSpaceDN w:val="0"/>
        <w:adjustRightInd w:val="0"/>
        <w:spacing w:before="120" w:after="120" w:line="360" w:lineRule="auto"/>
        <w:ind w:left="1134" w:hanging="861"/>
        <w:jc w:val="both"/>
      </w:pPr>
      <w:r w:rsidRPr="00091293">
        <w:t xml:space="preserve">Wykonawca odpowiada </w:t>
      </w:r>
      <w:r>
        <w:t>za prawidłowe</w:t>
      </w:r>
      <w:r w:rsidR="003E35D4">
        <w:t xml:space="preserve"> </w:t>
      </w:r>
      <w:r>
        <w:t xml:space="preserve"> opróżnianie i odstawianie pojemników oraz za pozostawienie porządku po odb</w:t>
      </w:r>
      <w:r w:rsidR="004762EB">
        <w:t>iorze odpadów od mieszkańców. (z</w:t>
      </w:r>
      <w:r w:rsidRPr="00091293">
        <w:t>a stan techniczny i</w:t>
      </w:r>
      <w:r>
        <w:t> </w:t>
      </w:r>
      <w:r w:rsidRPr="00091293">
        <w:t>sanitarny pojemników do gromadzenia odpadów</w:t>
      </w:r>
      <w:r>
        <w:t xml:space="preserve"> odpowiada właściciel nieruchomości);</w:t>
      </w:r>
    </w:p>
    <w:p w14:paraId="4BBFC5AB" w14:textId="77777777" w:rsidR="00B262CE" w:rsidRDefault="00C15B9E" w:rsidP="00066839">
      <w:pPr>
        <w:pStyle w:val="Akapitzlist"/>
        <w:numPr>
          <w:ilvl w:val="2"/>
          <w:numId w:val="42"/>
        </w:numPr>
        <w:autoSpaceDE w:val="0"/>
        <w:autoSpaceDN w:val="0"/>
        <w:adjustRightInd w:val="0"/>
        <w:spacing w:before="120" w:after="120" w:line="360" w:lineRule="auto"/>
        <w:ind w:left="1134" w:hanging="861"/>
        <w:jc w:val="both"/>
      </w:pPr>
      <w:r>
        <w:t>Wykonawca jest obowiązany udostępnić pojazdy w celu kontroli pracownikom Zamawiającego lub osobom upoważnionym przez Zamawiającego;</w:t>
      </w:r>
    </w:p>
    <w:p w14:paraId="170F1261" w14:textId="77777777" w:rsidR="00B262CE" w:rsidRDefault="00B2461F" w:rsidP="00066839">
      <w:pPr>
        <w:pStyle w:val="Akapitzlist"/>
        <w:numPr>
          <w:ilvl w:val="2"/>
          <w:numId w:val="42"/>
        </w:numPr>
        <w:autoSpaceDE w:val="0"/>
        <w:autoSpaceDN w:val="0"/>
        <w:adjustRightInd w:val="0"/>
        <w:spacing w:before="120" w:after="120" w:line="360" w:lineRule="auto"/>
        <w:ind w:left="1134" w:hanging="861"/>
        <w:jc w:val="both"/>
      </w:pPr>
      <w:r>
        <w:t>Wykonawca jest zobowiązany do niezwłocznego telefonicznego informowania Zamawiającego o wszelkich zdarzeniach, które mogą wpłynąć na prawidłową re</w:t>
      </w:r>
      <w:r w:rsidR="00227CA9">
        <w:t>alizację umowy, incydentach związ</w:t>
      </w:r>
      <w:r>
        <w:t>a</w:t>
      </w:r>
      <w:r w:rsidR="00227CA9">
        <w:t>n</w:t>
      </w:r>
      <w:r>
        <w:t>ych z BHP</w:t>
      </w:r>
      <w:r w:rsidR="00227CA9">
        <w:t>, sytuacjach konfliktowych oraz zdarzeniach mających wpływ na wizerunek Zamawiającego</w:t>
      </w:r>
      <w:r w:rsidR="0018121E">
        <w:t>;</w:t>
      </w:r>
    </w:p>
    <w:p w14:paraId="592FA48E" w14:textId="77777777" w:rsidR="00905446" w:rsidRPr="006D097B" w:rsidRDefault="00905446" w:rsidP="00DB2628">
      <w:pPr>
        <w:pStyle w:val="Akapitzlist"/>
        <w:autoSpaceDE w:val="0"/>
        <w:autoSpaceDN w:val="0"/>
        <w:adjustRightInd w:val="0"/>
        <w:spacing w:before="360" w:after="120" w:line="360" w:lineRule="auto"/>
        <w:ind w:left="0"/>
        <w:contextualSpacing w:val="0"/>
        <w:jc w:val="both"/>
      </w:pPr>
      <w:r>
        <w:rPr>
          <w:b/>
        </w:rPr>
        <w:t xml:space="preserve">3. </w:t>
      </w:r>
      <w:r w:rsidRPr="006D097B">
        <w:rPr>
          <w:b/>
        </w:rPr>
        <w:t>ODPOWIEDZIALNOŚĆ WYKONAWCY</w:t>
      </w:r>
    </w:p>
    <w:p w14:paraId="13C8B534" w14:textId="77777777" w:rsidR="00905446" w:rsidRDefault="00905446" w:rsidP="00905446">
      <w:pPr>
        <w:tabs>
          <w:tab w:val="left" w:pos="567"/>
        </w:tabs>
        <w:autoSpaceDE w:val="0"/>
        <w:autoSpaceDN w:val="0"/>
        <w:adjustRightInd w:val="0"/>
        <w:spacing w:before="120" w:after="120" w:line="360" w:lineRule="auto"/>
        <w:ind w:left="567" w:hanging="567"/>
        <w:jc w:val="both"/>
      </w:pPr>
      <w:r>
        <w:t xml:space="preserve">3.1 </w:t>
      </w:r>
      <w:r w:rsidRPr="006D097B">
        <w:t xml:space="preserve">Wykonawca </w:t>
      </w:r>
      <w:r>
        <w:t>ponosi pełną</w:t>
      </w:r>
      <w:r w:rsidRPr="006D097B">
        <w:t xml:space="preserve"> odpowiedzialność za należyte wykonanie powierzonych czynności zgodnie z obowiązującymi przepisami i normami;</w:t>
      </w:r>
    </w:p>
    <w:p w14:paraId="06B3832C" w14:textId="34195113" w:rsidR="000A31C8" w:rsidRDefault="00905446" w:rsidP="00905446">
      <w:pPr>
        <w:autoSpaceDE w:val="0"/>
        <w:autoSpaceDN w:val="0"/>
        <w:adjustRightInd w:val="0"/>
        <w:spacing w:before="120" w:after="120" w:line="360" w:lineRule="auto"/>
        <w:ind w:left="709" w:hanging="709"/>
        <w:jc w:val="both"/>
      </w:pPr>
      <w:r>
        <w:t xml:space="preserve">3.2 </w:t>
      </w:r>
      <w:r w:rsidRPr="006D097B">
        <w:t xml:space="preserve">Wykonawca ponosi pełną odpowiedzialność wobec Zamawiającego i osób trzecich za szkody na mieniu i zdrowiu osób trzecich, powstałe podczas i w związku z realizacją przedmiotu umowy. Wykonawca jest zobowiązany do </w:t>
      </w:r>
      <w:r w:rsidR="000A31C8">
        <w:t xml:space="preserve">zakupu nowych pojemników, </w:t>
      </w:r>
      <w:r w:rsidRPr="006D097B">
        <w:t>naprawy lub poniesienia kosztów naprawy uszkodzonych pojemników</w:t>
      </w:r>
      <w:r w:rsidR="000A31C8">
        <w:t xml:space="preserve"> </w:t>
      </w:r>
      <w:r w:rsidRPr="006D097B">
        <w:t>spełniających PN-EN 840-1:2013-05E dla pojemników 2-kołowych i PN-EN840-2:2013-05E dla pojemników 4-</w:t>
      </w:r>
      <w:r w:rsidR="000A31C8">
        <w:t xml:space="preserve">kołowych do gromadzenia odpadów, </w:t>
      </w:r>
      <w:r w:rsidR="000A31C8" w:rsidRPr="006D097B">
        <w:t>powstałych w związku z</w:t>
      </w:r>
      <w:r w:rsidR="00DB2628">
        <w:t> </w:t>
      </w:r>
      <w:r w:rsidR="000A31C8" w:rsidRPr="006D097B">
        <w:t>realizacją przedmiotu zamówienia</w:t>
      </w:r>
      <w:r w:rsidR="000A31C8" w:rsidRPr="006A2516">
        <w:rPr>
          <w:color w:val="FF0000"/>
        </w:rPr>
        <w:t>.</w:t>
      </w:r>
    </w:p>
    <w:p w14:paraId="15DC48A9" w14:textId="2218ECD1" w:rsidR="00905446" w:rsidRDefault="000A31C8" w:rsidP="00905446">
      <w:pPr>
        <w:autoSpaceDE w:val="0"/>
        <w:autoSpaceDN w:val="0"/>
        <w:adjustRightInd w:val="0"/>
        <w:spacing w:before="120" w:after="120" w:line="360" w:lineRule="auto"/>
        <w:ind w:left="709" w:hanging="709"/>
        <w:jc w:val="both"/>
        <w:rPr>
          <w:color w:val="FF0000"/>
        </w:rPr>
      </w:pPr>
      <w:r>
        <w:t>3.3</w:t>
      </w:r>
      <w:r w:rsidR="00905446" w:rsidRPr="006D097B">
        <w:t xml:space="preserve"> </w:t>
      </w:r>
      <w:r>
        <w:t xml:space="preserve">Wykonawca jest zobowiązany do naprawy lub poniesienia kosztów naprawy uszkodzonych </w:t>
      </w:r>
      <w:r w:rsidR="00905446" w:rsidRPr="006D097B">
        <w:t>chodników, dróg, ulic, ogrodzeń, wjazdów, miejsc gromadzenia odpadów itp., powstałych w związku z realizacją przedmiotu zamówienia</w:t>
      </w:r>
      <w:r w:rsidR="00905446" w:rsidRPr="006A2516">
        <w:rPr>
          <w:color w:val="FF0000"/>
        </w:rPr>
        <w:t>.</w:t>
      </w:r>
    </w:p>
    <w:p w14:paraId="3EDC3AC9" w14:textId="7EA79CBD" w:rsidR="00A15B2E" w:rsidRDefault="000A31C8" w:rsidP="002B23E8">
      <w:pPr>
        <w:spacing w:before="120" w:line="360" w:lineRule="auto"/>
        <w:ind w:left="709" w:hanging="709"/>
        <w:jc w:val="both"/>
      </w:pPr>
      <w:r>
        <w:t>3.4</w:t>
      </w:r>
      <w:r w:rsidR="00905446">
        <w:rPr>
          <w:color w:val="FF0000"/>
        </w:rPr>
        <w:t xml:space="preserve"> </w:t>
      </w:r>
      <w:r w:rsidR="00A15B2E" w:rsidRPr="00A15B2E">
        <w:t>Termin wymiany lub naprawy pojemnika  - 7 dnia od dnia zgłoszenia szkody przez właściciela nieruchomości</w:t>
      </w:r>
      <w:r w:rsidR="00A15B2E">
        <w:t>.</w:t>
      </w:r>
    </w:p>
    <w:p w14:paraId="21C7FE1F" w14:textId="2A3A3EBE" w:rsidR="00905446" w:rsidRDefault="000A31C8" w:rsidP="00A15B2E">
      <w:pPr>
        <w:spacing w:before="120" w:line="360" w:lineRule="auto"/>
        <w:ind w:left="709" w:hanging="709"/>
        <w:jc w:val="both"/>
      </w:pPr>
      <w:r>
        <w:lastRenderedPageBreak/>
        <w:t>3.5</w:t>
      </w:r>
      <w:r w:rsidR="00A15B2E">
        <w:t xml:space="preserve"> </w:t>
      </w:r>
      <w:r w:rsidR="00905446" w:rsidRPr="00A453F6">
        <w:t>Termin naprawienia szkody</w:t>
      </w:r>
      <w:r w:rsidR="00A15B2E">
        <w:t xml:space="preserve">  za uszkodzone mienie – do 15</w:t>
      </w:r>
      <w:r w:rsidR="00905446" w:rsidRPr="00A453F6">
        <w:t xml:space="preserve"> dni od dnia zgłoszenia szkody w przypadku likwidacji drobny</w:t>
      </w:r>
      <w:r w:rsidR="00905446">
        <w:t>ch szkód, nie wymagających postę</w:t>
      </w:r>
      <w:r w:rsidR="00905446" w:rsidRPr="00A453F6">
        <w:t xml:space="preserve">powania likwidacji szkody przez ubezpieczyciela. </w:t>
      </w:r>
    </w:p>
    <w:p w14:paraId="106CC195" w14:textId="77777777" w:rsidR="00FC080B" w:rsidRPr="00905446" w:rsidRDefault="006F24E4" w:rsidP="00CF37D2">
      <w:pPr>
        <w:pStyle w:val="Akapitzlist"/>
        <w:numPr>
          <w:ilvl w:val="0"/>
          <w:numId w:val="27"/>
        </w:numPr>
        <w:autoSpaceDE w:val="0"/>
        <w:autoSpaceDN w:val="0"/>
        <w:adjustRightInd w:val="0"/>
        <w:spacing w:before="360" w:after="120" w:line="360" w:lineRule="auto"/>
        <w:ind w:left="142"/>
        <w:jc w:val="both"/>
        <w:rPr>
          <w:b/>
        </w:rPr>
      </w:pPr>
      <w:r w:rsidRPr="00905446">
        <w:rPr>
          <w:b/>
        </w:rPr>
        <w:t>OBOWIĄZKI ZAMAWIAJĄCEGO</w:t>
      </w:r>
    </w:p>
    <w:p w14:paraId="374B2E32" w14:textId="7EC60C08" w:rsidR="00D40D49" w:rsidRDefault="002D5044">
      <w:pPr>
        <w:autoSpaceDE w:val="0"/>
        <w:autoSpaceDN w:val="0"/>
        <w:adjustRightInd w:val="0"/>
        <w:spacing w:before="120" w:after="120" w:line="360" w:lineRule="auto"/>
        <w:ind w:left="567" w:hanging="567"/>
        <w:jc w:val="both"/>
      </w:pPr>
      <w:r>
        <w:t>4</w:t>
      </w:r>
      <w:r w:rsidR="00875B88">
        <w:t>.</w:t>
      </w:r>
      <w:r>
        <w:t xml:space="preserve">1 </w:t>
      </w:r>
      <w:r w:rsidR="006F24E4" w:rsidRPr="00091293">
        <w:t>Z</w:t>
      </w:r>
      <w:r w:rsidR="006F24E4">
        <w:t>amawiający dostarczy Wykonawcy</w:t>
      </w:r>
      <w:r w:rsidR="006F24E4" w:rsidRPr="00091293">
        <w:t xml:space="preserve"> wykaz adresów nieruchomości </w:t>
      </w:r>
      <w:r w:rsidR="002E2022">
        <w:t>(będący w</w:t>
      </w:r>
      <w:r w:rsidR="00B44817">
        <w:t> </w:t>
      </w:r>
      <w:r w:rsidR="002E2022">
        <w:t>posiadaniu Zamawiają</w:t>
      </w:r>
      <w:r w:rsidR="00CE7938">
        <w:t>cego)</w:t>
      </w:r>
      <w:r w:rsidR="00B44817">
        <w:t>,</w:t>
      </w:r>
      <w:r w:rsidR="00CE7938">
        <w:t xml:space="preserve"> </w:t>
      </w:r>
      <w:r w:rsidR="00B44817">
        <w:t>na które złożono deklaracje na odbiór odpadów</w:t>
      </w:r>
      <w:r w:rsidR="006F24E4" w:rsidRPr="00091293">
        <w:t xml:space="preserve"> oraz </w:t>
      </w:r>
      <w:r w:rsidR="00B44817">
        <w:t>wykaz nieruchomości objętych zwiększoną częstotliwością odbioru</w:t>
      </w:r>
      <w:r w:rsidR="00455C3C">
        <w:t>.</w:t>
      </w:r>
      <w:r w:rsidR="00B44817">
        <w:t xml:space="preserve"> </w:t>
      </w:r>
    </w:p>
    <w:p w14:paraId="5A380F6D" w14:textId="77777777" w:rsidR="00D40D49" w:rsidRDefault="00C5323C" w:rsidP="00CF37D2">
      <w:pPr>
        <w:pStyle w:val="Akapitzlist"/>
        <w:numPr>
          <w:ilvl w:val="1"/>
          <w:numId w:val="27"/>
        </w:numPr>
        <w:tabs>
          <w:tab w:val="left" w:pos="993"/>
        </w:tabs>
        <w:autoSpaceDE w:val="0"/>
        <w:autoSpaceDN w:val="0"/>
        <w:adjustRightInd w:val="0"/>
        <w:spacing w:before="120" w:after="120" w:line="360" w:lineRule="auto"/>
        <w:ind w:left="567" w:hanging="567"/>
        <w:jc w:val="both"/>
      </w:pPr>
      <w:r w:rsidRPr="003A0329">
        <w:t>Zamawiający będzie przekazywał Wykonawcy na bieżąco wykaz nowych nieruchomości  oraz aktualny wykaz nieruchomości</w:t>
      </w:r>
      <w:r w:rsidR="00842930">
        <w:t>,</w:t>
      </w:r>
      <w:r w:rsidRPr="003A0329">
        <w:t xml:space="preserve"> o którym mowa w punkcie </w:t>
      </w:r>
      <w:r w:rsidR="002D5044">
        <w:t>4</w:t>
      </w:r>
      <w:r w:rsidRPr="003A0329">
        <w:t>.1</w:t>
      </w:r>
      <w:r w:rsidR="00773084">
        <w:t>.</w:t>
      </w:r>
    </w:p>
    <w:p w14:paraId="33B4AB94" w14:textId="4A927926" w:rsidR="00D40D49" w:rsidRDefault="006F24E4" w:rsidP="00CF37D2">
      <w:pPr>
        <w:pStyle w:val="Akapitzlist"/>
        <w:numPr>
          <w:ilvl w:val="1"/>
          <w:numId w:val="27"/>
        </w:numPr>
        <w:tabs>
          <w:tab w:val="left" w:pos="1134"/>
        </w:tabs>
        <w:autoSpaceDE w:val="0"/>
        <w:autoSpaceDN w:val="0"/>
        <w:adjustRightInd w:val="0"/>
        <w:spacing w:before="120" w:after="120" w:line="360" w:lineRule="auto"/>
        <w:ind w:left="567" w:hanging="567"/>
        <w:jc w:val="both"/>
      </w:pPr>
      <w:r w:rsidRPr="003A0329">
        <w:t xml:space="preserve">Zamawiający </w:t>
      </w:r>
      <w:r w:rsidR="00B8386D">
        <w:t>zobowiązuje się do informowania</w:t>
      </w:r>
      <w:r w:rsidRPr="003A0329">
        <w:t xml:space="preserve"> mieszkańców o zasadach i terminach odbierania </w:t>
      </w:r>
      <w:r w:rsidR="000173AE" w:rsidRPr="003A0329">
        <w:t>poszczególnych rodzajów odpadów</w:t>
      </w:r>
      <w:r w:rsidR="00E935F2">
        <w:t>, poprzez</w:t>
      </w:r>
      <w:r w:rsidR="00B8386D">
        <w:t xml:space="preserve"> udostępni</w:t>
      </w:r>
      <w:r w:rsidR="00E935F2">
        <w:t>enie</w:t>
      </w:r>
      <w:r w:rsidR="00AF4FE2">
        <w:t xml:space="preserve"> informacji </w:t>
      </w:r>
      <w:r w:rsidR="00B8386D">
        <w:t xml:space="preserve">na </w:t>
      </w:r>
      <w:r w:rsidR="003A0329" w:rsidRPr="003A0329">
        <w:t xml:space="preserve">stronie </w:t>
      </w:r>
      <w:r w:rsidR="003A0329" w:rsidRPr="002D5044">
        <w:rPr>
          <w:i/>
        </w:rPr>
        <w:t>www.odpady.piaseczno.eu</w:t>
      </w:r>
      <w:r w:rsidR="003A0329" w:rsidRPr="003A0329">
        <w:t>.</w:t>
      </w:r>
    </w:p>
    <w:p w14:paraId="35272495" w14:textId="77777777" w:rsidR="00905446" w:rsidRPr="00451A28" w:rsidRDefault="00905446" w:rsidP="000173AE">
      <w:pPr>
        <w:pStyle w:val="Akapitzlist"/>
        <w:autoSpaceDE w:val="0"/>
        <w:autoSpaceDN w:val="0"/>
        <w:adjustRightInd w:val="0"/>
        <w:spacing w:before="120" w:after="120" w:line="360" w:lineRule="auto"/>
        <w:ind w:left="927"/>
        <w:jc w:val="both"/>
        <w:rPr>
          <w:color w:val="FF0000"/>
        </w:rPr>
      </w:pPr>
    </w:p>
    <w:p w14:paraId="39B33D79" w14:textId="3157A0BF" w:rsidR="00D60BC6" w:rsidRPr="0011731C" w:rsidRDefault="00905446" w:rsidP="0011731C">
      <w:pPr>
        <w:pStyle w:val="Akapitzlist"/>
        <w:autoSpaceDE w:val="0"/>
        <w:autoSpaceDN w:val="0"/>
        <w:adjustRightInd w:val="0"/>
        <w:spacing w:before="360" w:after="120" w:line="360" w:lineRule="auto"/>
        <w:ind w:left="0"/>
        <w:jc w:val="both"/>
        <w:rPr>
          <w:b/>
        </w:rPr>
      </w:pPr>
      <w:r>
        <w:rPr>
          <w:b/>
        </w:rPr>
        <w:t xml:space="preserve"> 5</w:t>
      </w:r>
      <w:r w:rsidR="003E3C0C">
        <w:rPr>
          <w:b/>
        </w:rPr>
        <w:t>.</w:t>
      </w:r>
      <w:r w:rsidR="0011731C">
        <w:rPr>
          <w:b/>
        </w:rPr>
        <w:t xml:space="preserve"> </w:t>
      </w:r>
      <w:r w:rsidR="00D60BC6" w:rsidRPr="0011731C">
        <w:rPr>
          <w:b/>
        </w:rPr>
        <w:t xml:space="preserve">CHARAKTERYSTYKA GMINY PIASECZNO  </w:t>
      </w:r>
    </w:p>
    <w:p w14:paraId="50105B01" w14:textId="77777777" w:rsidR="00F12EF5" w:rsidRPr="009C760A" w:rsidRDefault="00F12EF5" w:rsidP="00F12EF5">
      <w:pPr>
        <w:autoSpaceDE w:val="0"/>
        <w:autoSpaceDN w:val="0"/>
        <w:adjustRightInd w:val="0"/>
        <w:spacing w:before="120" w:after="120" w:line="360" w:lineRule="auto"/>
        <w:jc w:val="both"/>
      </w:pPr>
      <w:r w:rsidRPr="009C760A">
        <w:t>Gmina Piaseczno jest gminą miejsko – wiejską, położoną w centralnej części województ</w:t>
      </w:r>
      <w:r>
        <w:t>wa mazowieckiego. Powierzchnia G</w:t>
      </w:r>
      <w:r w:rsidRPr="009C760A">
        <w:t>miny wynosi 128,22 km</w:t>
      </w:r>
      <w:r w:rsidRPr="009C760A">
        <w:rPr>
          <w:vertAlign w:val="superscript"/>
        </w:rPr>
        <w:t>2</w:t>
      </w:r>
      <w:r>
        <w:t>. W skład G</w:t>
      </w:r>
      <w:r w:rsidRPr="009C760A">
        <w:t xml:space="preserve">miny wchodzą </w:t>
      </w:r>
      <w:r>
        <w:t>3</w:t>
      </w:r>
      <w:r w:rsidRPr="009C760A">
        <w:t xml:space="preserve">2 sołectwa. </w:t>
      </w:r>
    </w:p>
    <w:p w14:paraId="38B78B3D" w14:textId="77777777" w:rsidR="00177583" w:rsidRDefault="00F12EF5" w:rsidP="00F12EF5">
      <w:pPr>
        <w:autoSpaceDE w:val="0"/>
        <w:autoSpaceDN w:val="0"/>
        <w:adjustRightInd w:val="0"/>
        <w:spacing w:before="120" w:after="120" w:line="360" w:lineRule="auto"/>
        <w:jc w:val="both"/>
      </w:pPr>
      <w:r>
        <w:t xml:space="preserve">Liczba nieruchomości </w:t>
      </w:r>
      <w:r w:rsidR="00875976">
        <w:t>nie</w:t>
      </w:r>
      <w:r>
        <w:t xml:space="preserve">zamieszkałych </w:t>
      </w:r>
      <w:r w:rsidR="007E5263">
        <w:t xml:space="preserve">na dzień 20.10.2020 </w:t>
      </w:r>
      <w:r>
        <w:t xml:space="preserve">wynosi – </w:t>
      </w:r>
      <w:r w:rsidR="007E5263">
        <w:t>88</w:t>
      </w:r>
      <w:r w:rsidR="00177583">
        <w:t xml:space="preserve">. </w:t>
      </w:r>
    </w:p>
    <w:p w14:paraId="2155B404" w14:textId="12E350A2" w:rsidR="00F12EF5" w:rsidRPr="00177583" w:rsidRDefault="00364122" w:rsidP="00F12EF5">
      <w:pPr>
        <w:autoSpaceDE w:val="0"/>
        <w:autoSpaceDN w:val="0"/>
        <w:adjustRightInd w:val="0"/>
        <w:spacing w:before="120" w:after="120" w:line="360" w:lineRule="auto"/>
        <w:jc w:val="both"/>
        <w:rPr>
          <w:b/>
        </w:rPr>
      </w:pPr>
      <w:r>
        <w:rPr>
          <w:b/>
        </w:rPr>
        <w:t xml:space="preserve">UWAGA: </w:t>
      </w:r>
      <w:r w:rsidR="00177583" w:rsidRPr="00177583">
        <w:rPr>
          <w:b/>
        </w:rPr>
        <w:t>Wskazana powyżej liczba nieruchomości wynika ze złożonych deklaracji i</w:t>
      </w:r>
      <w:r>
        <w:rPr>
          <w:b/>
        </w:rPr>
        <w:t> </w:t>
      </w:r>
      <w:r w:rsidR="00177583" w:rsidRPr="00177583">
        <w:rPr>
          <w:b/>
        </w:rPr>
        <w:t>może ulec zmianie w ciągu okresu realizacji zamówienia. Powyższa zmiana nie będzie miała wpływu na zwiększenie wynagrodzenia należnego Wykonawcy.</w:t>
      </w:r>
    </w:p>
    <w:p w14:paraId="006A3EFF" w14:textId="77777777" w:rsidR="00F12EF5" w:rsidRDefault="00F12EF5" w:rsidP="00177583">
      <w:pPr>
        <w:autoSpaceDE w:val="0"/>
        <w:autoSpaceDN w:val="0"/>
        <w:adjustRightInd w:val="0"/>
        <w:spacing w:before="240" w:line="360" w:lineRule="auto"/>
        <w:jc w:val="both"/>
      </w:pPr>
      <w:r>
        <w:t>W celu usprawnienia odbioru odpadów komunalnych</w:t>
      </w:r>
      <w:r w:rsidRPr="008A54F1">
        <w:t xml:space="preserve"> </w:t>
      </w:r>
      <w:r>
        <w:t>Gmina Piaseczno została podzielona</w:t>
      </w:r>
      <w:r w:rsidRPr="009C760A">
        <w:t xml:space="preserve"> na trzy sektory: Sektor I (Zachodni), Sektor II (Wschodni) oraz Sektor III (Północny).</w:t>
      </w:r>
    </w:p>
    <w:p w14:paraId="06FF7968" w14:textId="77777777" w:rsidR="00F12EF5" w:rsidRDefault="00F12EF5" w:rsidP="00177583">
      <w:pPr>
        <w:autoSpaceDE w:val="0"/>
        <w:autoSpaceDN w:val="0"/>
        <w:adjustRightInd w:val="0"/>
        <w:spacing w:line="360" w:lineRule="auto"/>
        <w:jc w:val="both"/>
      </w:pPr>
      <w:r>
        <w:t xml:space="preserve"> (Uchwała</w:t>
      </w:r>
      <w:r w:rsidRPr="009C760A">
        <w:t xml:space="preserve"> Nr 564/XXII/2012 Rady Miejskiej w Piasecznie z dnia 20.06.2012 r. w sprawie podziału Gminy Piaseczno na sektory</w:t>
      </w:r>
      <w:r>
        <w:t xml:space="preserve"> ze </w:t>
      </w:r>
      <w:proofErr w:type="spellStart"/>
      <w:r>
        <w:t>zm</w:t>
      </w:r>
      <w:proofErr w:type="spellEnd"/>
      <w:r>
        <w:t>).</w:t>
      </w:r>
      <w:r w:rsidRPr="009C760A">
        <w:t xml:space="preserve"> </w:t>
      </w:r>
    </w:p>
    <w:p w14:paraId="11E14A2D" w14:textId="7BE89534" w:rsidR="00F12EF5" w:rsidRDefault="00F12EF5" w:rsidP="00F12EF5">
      <w:pPr>
        <w:autoSpaceDE w:val="0"/>
        <w:autoSpaceDN w:val="0"/>
        <w:adjustRightInd w:val="0"/>
        <w:spacing w:before="240" w:after="120" w:line="360" w:lineRule="auto"/>
        <w:jc w:val="both"/>
      </w:pPr>
      <w:r w:rsidRPr="009C760A">
        <w:t xml:space="preserve">Szczegółowy zakres terytorialny, mapa sektorów oraz oznaczenia sektorów zawiera </w:t>
      </w:r>
      <w:r w:rsidRPr="00B115A3">
        <w:rPr>
          <w:b/>
          <w:i/>
        </w:rPr>
        <w:t xml:space="preserve">Załącznik </w:t>
      </w:r>
      <w:r w:rsidR="00875976">
        <w:rPr>
          <w:b/>
          <w:i/>
        </w:rPr>
        <w:t>2</w:t>
      </w:r>
      <w:r>
        <w:t xml:space="preserve">, </w:t>
      </w:r>
      <w:r w:rsidRPr="00B115A3">
        <w:t>do</w:t>
      </w:r>
      <w:r w:rsidRPr="009C760A">
        <w:t xml:space="preserve"> niniejszego OPZ. </w:t>
      </w:r>
    </w:p>
    <w:p w14:paraId="4B07A245" w14:textId="71F9BCB2" w:rsidR="00C268A3" w:rsidRPr="00177583" w:rsidRDefault="00C268A3" w:rsidP="00177583">
      <w:pPr>
        <w:pStyle w:val="Legenda"/>
        <w:spacing w:before="0" w:line="360" w:lineRule="auto"/>
        <w:rPr>
          <w:rFonts w:ascii="Times New Roman" w:hAnsi="Times New Roman"/>
          <w:b w:val="0"/>
          <w:bCs w:val="0"/>
          <w:color w:val="auto"/>
          <w:sz w:val="24"/>
          <w:szCs w:val="24"/>
          <w:lang w:eastAsia="pl-PL"/>
        </w:rPr>
      </w:pPr>
      <w:r w:rsidRPr="00177583">
        <w:rPr>
          <w:rFonts w:ascii="Times New Roman" w:hAnsi="Times New Roman"/>
          <w:b w:val="0"/>
          <w:bCs w:val="0"/>
          <w:color w:val="auto"/>
          <w:sz w:val="24"/>
          <w:szCs w:val="24"/>
          <w:lang w:eastAsia="pl-PL"/>
        </w:rPr>
        <w:lastRenderedPageBreak/>
        <w:t>Do szacowania ilości odpadów w przyjęto</w:t>
      </w:r>
      <w:r w:rsidR="00875976" w:rsidRPr="00177583">
        <w:rPr>
          <w:rFonts w:ascii="Times New Roman" w:hAnsi="Times New Roman"/>
          <w:b w:val="0"/>
          <w:bCs w:val="0"/>
          <w:color w:val="auto"/>
          <w:sz w:val="24"/>
          <w:szCs w:val="24"/>
          <w:lang w:eastAsia="pl-PL"/>
        </w:rPr>
        <w:t xml:space="preserve"> dane wyliczone wg. zadeklarowanych pojemników.</w:t>
      </w:r>
    </w:p>
    <w:p w14:paraId="175CCC5C" w14:textId="0D0BDA06" w:rsidR="00EE6E85" w:rsidRPr="00D60289" w:rsidRDefault="00EE6E85" w:rsidP="00177583">
      <w:pPr>
        <w:spacing w:line="360" w:lineRule="auto"/>
        <w:jc w:val="both"/>
        <w:rPr>
          <w:rFonts w:eastAsia="Calibri"/>
        </w:rPr>
      </w:pPr>
      <w:r w:rsidRPr="00177583">
        <w:rPr>
          <w:rFonts w:eastAsia="Calibri"/>
        </w:rPr>
        <w:t>P</w:t>
      </w:r>
      <w:r w:rsidR="00177583" w:rsidRPr="00177583">
        <w:rPr>
          <w:rFonts w:eastAsia="Calibri"/>
        </w:rPr>
        <w:t xml:space="preserve">rzewidywana </w:t>
      </w:r>
      <w:r w:rsidR="00364122">
        <w:rPr>
          <w:rFonts w:eastAsia="Calibri"/>
        </w:rPr>
        <w:t xml:space="preserve">łączna </w:t>
      </w:r>
      <w:r w:rsidR="00177583" w:rsidRPr="00177583">
        <w:rPr>
          <w:rFonts w:eastAsia="Calibri"/>
        </w:rPr>
        <w:t xml:space="preserve">ilość odpadów </w:t>
      </w:r>
      <w:r w:rsidRPr="00177583">
        <w:rPr>
          <w:rFonts w:eastAsia="Calibri"/>
        </w:rPr>
        <w:t xml:space="preserve"> do odebrania i tra</w:t>
      </w:r>
      <w:r w:rsidR="00177583" w:rsidRPr="00177583">
        <w:rPr>
          <w:rFonts w:eastAsia="Calibri"/>
        </w:rPr>
        <w:t xml:space="preserve">nsportu w okresie trwania umowy </w:t>
      </w:r>
      <w:r w:rsidR="007E5263" w:rsidRPr="00177583">
        <w:rPr>
          <w:rFonts w:eastAsia="Calibri"/>
        </w:rPr>
        <w:t>tj. 11 m-</w:t>
      </w:r>
      <w:proofErr w:type="spellStart"/>
      <w:r w:rsidR="007E5263" w:rsidRPr="00177583">
        <w:rPr>
          <w:rFonts w:eastAsia="Calibri"/>
        </w:rPr>
        <w:t>cy</w:t>
      </w:r>
      <w:proofErr w:type="spellEnd"/>
      <w:r w:rsidR="00364122">
        <w:rPr>
          <w:rFonts w:eastAsia="Calibri"/>
        </w:rPr>
        <w:t xml:space="preserve"> wynosi:</w:t>
      </w:r>
      <w:r w:rsidR="00177583" w:rsidRPr="00177583">
        <w:rPr>
          <w:rFonts w:eastAsia="Calibri"/>
        </w:rPr>
        <w:t xml:space="preserve"> </w:t>
      </w:r>
      <w:r w:rsidR="00177583" w:rsidRPr="00177583">
        <w:rPr>
          <w:rFonts w:eastAsia="Calibri"/>
          <w:b/>
        </w:rPr>
        <w:t>693 Mg</w:t>
      </w:r>
      <w:r w:rsidR="00177583" w:rsidRPr="00177583">
        <w:rPr>
          <w:rFonts w:eastAsia="Calibri"/>
        </w:rPr>
        <w:t xml:space="preserve">. </w:t>
      </w:r>
      <w:r w:rsidRPr="00177583">
        <w:rPr>
          <w:rFonts w:eastAsia="Calibri"/>
        </w:rPr>
        <w:t>Zamawiający ni</w:t>
      </w:r>
      <w:r w:rsidR="00CE1C52" w:rsidRPr="00177583">
        <w:rPr>
          <w:rFonts w:eastAsia="Calibri"/>
        </w:rPr>
        <w:t xml:space="preserve">e może zapewnić, że </w:t>
      </w:r>
      <w:r w:rsidR="00364122">
        <w:rPr>
          <w:rFonts w:eastAsia="Calibri"/>
        </w:rPr>
        <w:t>przewidywana ilość</w:t>
      </w:r>
      <w:r w:rsidRPr="00177583">
        <w:rPr>
          <w:rFonts w:eastAsia="Calibri"/>
        </w:rPr>
        <w:t xml:space="preserve"> odpadów </w:t>
      </w:r>
      <w:r w:rsidR="00364122" w:rsidRPr="00D60289">
        <w:rPr>
          <w:rFonts w:eastAsia="Calibri"/>
        </w:rPr>
        <w:t>nie ulegnie</w:t>
      </w:r>
      <w:r w:rsidR="00D60289" w:rsidRPr="00D60289">
        <w:rPr>
          <w:rFonts w:eastAsia="Calibri"/>
        </w:rPr>
        <w:t xml:space="preserve"> zmianie</w:t>
      </w:r>
      <w:r w:rsidR="00D60289">
        <w:rPr>
          <w:rFonts w:eastAsia="Calibri"/>
        </w:rPr>
        <w:t>.</w:t>
      </w:r>
      <w:r w:rsidR="00177583" w:rsidRPr="00D60289">
        <w:rPr>
          <w:rFonts w:eastAsia="Calibri"/>
        </w:rPr>
        <w:t xml:space="preserve"> </w:t>
      </w:r>
    </w:p>
    <w:p w14:paraId="0AE75297" w14:textId="77777777" w:rsidR="00F12EF5" w:rsidRPr="00451A28" w:rsidRDefault="00F12EF5" w:rsidP="00F12EF5">
      <w:pPr>
        <w:autoSpaceDE w:val="0"/>
        <w:autoSpaceDN w:val="0"/>
        <w:adjustRightInd w:val="0"/>
        <w:spacing w:before="360" w:after="120" w:line="360" w:lineRule="auto"/>
        <w:jc w:val="both"/>
        <w:rPr>
          <w:b/>
        </w:rPr>
      </w:pPr>
      <w:r>
        <w:rPr>
          <w:b/>
        </w:rPr>
        <w:t xml:space="preserve">6. </w:t>
      </w:r>
      <w:r w:rsidRPr="00451A28">
        <w:rPr>
          <w:b/>
        </w:rPr>
        <w:t>CHARAKTERYSTYKA SEKTORÓW</w:t>
      </w:r>
    </w:p>
    <w:p w14:paraId="67582975" w14:textId="77777777" w:rsidR="00F12EF5" w:rsidRDefault="00F12EF5" w:rsidP="00F12EF5">
      <w:pPr>
        <w:pStyle w:val="Akapitzlist"/>
        <w:numPr>
          <w:ilvl w:val="1"/>
          <w:numId w:val="39"/>
        </w:numPr>
        <w:tabs>
          <w:tab w:val="left" w:pos="0"/>
        </w:tabs>
        <w:spacing w:line="360" w:lineRule="auto"/>
        <w:ind w:left="709" w:hanging="654"/>
        <w:jc w:val="both"/>
      </w:pPr>
      <w:r w:rsidRPr="00F845CC">
        <w:rPr>
          <w:b/>
        </w:rPr>
        <w:t>Sektor I</w:t>
      </w:r>
      <w:r>
        <w:t xml:space="preserve"> </w:t>
      </w:r>
      <w:r w:rsidRPr="00F845CC">
        <w:rPr>
          <w:b/>
        </w:rPr>
        <w:t>– Zachodni</w:t>
      </w:r>
      <w:r w:rsidRPr="00DB5092">
        <w:t xml:space="preserve"> </w:t>
      </w:r>
    </w:p>
    <w:p w14:paraId="3C3B5159" w14:textId="77777777" w:rsidR="00F12EF5" w:rsidRDefault="00F12EF5" w:rsidP="00F12EF5">
      <w:pPr>
        <w:tabs>
          <w:tab w:val="left" w:pos="0"/>
        </w:tabs>
        <w:spacing w:line="360" w:lineRule="auto"/>
        <w:jc w:val="both"/>
      </w:pPr>
      <w:r>
        <w:t>O</w:t>
      </w:r>
      <w:r w:rsidRPr="00DB5092">
        <w:t xml:space="preserve">bejmuje obszar sołectw Antoninów - </w:t>
      </w:r>
      <w:proofErr w:type="spellStart"/>
      <w:r w:rsidRPr="00DB5092">
        <w:t>Kuleszówka</w:t>
      </w:r>
      <w:proofErr w:type="spellEnd"/>
      <w:r w:rsidRPr="00DB5092">
        <w:t>, Baszkówka, Bąkówka, Bobrowiec, Głosków Letnisko, Głosków, Gołków, Henryków Urocze, Kamionka, Mieszkowo, Robercin, Runów, Szczaki, Wola Gołkowska, Wólka Pracka, Złotok</w:t>
      </w:r>
      <w:r>
        <w:t>łos oraz obszar miasta Piaseczna</w:t>
      </w:r>
      <w:r w:rsidRPr="00DB5092">
        <w:t xml:space="preserve"> </w:t>
      </w:r>
      <w:r>
        <w:br/>
      </w:r>
      <w:r w:rsidRPr="00DB5092">
        <w:t xml:space="preserve">na zachód od linii kolejowej Warszawa – Radom. </w:t>
      </w:r>
    </w:p>
    <w:p w14:paraId="75C59EF4" w14:textId="77777777" w:rsidR="00364122" w:rsidRDefault="00F12EF5" w:rsidP="00364122">
      <w:pPr>
        <w:autoSpaceDE w:val="0"/>
        <w:autoSpaceDN w:val="0"/>
        <w:adjustRightInd w:val="0"/>
        <w:spacing w:before="120" w:after="120" w:line="360" w:lineRule="auto"/>
        <w:jc w:val="both"/>
      </w:pPr>
      <w:r>
        <w:t xml:space="preserve">Powierzchnia Sektora I wynosi 5 177,57 ha. W Sektorze I znajduje się </w:t>
      </w:r>
      <w:r w:rsidR="008E0256">
        <w:t>25</w:t>
      </w:r>
      <w:r>
        <w:t xml:space="preserve"> nieruchomości </w:t>
      </w:r>
      <w:r w:rsidR="00AE215D">
        <w:t>nie</w:t>
      </w:r>
      <w:r w:rsidR="00B8194A">
        <w:t xml:space="preserve">zamieszkałych </w:t>
      </w:r>
      <w:r>
        <w:t xml:space="preserve">(dane na dzień </w:t>
      </w:r>
      <w:r w:rsidR="00AE215D">
        <w:t>20.10</w:t>
      </w:r>
      <w:r>
        <w:t>.20</w:t>
      </w:r>
      <w:r w:rsidR="00EE6E85">
        <w:t>20 r.).</w:t>
      </w:r>
    </w:p>
    <w:p w14:paraId="2BACCEA1" w14:textId="4B4EDF42" w:rsidR="00F12EF5" w:rsidRPr="00364122" w:rsidRDefault="00F12EF5" w:rsidP="00364122">
      <w:pPr>
        <w:autoSpaceDE w:val="0"/>
        <w:autoSpaceDN w:val="0"/>
        <w:adjustRightInd w:val="0"/>
        <w:spacing w:before="120" w:after="120" w:line="360" w:lineRule="auto"/>
        <w:jc w:val="both"/>
      </w:pPr>
      <w:r w:rsidRPr="00960D9F">
        <w:rPr>
          <w:b/>
        </w:rPr>
        <w:t xml:space="preserve">Masa </w:t>
      </w:r>
      <w:r w:rsidR="00DD03CF">
        <w:rPr>
          <w:b/>
        </w:rPr>
        <w:t xml:space="preserve">odpadów </w:t>
      </w:r>
      <w:r w:rsidR="00AE215D">
        <w:rPr>
          <w:b/>
        </w:rPr>
        <w:t xml:space="preserve">przewidywana </w:t>
      </w:r>
      <w:r w:rsidRPr="00960D9F">
        <w:rPr>
          <w:b/>
        </w:rPr>
        <w:t xml:space="preserve">do odbioru </w:t>
      </w:r>
      <w:r w:rsidR="00B17570">
        <w:rPr>
          <w:b/>
        </w:rPr>
        <w:t xml:space="preserve">i </w:t>
      </w:r>
      <w:r w:rsidR="00C10407">
        <w:rPr>
          <w:b/>
        </w:rPr>
        <w:t>transportu</w:t>
      </w:r>
      <w:r w:rsidR="00364122">
        <w:rPr>
          <w:b/>
        </w:rPr>
        <w:t xml:space="preserve"> </w:t>
      </w:r>
      <w:r w:rsidR="00364122" w:rsidRPr="00960D9F">
        <w:rPr>
          <w:b/>
        </w:rPr>
        <w:t>w</w:t>
      </w:r>
      <w:r w:rsidR="00364122">
        <w:rPr>
          <w:b/>
        </w:rPr>
        <w:t> </w:t>
      </w:r>
      <w:r w:rsidR="00364122" w:rsidRPr="00960D9F">
        <w:rPr>
          <w:b/>
        </w:rPr>
        <w:t>Sektorze</w:t>
      </w:r>
      <w:r w:rsidR="00364122">
        <w:rPr>
          <w:b/>
        </w:rPr>
        <w:t> </w:t>
      </w:r>
      <w:r w:rsidR="00364122" w:rsidRPr="00960D9F">
        <w:rPr>
          <w:b/>
        </w:rPr>
        <w:t>I</w:t>
      </w:r>
      <w:r w:rsidR="00364122">
        <w:rPr>
          <w:b/>
        </w:rPr>
        <w:t xml:space="preserve"> </w:t>
      </w:r>
      <w:r>
        <w:rPr>
          <w:b/>
        </w:rPr>
        <w:t>w okresie obowiązywania umowy</w:t>
      </w:r>
      <w:r w:rsidRPr="00960D9F">
        <w:rPr>
          <w:b/>
        </w:rPr>
        <w:t xml:space="preserve"> </w:t>
      </w:r>
      <w:r w:rsidR="00364122">
        <w:rPr>
          <w:b/>
        </w:rPr>
        <w:t xml:space="preserve"> tj. 11 m-</w:t>
      </w:r>
      <w:proofErr w:type="spellStart"/>
      <w:r w:rsidR="00364122">
        <w:rPr>
          <w:b/>
        </w:rPr>
        <w:t>cy</w:t>
      </w:r>
      <w:proofErr w:type="spellEnd"/>
      <w:r w:rsidR="00364122">
        <w:rPr>
          <w:b/>
        </w:rPr>
        <w:t xml:space="preserve"> wynosi  155 Mg</w:t>
      </w:r>
      <w:r w:rsidR="00366DCA">
        <w:rPr>
          <w:b/>
        </w:rPr>
        <w:t>.</w:t>
      </w:r>
    </w:p>
    <w:p w14:paraId="70217E96" w14:textId="3DF5CD65" w:rsidR="00EE6E85" w:rsidRPr="0097183E" w:rsidRDefault="00EE6E85" w:rsidP="00EE6E85">
      <w:pPr>
        <w:autoSpaceDE w:val="0"/>
        <w:autoSpaceDN w:val="0"/>
        <w:adjustRightInd w:val="0"/>
        <w:spacing w:line="360" w:lineRule="auto"/>
        <w:jc w:val="both"/>
      </w:pPr>
      <w:r w:rsidRPr="0097183E">
        <w:t>Rzeczywista ilość odpadów objętych przedmiotem zamówienia mo</w:t>
      </w:r>
      <w:r w:rsidR="004E5029">
        <w:t>że być mniejsza lub większa od w</w:t>
      </w:r>
      <w:r w:rsidRPr="0097183E">
        <w:t>/w ilości i nie może stanowić jakichkolwiek roszczeń Wykonawcy w stosunku do Zamawiającego.</w:t>
      </w:r>
    </w:p>
    <w:p w14:paraId="50024663" w14:textId="77777777" w:rsidR="00EE6E85" w:rsidRPr="0097183E" w:rsidRDefault="00EE6E85" w:rsidP="00EE6E85">
      <w:pPr>
        <w:autoSpaceDE w:val="0"/>
        <w:autoSpaceDN w:val="0"/>
        <w:adjustRightInd w:val="0"/>
        <w:spacing w:line="360" w:lineRule="auto"/>
        <w:jc w:val="both"/>
      </w:pPr>
      <w:r w:rsidRPr="0097183E">
        <w:t>Zamawiający nie jest w stanie określić zakresu zmiany rzeczywistej ilości odpadów objętych przedmiotem zamówienia, gdyż dane takie nie są zależne od Zamawiającego.</w:t>
      </w:r>
    </w:p>
    <w:p w14:paraId="2FF3BBF8" w14:textId="2F906858" w:rsidR="00F12EF5" w:rsidRDefault="00F12EF5" w:rsidP="00F12EF5">
      <w:pPr>
        <w:autoSpaceDE w:val="0"/>
        <w:autoSpaceDN w:val="0"/>
        <w:adjustRightInd w:val="0"/>
        <w:spacing w:before="120" w:after="120" w:line="360" w:lineRule="auto"/>
        <w:jc w:val="both"/>
        <w:rPr>
          <w:b/>
        </w:rPr>
      </w:pPr>
      <w:r>
        <w:rPr>
          <w:b/>
        </w:rPr>
        <w:t xml:space="preserve">6.2 </w:t>
      </w:r>
      <w:r w:rsidRPr="002E2FC3">
        <w:rPr>
          <w:b/>
        </w:rPr>
        <w:t xml:space="preserve">Sektor II – Wschodni </w:t>
      </w:r>
    </w:p>
    <w:p w14:paraId="347EF57B" w14:textId="77777777" w:rsidR="00F12EF5" w:rsidRPr="002F7D61" w:rsidRDefault="00F12EF5" w:rsidP="00F12EF5">
      <w:pPr>
        <w:autoSpaceDE w:val="0"/>
        <w:autoSpaceDN w:val="0"/>
        <w:adjustRightInd w:val="0"/>
        <w:spacing w:before="120" w:after="120" w:line="360" w:lineRule="auto"/>
        <w:jc w:val="both"/>
      </w:pPr>
      <w:r>
        <w:t>O</w:t>
      </w:r>
      <w:r w:rsidRPr="002F7D61">
        <w:t>bejmuje obszar sołectw Bogatki, Chojnów, Chylice, Chyliczki, Grochowa – Pęchery, Jastrzębie,</w:t>
      </w:r>
      <w:r>
        <w:t xml:space="preserve"> Jazgarzew,</w:t>
      </w:r>
      <w:r w:rsidRPr="002F7D61">
        <w:t xml:space="preserve"> Jesówka, Łbiska, Orzeszyn</w:t>
      </w:r>
      <w:r>
        <w:t>,</w:t>
      </w:r>
      <w:r w:rsidRPr="002F7D61">
        <w:t xml:space="preserve"> Pilawa, Siedliska, Wólka Kozodawska, Zalesie Górne i Żabieniec. </w:t>
      </w:r>
    </w:p>
    <w:p w14:paraId="69925929" w14:textId="60E95958" w:rsidR="00F12EF5" w:rsidRDefault="00F12EF5" w:rsidP="00F12EF5">
      <w:pPr>
        <w:autoSpaceDE w:val="0"/>
        <w:autoSpaceDN w:val="0"/>
        <w:adjustRightInd w:val="0"/>
        <w:spacing w:before="120" w:after="120" w:line="360" w:lineRule="auto"/>
        <w:jc w:val="both"/>
      </w:pPr>
      <w:r>
        <w:t xml:space="preserve">Powierzchnia sektora II wynosi 6 238,70 ha. W Sektorze II znajduje się </w:t>
      </w:r>
      <w:r w:rsidRPr="002F7D61">
        <w:t xml:space="preserve"> </w:t>
      </w:r>
      <w:r>
        <w:t>nieruchomości</w:t>
      </w:r>
      <w:r w:rsidR="00E23881">
        <w:t xml:space="preserve"> </w:t>
      </w:r>
      <w:r w:rsidR="00AA0B18">
        <w:t xml:space="preserve">20 </w:t>
      </w:r>
      <w:r w:rsidR="00AE215D">
        <w:t>nie</w:t>
      </w:r>
      <w:r w:rsidR="00D46EF9">
        <w:t xml:space="preserve">zamieszkałych </w:t>
      </w:r>
      <w:r w:rsidR="00E23881">
        <w:t xml:space="preserve">(dane na dzień </w:t>
      </w:r>
      <w:r w:rsidR="00AE215D">
        <w:t>20.10</w:t>
      </w:r>
      <w:r w:rsidR="00E23881">
        <w:t>.2020 r.).</w:t>
      </w:r>
    </w:p>
    <w:p w14:paraId="4428D027" w14:textId="49911885" w:rsidR="00AE215D" w:rsidRDefault="00AE215D" w:rsidP="00364122">
      <w:pPr>
        <w:spacing w:line="360" w:lineRule="auto"/>
        <w:jc w:val="both"/>
        <w:rPr>
          <w:b/>
        </w:rPr>
      </w:pPr>
      <w:r w:rsidRPr="00960D9F">
        <w:rPr>
          <w:b/>
        </w:rPr>
        <w:t xml:space="preserve">Masa </w:t>
      </w:r>
      <w:r>
        <w:rPr>
          <w:b/>
        </w:rPr>
        <w:t xml:space="preserve">odpadów przewidywana </w:t>
      </w:r>
      <w:r w:rsidRPr="00960D9F">
        <w:rPr>
          <w:b/>
        </w:rPr>
        <w:t xml:space="preserve">do odbioru </w:t>
      </w:r>
      <w:r>
        <w:rPr>
          <w:b/>
        </w:rPr>
        <w:t xml:space="preserve"> i transportu</w:t>
      </w:r>
      <w:r w:rsidR="00364122">
        <w:rPr>
          <w:b/>
        </w:rPr>
        <w:t xml:space="preserve"> </w:t>
      </w:r>
      <w:r w:rsidR="00364122" w:rsidRPr="00960D9F">
        <w:rPr>
          <w:b/>
        </w:rPr>
        <w:t>w</w:t>
      </w:r>
      <w:r w:rsidR="00364122">
        <w:rPr>
          <w:b/>
        </w:rPr>
        <w:t> </w:t>
      </w:r>
      <w:r w:rsidR="00364122" w:rsidRPr="00960D9F">
        <w:rPr>
          <w:b/>
        </w:rPr>
        <w:t>Sektorze</w:t>
      </w:r>
      <w:r w:rsidR="00364122">
        <w:rPr>
          <w:b/>
        </w:rPr>
        <w:t> </w:t>
      </w:r>
      <w:r w:rsidR="00364122" w:rsidRPr="00960D9F">
        <w:rPr>
          <w:b/>
        </w:rPr>
        <w:t>I</w:t>
      </w:r>
      <w:r w:rsidR="00364122">
        <w:rPr>
          <w:b/>
        </w:rPr>
        <w:t>I</w:t>
      </w:r>
      <w:r>
        <w:rPr>
          <w:b/>
        </w:rPr>
        <w:t xml:space="preserve"> w okresie obowiązywania umowy</w:t>
      </w:r>
      <w:r w:rsidRPr="00960D9F">
        <w:rPr>
          <w:b/>
        </w:rPr>
        <w:t xml:space="preserve"> </w:t>
      </w:r>
      <w:r w:rsidR="00364122">
        <w:rPr>
          <w:b/>
        </w:rPr>
        <w:t>tj. 11 m-</w:t>
      </w:r>
      <w:proofErr w:type="spellStart"/>
      <w:r w:rsidR="00364122">
        <w:rPr>
          <w:b/>
        </w:rPr>
        <w:t>cy</w:t>
      </w:r>
      <w:proofErr w:type="spellEnd"/>
      <w:r w:rsidR="00364122">
        <w:rPr>
          <w:b/>
        </w:rPr>
        <w:t xml:space="preserve"> wynosi 95 Mg</w:t>
      </w:r>
      <w:r w:rsidR="00366DCA">
        <w:rPr>
          <w:b/>
        </w:rPr>
        <w:t>.</w:t>
      </w:r>
    </w:p>
    <w:p w14:paraId="0526BCC8" w14:textId="77777777" w:rsidR="00F12EF5" w:rsidRDefault="00F12EF5" w:rsidP="00F12EF5">
      <w:pPr>
        <w:rPr>
          <w:b/>
          <w:sz w:val="22"/>
        </w:rPr>
      </w:pPr>
    </w:p>
    <w:p w14:paraId="5DD4DA63" w14:textId="6C384F4E" w:rsidR="00E23881" w:rsidRPr="0097183E" w:rsidRDefault="00E23881" w:rsidP="00E23881">
      <w:pPr>
        <w:autoSpaceDE w:val="0"/>
        <w:autoSpaceDN w:val="0"/>
        <w:adjustRightInd w:val="0"/>
        <w:spacing w:line="360" w:lineRule="auto"/>
        <w:jc w:val="both"/>
      </w:pPr>
      <w:r w:rsidRPr="0097183E">
        <w:t>Rzeczywista ilość odpadów objętych przedmiotem zamówienia może być mniejsza</w:t>
      </w:r>
      <w:r w:rsidR="004E5029">
        <w:t xml:space="preserve"> lub większa od w</w:t>
      </w:r>
      <w:r w:rsidRPr="0097183E">
        <w:t>/w ilości i nie może stanowić jakichkolwiek roszczeń Wykonawcy w stosunku do Zamawiającego.</w:t>
      </w:r>
    </w:p>
    <w:p w14:paraId="49CAEC12" w14:textId="77777777" w:rsidR="00E23881" w:rsidRDefault="00E23881" w:rsidP="00E23881">
      <w:pPr>
        <w:autoSpaceDE w:val="0"/>
        <w:autoSpaceDN w:val="0"/>
        <w:adjustRightInd w:val="0"/>
        <w:spacing w:line="360" w:lineRule="auto"/>
        <w:jc w:val="both"/>
      </w:pPr>
      <w:r w:rsidRPr="0097183E">
        <w:lastRenderedPageBreak/>
        <w:t>Zamawiający nie jest w stanie określić zakresu zmiany rzeczywistej ilości odpadów objętych przedmiotem zamówienia, gdyż dane takie nie są zależne od Zamawiającego.</w:t>
      </w:r>
    </w:p>
    <w:p w14:paraId="6490DBFE" w14:textId="77777777" w:rsidR="00F12EF5" w:rsidRDefault="00F12EF5" w:rsidP="00F12EF5">
      <w:pPr>
        <w:autoSpaceDE w:val="0"/>
        <w:autoSpaceDN w:val="0"/>
        <w:adjustRightInd w:val="0"/>
        <w:spacing w:before="120" w:after="120" w:line="360" w:lineRule="auto"/>
        <w:jc w:val="both"/>
        <w:rPr>
          <w:b/>
        </w:rPr>
      </w:pPr>
      <w:r>
        <w:rPr>
          <w:b/>
        </w:rPr>
        <w:t xml:space="preserve">6.3 </w:t>
      </w:r>
      <w:r w:rsidRPr="002E2FC3">
        <w:rPr>
          <w:b/>
        </w:rPr>
        <w:t>Sektor III – Północny</w:t>
      </w:r>
    </w:p>
    <w:p w14:paraId="24549583" w14:textId="77777777" w:rsidR="00F12EF5" w:rsidRPr="009C760A" w:rsidRDefault="00F12EF5" w:rsidP="00F12EF5">
      <w:pPr>
        <w:autoSpaceDE w:val="0"/>
        <w:autoSpaceDN w:val="0"/>
        <w:adjustRightInd w:val="0"/>
        <w:spacing w:before="120" w:after="120" w:line="360" w:lineRule="auto"/>
        <w:jc w:val="both"/>
      </w:pPr>
      <w:r>
        <w:t>O</w:t>
      </w:r>
      <w:r w:rsidRPr="009C760A">
        <w:t xml:space="preserve">bejmuje obszar sołectw Julianów i Józefosław oraz obszar miasta Piaseczno na wschód </w:t>
      </w:r>
      <w:r>
        <w:br/>
      </w:r>
      <w:r w:rsidRPr="009C760A">
        <w:t xml:space="preserve">od linii kolejowej Warszawa – Radom. </w:t>
      </w:r>
    </w:p>
    <w:p w14:paraId="6973D234" w14:textId="22C58C44" w:rsidR="00F12EF5" w:rsidRDefault="00F12EF5" w:rsidP="00F12EF5">
      <w:pPr>
        <w:autoSpaceDE w:val="0"/>
        <w:autoSpaceDN w:val="0"/>
        <w:adjustRightInd w:val="0"/>
        <w:spacing w:before="120" w:after="120" w:line="360" w:lineRule="auto"/>
        <w:jc w:val="both"/>
      </w:pPr>
      <w:r>
        <w:t xml:space="preserve">Powierzchnia sektora III wynosi 1 406,48 ha.  </w:t>
      </w:r>
      <w:r w:rsidRPr="009C760A">
        <w:t>Liczba nie</w:t>
      </w:r>
      <w:r>
        <w:t>ruchomości w Sektorze III to:</w:t>
      </w:r>
      <w:r w:rsidR="008E0256">
        <w:t xml:space="preserve"> 43</w:t>
      </w:r>
      <w:r>
        <w:t xml:space="preserve"> nieruchomości </w:t>
      </w:r>
      <w:r w:rsidR="00AE215D">
        <w:t xml:space="preserve"> niezamieszkałych (</w:t>
      </w:r>
      <w:r>
        <w:t xml:space="preserve">dane na dzień </w:t>
      </w:r>
      <w:r w:rsidR="00AE215D">
        <w:t>20.10</w:t>
      </w:r>
      <w:r>
        <w:t>.20</w:t>
      </w:r>
      <w:r w:rsidR="00DD03CF">
        <w:t xml:space="preserve">20 </w:t>
      </w:r>
      <w:r>
        <w:t>r.),</w:t>
      </w:r>
      <w:r w:rsidR="00DD03CF">
        <w:t xml:space="preserve"> </w:t>
      </w:r>
    </w:p>
    <w:p w14:paraId="207411D6" w14:textId="77777777" w:rsidR="00F12EF5" w:rsidRPr="00F3706E" w:rsidRDefault="00F12EF5" w:rsidP="00F12EF5">
      <w:pPr>
        <w:rPr>
          <w:sz w:val="12"/>
        </w:rPr>
      </w:pPr>
    </w:p>
    <w:p w14:paraId="2420CE3E" w14:textId="41CCA9CC" w:rsidR="00AE215D" w:rsidRDefault="00F12EF5" w:rsidP="00AE215D">
      <w:pPr>
        <w:jc w:val="both"/>
        <w:rPr>
          <w:b/>
        </w:rPr>
      </w:pPr>
      <w:r w:rsidRPr="003F4ACB">
        <w:t xml:space="preserve"> </w:t>
      </w:r>
      <w:r w:rsidR="00AE215D" w:rsidRPr="00960D9F">
        <w:rPr>
          <w:b/>
        </w:rPr>
        <w:t xml:space="preserve">Masa </w:t>
      </w:r>
      <w:r w:rsidR="00AE215D">
        <w:rPr>
          <w:b/>
        </w:rPr>
        <w:t xml:space="preserve">odpadów przewidywana </w:t>
      </w:r>
      <w:r w:rsidR="00AE215D" w:rsidRPr="00960D9F">
        <w:rPr>
          <w:b/>
        </w:rPr>
        <w:t xml:space="preserve">do odbioru </w:t>
      </w:r>
      <w:r w:rsidR="00AE215D">
        <w:rPr>
          <w:b/>
        </w:rPr>
        <w:t xml:space="preserve"> i transportu </w:t>
      </w:r>
      <w:r w:rsidR="005E1178" w:rsidRPr="00960D9F">
        <w:rPr>
          <w:b/>
        </w:rPr>
        <w:t>w</w:t>
      </w:r>
      <w:r w:rsidR="005E1178">
        <w:rPr>
          <w:b/>
        </w:rPr>
        <w:t> </w:t>
      </w:r>
      <w:r w:rsidR="005E1178" w:rsidRPr="00960D9F">
        <w:rPr>
          <w:b/>
        </w:rPr>
        <w:t>Sektorze</w:t>
      </w:r>
      <w:r w:rsidR="005E1178">
        <w:rPr>
          <w:b/>
        </w:rPr>
        <w:t> </w:t>
      </w:r>
      <w:r w:rsidR="005E1178" w:rsidRPr="00960D9F">
        <w:rPr>
          <w:b/>
        </w:rPr>
        <w:t>I</w:t>
      </w:r>
      <w:r w:rsidR="005E1178">
        <w:rPr>
          <w:b/>
        </w:rPr>
        <w:t xml:space="preserve">II </w:t>
      </w:r>
      <w:r w:rsidR="00AE215D">
        <w:rPr>
          <w:b/>
        </w:rPr>
        <w:t>w okresie obowiązywania umowy</w:t>
      </w:r>
      <w:r w:rsidR="00AE215D" w:rsidRPr="00960D9F">
        <w:rPr>
          <w:b/>
        </w:rPr>
        <w:t xml:space="preserve"> </w:t>
      </w:r>
      <w:r w:rsidR="00366DCA">
        <w:rPr>
          <w:b/>
        </w:rPr>
        <w:t>tj. 11 m-</w:t>
      </w:r>
      <w:proofErr w:type="spellStart"/>
      <w:r w:rsidR="00366DCA">
        <w:rPr>
          <w:b/>
        </w:rPr>
        <w:t>cy</w:t>
      </w:r>
      <w:proofErr w:type="spellEnd"/>
      <w:r w:rsidR="00366DCA">
        <w:rPr>
          <w:b/>
        </w:rPr>
        <w:t xml:space="preserve"> wynosi 443 Mg.</w:t>
      </w:r>
    </w:p>
    <w:p w14:paraId="16E1869D" w14:textId="151E513E" w:rsidR="00F12EF5" w:rsidRDefault="00F12EF5" w:rsidP="00AE215D">
      <w:pPr>
        <w:jc w:val="both"/>
      </w:pPr>
    </w:p>
    <w:p w14:paraId="1F8687C6" w14:textId="30035FAD" w:rsidR="00810153" w:rsidRPr="0097183E" w:rsidRDefault="00810153" w:rsidP="00810153">
      <w:pPr>
        <w:autoSpaceDE w:val="0"/>
        <w:autoSpaceDN w:val="0"/>
        <w:adjustRightInd w:val="0"/>
        <w:spacing w:line="360" w:lineRule="auto"/>
        <w:jc w:val="both"/>
      </w:pPr>
      <w:r w:rsidRPr="0097183E">
        <w:t>Rzeczywista ilość odpadów objętych przedmiotem zamówienia mo</w:t>
      </w:r>
      <w:r w:rsidR="004E5029">
        <w:t>że być mniejsza lub większa od w</w:t>
      </w:r>
      <w:r w:rsidRPr="0097183E">
        <w:t>/w ilości i nie może stanowić jakichkolwiek roszczeń Wykonawcy w stosunku do Zamawiającego.</w:t>
      </w:r>
    </w:p>
    <w:p w14:paraId="07137B58" w14:textId="77777777" w:rsidR="00810153" w:rsidRPr="0097183E" w:rsidRDefault="00810153" w:rsidP="00810153">
      <w:pPr>
        <w:autoSpaceDE w:val="0"/>
        <w:autoSpaceDN w:val="0"/>
        <w:adjustRightInd w:val="0"/>
        <w:spacing w:line="360" w:lineRule="auto"/>
        <w:jc w:val="both"/>
      </w:pPr>
      <w:r w:rsidRPr="0097183E">
        <w:t>Zamawiający nie jest w stanie określić zakresu zmiany rzeczywistej ilości odpadów objętych przedmiotem zamówienia, gdyż dane takie nie są zależne od Zamawiającego.</w:t>
      </w:r>
      <w:r>
        <w:t>”</w:t>
      </w:r>
    </w:p>
    <w:p w14:paraId="20A375C9" w14:textId="77777777" w:rsidR="00F12EF5" w:rsidRDefault="00F12EF5" w:rsidP="00F12EF5">
      <w:pPr>
        <w:spacing w:line="360" w:lineRule="auto"/>
        <w:jc w:val="both"/>
        <w:rPr>
          <w:b/>
          <w:sz w:val="22"/>
          <w:szCs w:val="22"/>
        </w:rPr>
      </w:pPr>
    </w:p>
    <w:p w14:paraId="39EA5DE9" w14:textId="77777777" w:rsidR="00F12EF5" w:rsidRDefault="00F12EF5" w:rsidP="00F12EF5">
      <w:pPr>
        <w:spacing w:line="360" w:lineRule="auto"/>
        <w:jc w:val="both"/>
        <w:rPr>
          <w:b/>
          <w:sz w:val="22"/>
          <w:szCs w:val="22"/>
        </w:rPr>
      </w:pPr>
      <w:r>
        <w:rPr>
          <w:b/>
          <w:sz w:val="22"/>
          <w:szCs w:val="22"/>
        </w:rPr>
        <w:t>Dodatkowe i</w:t>
      </w:r>
      <w:r w:rsidRPr="001A62C2">
        <w:rPr>
          <w:b/>
          <w:sz w:val="22"/>
          <w:szCs w:val="22"/>
        </w:rPr>
        <w:t>nformacje dotyczące systemu gospodarki odpadami  w Gminie P</w:t>
      </w:r>
      <w:r>
        <w:rPr>
          <w:b/>
          <w:sz w:val="22"/>
          <w:szCs w:val="22"/>
        </w:rPr>
        <w:t>iaseczno znajdują się w A</w:t>
      </w:r>
      <w:r w:rsidRPr="001A62C2">
        <w:rPr>
          <w:b/>
          <w:sz w:val="22"/>
          <w:szCs w:val="22"/>
        </w:rPr>
        <w:t xml:space="preserve">nalizach stanu gospodarki odpadami dostępnych na stronie internetowej </w:t>
      </w:r>
      <w:hyperlink r:id="rId8" w:history="1">
        <w:r w:rsidRPr="001A62C2">
          <w:rPr>
            <w:rStyle w:val="Hipercze"/>
            <w:b/>
            <w:i/>
            <w:sz w:val="22"/>
            <w:szCs w:val="22"/>
          </w:rPr>
          <w:t>www.odpady.piaseczno.eu</w:t>
        </w:r>
      </w:hyperlink>
      <w:r w:rsidRPr="001A62C2">
        <w:rPr>
          <w:b/>
          <w:sz w:val="22"/>
          <w:szCs w:val="22"/>
        </w:rPr>
        <w:t xml:space="preserve"> w zakładce „Analiza sytemu”.</w:t>
      </w:r>
    </w:p>
    <w:p w14:paraId="1140213C" w14:textId="49442ECC" w:rsidR="00D40D49" w:rsidRDefault="00D40D49">
      <w:pPr>
        <w:spacing w:line="360" w:lineRule="auto"/>
        <w:jc w:val="both"/>
        <w:rPr>
          <w:b/>
          <w:sz w:val="22"/>
          <w:szCs w:val="22"/>
        </w:rPr>
      </w:pPr>
    </w:p>
    <w:sectPr w:rsidR="00D40D49" w:rsidSect="006C19C5">
      <w:headerReference w:type="default" r:id="rId9"/>
      <w:footerReference w:type="even" r:id="rId10"/>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E0E0D" w14:textId="77777777" w:rsidR="004B27B3" w:rsidRDefault="004B27B3" w:rsidP="00906278">
      <w:r>
        <w:separator/>
      </w:r>
    </w:p>
  </w:endnote>
  <w:endnote w:type="continuationSeparator" w:id="0">
    <w:p w14:paraId="26C7CA89" w14:textId="77777777" w:rsidR="004B27B3" w:rsidRDefault="004B27B3" w:rsidP="0090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F15A" w14:textId="744D39E9" w:rsidR="00BF6CBA" w:rsidRDefault="00BF6CBA">
    <w:pPr>
      <w:rPr>
        <w:sz w:val="2"/>
        <w:szCs w:val="2"/>
      </w:rPr>
    </w:pPr>
    <w:r>
      <w:rPr>
        <w:noProof/>
      </w:rPr>
      <mc:AlternateContent>
        <mc:Choice Requires="wps">
          <w:drawing>
            <wp:anchor distT="0" distB="0" distL="63500" distR="63500" simplePos="0" relativeHeight="251657216" behindDoc="1" locked="0" layoutInCell="1" allowOverlap="1" wp14:anchorId="3ABC368D" wp14:editId="5DAA961A">
              <wp:simplePos x="0" y="0"/>
              <wp:positionH relativeFrom="page">
                <wp:posOffset>6558915</wp:posOffset>
              </wp:positionH>
              <wp:positionV relativeFrom="page">
                <wp:posOffset>9989185</wp:posOffset>
              </wp:positionV>
              <wp:extent cx="103505" cy="82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0BCE8" w14:textId="38F59030" w:rsidR="00BF6CBA" w:rsidRDefault="00BF6CBA">
                          <w:pPr>
                            <w:pStyle w:val="Nagweklubstopka0"/>
                            <w:shd w:val="clear" w:color="auto" w:fill="auto"/>
                            <w:spacing w:line="240" w:lineRule="auto"/>
                          </w:pPr>
                          <w:r>
                            <w:fldChar w:fldCharType="begin"/>
                          </w:r>
                          <w:r>
                            <w:instrText xml:space="preserve"> PAGE \* MERGEFORMAT </w:instrText>
                          </w:r>
                          <w:r>
                            <w:fldChar w:fldCharType="separate"/>
                          </w:r>
                          <w:r w:rsidRPr="00735B89">
                            <w:rPr>
                              <w:rStyle w:val="Nagweklubstopka9pt"/>
                              <w:noProof/>
                            </w:rPr>
                            <w:t>7</w:t>
                          </w:r>
                          <w:r>
                            <w:rPr>
                              <w:rStyle w:val="Nagweklubstopka9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BC368D" id="_x0000_t202" coordsize="21600,21600" o:spt="202" path="m,l,21600r21600,l21600,xe">
              <v:stroke joinstyle="miter"/>
              <v:path gradientshapeok="t" o:connecttype="rect"/>
            </v:shapetype>
            <v:shape id="Text Box 1" o:spid="_x0000_s1026" type="#_x0000_t202" style="position:absolute;margin-left:516.45pt;margin-top:786.55pt;width:8.15pt;height: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" filled="f" stroked="f">
              <v:textbox style="mso-fit-shape-to-text:t" inset="0,0,0,0">
                <w:txbxContent>
                  <w:p w14:paraId="5BE0BCE8" w14:textId="38F59030" w:rsidR="00BF6CBA" w:rsidRDefault="00BF6CBA">
                    <w:pPr>
                      <w:pStyle w:val="Nagweklubstopka0"/>
                      <w:shd w:val="clear" w:color="auto" w:fill="auto"/>
                      <w:spacing w:line="240" w:lineRule="auto"/>
                    </w:pPr>
                    <w:r>
                      <w:fldChar w:fldCharType="begin"/>
                    </w:r>
                    <w:r>
                      <w:instrText xml:space="preserve"> PAGE \* MERGEFORMAT </w:instrText>
                    </w:r>
                    <w:r>
                      <w:fldChar w:fldCharType="separate"/>
                    </w:r>
                    <w:r w:rsidRPr="00735B89">
                      <w:rPr>
                        <w:rStyle w:val="Nagweklubstopka9pt"/>
                        <w:noProof/>
                      </w:rPr>
                      <w:t>7</w:t>
                    </w:r>
                    <w:r>
                      <w:rPr>
                        <w:rStyle w:val="Nagweklubstopka9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D68A" w14:textId="1D9729EB" w:rsidR="00BF6CBA" w:rsidRDefault="00BF6CBA">
    <w:pPr>
      <w:rPr>
        <w:sz w:val="2"/>
        <w:szCs w:val="2"/>
      </w:rPr>
    </w:pPr>
    <w:r>
      <w:rPr>
        <w:noProof/>
      </w:rPr>
      <mc:AlternateContent>
        <mc:Choice Requires="wps">
          <w:drawing>
            <wp:anchor distT="0" distB="0" distL="63500" distR="63500" simplePos="0" relativeHeight="251658240" behindDoc="1" locked="0" layoutInCell="1" allowOverlap="1" wp14:anchorId="61858F8B" wp14:editId="649E079E">
              <wp:simplePos x="0" y="0"/>
              <wp:positionH relativeFrom="page">
                <wp:posOffset>6558915</wp:posOffset>
              </wp:positionH>
              <wp:positionV relativeFrom="page">
                <wp:posOffset>9989185</wp:posOffset>
              </wp:positionV>
              <wp:extent cx="114935"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EF29" w14:textId="24F81F38" w:rsidR="00BF6CBA" w:rsidRDefault="00BF6CBA">
                          <w:pPr>
                            <w:pStyle w:val="Nagweklubstopka0"/>
                            <w:shd w:val="clear" w:color="auto" w:fill="auto"/>
                            <w:spacing w:line="240" w:lineRule="auto"/>
                          </w:pPr>
                          <w:r>
                            <w:fldChar w:fldCharType="begin"/>
                          </w:r>
                          <w:r>
                            <w:instrText xml:space="preserve"> PAGE \* MERGEFORMAT </w:instrText>
                          </w:r>
                          <w:r>
                            <w:fldChar w:fldCharType="separate"/>
                          </w:r>
                          <w:r w:rsidR="007C1E9F" w:rsidRPr="007C1E9F">
                            <w:rPr>
                              <w:rStyle w:val="Nagweklubstopka9pt"/>
                              <w:noProof/>
                            </w:rPr>
                            <w:t>15</w:t>
                          </w:r>
                          <w:r>
                            <w:rPr>
                              <w:rStyle w:val="Nagweklubstopka9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58F8B" id="_x0000_t202" coordsize="21600,21600" o:spt="202" path="m,l,21600r21600,l21600,xe">
              <v:stroke joinstyle="miter"/>
              <v:path gradientshapeok="t" o:connecttype="rect"/>
            </v:shapetype>
            <v:shape id="Text Box 2" o:spid="_x0000_s1027" type="#_x0000_t202" style="position:absolute;margin-left:516.45pt;margin-top:786.55pt;width:9.05pt;height:10.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HqgIAAK0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" filled="f" stroked="f">
              <v:textbox style="mso-fit-shape-to-text:t" inset="0,0,0,0">
                <w:txbxContent>
                  <w:p w14:paraId="62B1EF29" w14:textId="24F81F38" w:rsidR="00BF6CBA" w:rsidRDefault="00BF6CBA">
                    <w:pPr>
                      <w:pStyle w:val="Nagweklubstopka0"/>
                      <w:shd w:val="clear" w:color="auto" w:fill="auto"/>
                      <w:spacing w:line="240" w:lineRule="auto"/>
                    </w:pPr>
                    <w:r>
                      <w:fldChar w:fldCharType="begin"/>
                    </w:r>
                    <w:r>
                      <w:instrText xml:space="preserve"> PAGE \* MERGEFORMAT </w:instrText>
                    </w:r>
                    <w:r>
                      <w:fldChar w:fldCharType="separate"/>
                    </w:r>
                    <w:r w:rsidR="007C1E9F" w:rsidRPr="007C1E9F">
                      <w:rPr>
                        <w:rStyle w:val="Nagweklubstopka9pt"/>
                        <w:noProof/>
                      </w:rPr>
                      <w:t>15</w:t>
                    </w:r>
                    <w:r>
                      <w:rPr>
                        <w:rStyle w:val="Nagweklubstopka9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EF96" w14:textId="77777777" w:rsidR="004B27B3" w:rsidRDefault="004B27B3" w:rsidP="00906278">
      <w:r>
        <w:separator/>
      </w:r>
    </w:p>
  </w:footnote>
  <w:footnote w:type="continuationSeparator" w:id="0">
    <w:p w14:paraId="755172F8" w14:textId="77777777" w:rsidR="004B27B3" w:rsidRDefault="004B27B3" w:rsidP="0090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20BE" w14:textId="0ED9730C" w:rsidR="00BF6CBA" w:rsidRDefault="00BF6CBA" w:rsidP="000F059E">
    <w:pPr>
      <w:pStyle w:val="Nagwek"/>
      <w:jc w:val="right"/>
    </w:pPr>
    <w:r>
      <w:t>Załącznik do wniosku RZP</w:t>
    </w:r>
  </w:p>
  <w:p w14:paraId="471F4244" w14:textId="35E16FF2" w:rsidR="00BF6CBA" w:rsidRDefault="00BF6CBA" w:rsidP="000F059E">
    <w:pPr>
      <w:pStyle w:val="Nagwek"/>
      <w:jc w:val="right"/>
    </w:pPr>
    <w:r>
      <w:t>Przetarg nieograniczony niezamieszkałe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27D"/>
    <w:multiLevelType w:val="multilevel"/>
    <w:tmpl w:val="A0B253C4"/>
    <w:lvl w:ilvl="0">
      <w:start w:val="2"/>
      <w:numFmt w:val="decimal"/>
      <w:lvlText w:val="%1"/>
      <w:lvlJc w:val="left"/>
      <w:pPr>
        <w:ind w:left="480" w:hanging="480"/>
      </w:pPr>
      <w:rPr>
        <w:rFonts w:hint="default"/>
      </w:rPr>
    </w:lvl>
    <w:lvl w:ilvl="1">
      <w:start w:val="8"/>
      <w:numFmt w:val="decimal"/>
      <w:lvlText w:val="%1.%2"/>
      <w:lvlJc w:val="left"/>
      <w:pPr>
        <w:ind w:left="1124" w:hanging="480"/>
      </w:pPr>
      <w:rPr>
        <w:rFonts w:hint="default"/>
      </w:rPr>
    </w:lvl>
    <w:lvl w:ilvl="2">
      <w:start w:val="7"/>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033C475F"/>
    <w:multiLevelType w:val="hybridMultilevel"/>
    <w:tmpl w:val="8918C9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76F00"/>
    <w:multiLevelType w:val="hybridMultilevel"/>
    <w:tmpl w:val="52866E0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16FB5"/>
    <w:multiLevelType w:val="hybridMultilevel"/>
    <w:tmpl w:val="2812B3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4292F"/>
    <w:multiLevelType w:val="hybridMultilevel"/>
    <w:tmpl w:val="33DA8D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08591A"/>
    <w:multiLevelType w:val="multilevel"/>
    <w:tmpl w:val="F6024E02"/>
    <w:lvl w:ilvl="0">
      <w:start w:val="1"/>
      <w:numFmt w:val="lowerLetter"/>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C56A3"/>
    <w:multiLevelType w:val="multilevel"/>
    <w:tmpl w:val="E0E0A9AC"/>
    <w:lvl w:ilvl="0">
      <w:start w:val="1"/>
      <w:numFmt w:val="decimal"/>
      <w:lvlText w:val="%1."/>
      <w:lvlJc w:val="left"/>
      <w:pPr>
        <w:tabs>
          <w:tab w:val="num" w:pos="720"/>
        </w:tabs>
        <w:ind w:left="720" w:hanging="360"/>
      </w:pPr>
      <w:rPr>
        <w:rFonts w:cs="Times New Roman" w:hint="default"/>
        <w:b/>
      </w:rPr>
    </w:lvl>
    <w:lvl w:ilvl="1">
      <w:start w:val="4"/>
      <w:numFmt w:val="decimal"/>
      <w:isLgl/>
      <w:lvlText w:val="%1.%2"/>
      <w:lvlJc w:val="left"/>
      <w:pPr>
        <w:ind w:left="786" w:hanging="360"/>
      </w:pPr>
      <w:rPr>
        <w:rFonts w:hint="default"/>
        <w:b/>
        <w:i w:val="0"/>
      </w:rPr>
    </w:lvl>
    <w:lvl w:ilvl="2">
      <w:start w:val="1"/>
      <w:numFmt w:val="decimal"/>
      <w:isLgl/>
      <w:lvlText w:val="%1.%2.%3"/>
      <w:lvlJc w:val="left"/>
      <w:pPr>
        <w:ind w:left="3180" w:hanging="720"/>
      </w:pPr>
      <w:rPr>
        <w:rFonts w:hint="default"/>
        <w:i w:val="0"/>
      </w:rPr>
    </w:lvl>
    <w:lvl w:ilvl="3">
      <w:start w:val="1"/>
      <w:numFmt w:val="decimal"/>
      <w:isLgl/>
      <w:lvlText w:val="%1.%2.%3.%4"/>
      <w:lvlJc w:val="left"/>
      <w:pPr>
        <w:ind w:left="4230" w:hanging="720"/>
      </w:pPr>
      <w:rPr>
        <w:rFonts w:hint="default"/>
        <w:i w:val="0"/>
      </w:rPr>
    </w:lvl>
    <w:lvl w:ilvl="4">
      <w:start w:val="1"/>
      <w:numFmt w:val="decimal"/>
      <w:isLgl/>
      <w:lvlText w:val="%1.%2.%3.%4.%5"/>
      <w:lvlJc w:val="left"/>
      <w:pPr>
        <w:ind w:left="5640" w:hanging="1080"/>
      </w:pPr>
      <w:rPr>
        <w:rFonts w:hint="default"/>
        <w:i w:val="0"/>
      </w:rPr>
    </w:lvl>
    <w:lvl w:ilvl="5">
      <w:start w:val="1"/>
      <w:numFmt w:val="decimal"/>
      <w:isLgl/>
      <w:lvlText w:val="%1.%2.%3.%4.%5.%6"/>
      <w:lvlJc w:val="left"/>
      <w:pPr>
        <w:ind w:left="6690" w:hanging="1080"/>
      </w:pPr>
      <w:rPr>
        <w:rFonts w:hint="default"/>
        <w:i w:val="0"/>
      </w:rPr>
    </w:lvl>
    <w:lvl w:ilvl="6">
      <w:start w:val="1"/>
      <w:numFmt w:val="decimal"/>
      <w:isLgl/>
      <w:lvlText w:val="%1.%2.%3.%4.%5.%6.%7"/>
      <w:lvlJc w:val="left"/>
      <w:pPr>
        <w:ind w:left="8100" w:hanging="1440"/>
      </w:pPr>
      <w:rPr>
        <w:rFonts w:hint="default"/>
        <w:i w:val="0"/>
      </w:rPr>
    </w:lvl>
    <w:lvl w:ilvl="7">
      <w:start w:val="1"/>
      <w:numFmt w:val="decimal"/>
      <w:isLgl/>
      <w:lvlText w:val="%1.%2.%3.%4.%5.%6.%7.%8"/>
      <w:lvlJc w:val="left"/>
      <w:pPr>
        <w:ind w:left="9150" w:hanging="1440"/>
      </w:pPr>
      <w:rPr>
        <w:rFonts w:hint="default"/>
        <w:i w:val="0"/>
      </w:rPr>
    </w:lvl>
    <w:lvl w:ilvl="8">
      <w:start w:val="1"/>
      <w:numFmt w:val="decimal"/>
      <w:isLgl/>
      <w:lvlText w:val="%1.%2.%3.%4.%5.%6.%7.%8.%9"/>
      <w:lvlJc w:val="left"/>
      <w:pPr>
        <w:ind w:left="10560" w:hanging="1800"/>
      </w:pPr>
      <w:rPr>
        <w:rFonts w:hint="default"/>
        <w:i w:val="0"/>
      </w:rPr>
    </w:lvl>
  </w:abstractNum>
  <w:abstractNum w:abstractNumId="7" w15:restartNumberingAfterBreak="0">
    <w:nsid w:val="165A2C77"/>
    <w:multiLevelType w:val="hybridMultilevel"/>
    <w:tmpl w:val="38F8D682"/>
    <w:lvl w:ilvl="0" w:tplc="0415000D">
      <w:start w:val="1"/>
      <w:numFmt w:val="bullet"/>
      <w:lvlText w:val=""/>
      <w:lvlJc w:val="left"/>
      <w:pPr>
        <w:ind w:left="1849" w:hanging="360"/>
      </w:pPr>
      <w:rPr>
        <w:rFonts w:ascii="Wingdings" w:hAnsi="Wingdings" w:hint="default"/>
      </w:rPr>
    </w:lvl>
    <w:lvl w:ilvl="1" w:tplc="04150003" w:tentative="1">
      <w:start w:val="1"/>
      <w:numFmt w:val="bullet"/>
      <w:lvlText w:val="o"/>
      <w:lvlJc w:val="left"/>
      <w:pPr>
        <w:ind w:left="2569" w:hanging="360"/>
      </w:pPr>
      <w:rPr>
        <w:rFonts w:ascii="Courier New" w:hAnsi="Courier New" w:cs="Courier New" w:hint="default"/>
      </w:rPr>
    </w:lvl>
    <w:lvl w:ilvl="2" w:tplc="04150005" w:tentative="1">
      <w:start w:val="1"/>
      <w:numFmt w:val="bullet"/>
      <w:lvlText w:val=""/>
      <w:lvlJc w:val="left"/>
      <w:pPr>
        <w:ind w:left="3289" w:hanging="360"/>
      </w:pPr>
      <w:rPr>
        <w:rFonts w:ascii="Wingdings" w:hAnsi="Wingdings" w:hint="default"/>
      </w:rPr>
    </w:lvl>
    <w:lvl w:ilvl="3" w:tplc="04150001" w:tentative="1">
      <w:start w:val="1"/>
      <w:numFmt w:val="bullet"/>
      <w:lvlText w:val=""/>
      <w:lvlJc w:val="left"/>
      <w:pPr>
        <w:ind w:left="4009" w:hanging="360"/>
      </w:pPr>
      <w:rPr>
        <w:rFonts w:ascii="Symbol" w:hAnsi="Symbol" w:hint="default"/>
      </w:rPr>
    </w:lvl>
    <w:lvl w:ilvl="4" w:tplc="04150003" w:tentative="1">
      <w:start w:val="1"/>
      <w:numFmt w:val="bullet"/>
      <w:lvlText w:val="o"/>
      <w:lvlJc w:val="left"/>
      <w:pPr>
        <w:ind w:left="4729" w:hanging="360"/>
      </w:pPr>
      <w:rPr>
        <w:rFonts w:ascii="Courier New" w:hAnsi="Courier New" w:cs="Courier New" w:hint="default"/>
      </w:rPr>
    </w:lvl>
    <w:lvl w:ilvl="5" w:tplc="04150005" w:tentative="1">
      <w:start w:val="1"/>
      <w:numFmt w:val="bullet"/>
      <w:lvlText w:val=""/>
      <w:lvlJc w:val="left"/>
      <w:pPr>
        <w:ind w:left="5449" w:hanging="360"/>
      </w:pPr>
      <w:rPr>
        <w:rFonts w:ascii="Wingdings" w:hAnsi="Wingdings" w:hint="default"/>
      </w:rPr>
    </w:lvl>
    <w:lvl w:ilvl="6" w:tplc="04150001" w:tentative="1">
      <w:start w:val="1"/>
      <w:numFmt w:val="bullet"/>
      <w:lvlText w:val=""/>
      <w:lvlJc w:val="left"/>
      <w:pPr>
        <w:ind w:left="6169" w:hanging="360"/>
      </w:pPr>
      <w:rPr>
        <w:rFonts w:ascii="Symbol" w:hAnsi="Symbol" w:hint="default"/>
      </w:rPr>
    </w:lvl>
    <w:lvl w:ilvl="7" w:tplc="04150003" w:tentative="1">
      <w:start w:val="1"/>
      <w:numFmt w:val="bullet"/>
      <w:lvlText w:val="o"/>
      <w:lvlJc w:val="left"/>
      <w:pPr>
        <w:ind w:left="6889" w:hanging="360"/>
      </w:pPr>
      <w:rPr>
        <w:rFonts w:ascii="Courier New" w:hAnsi="Courier New" w:cs="Courier New" w:hint="default"/>
      </w:rPr>
    </w:lvl>
    <w:lvl w:ilvl="8" w:tplc="04150005" w:tentative="1">
      <w:start w:val="1"/>
      <w:numFmt w:val="bullet"/>
      <w:lvlText w:val=""/>
      <w:lvlJc w:val="left"/>
      <w:pPr>
        <w:ind w:left="7609" w:hanging="360"/>
      </w:pPr>
      <w:rPr>
        <w:rFonts w:ascii="Wingdings" w:hAnsi="Wingdings" w:hint="default"/>
      </w:rPr>
    </w:lvl>
  </w:abstractNum>
  <w:abstractNum w:abstractNumId="8" w15:restartNumberingAfterBreak="0">
    <w:nsid w:val="16C9508B"/>
    <w:multiLevelType w:val="hybridMultilevel"/>
    <w:tmpl w:val="74426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240C1"/>
    <w:multiLevelType w:val="multilevel"/>
    <w:tmpl w:val="482C5292"/>
    <w:lvl w:ilvl="0">
      <w:start w:val="1"/>
      <w:numFmt w:val="decimal"/>
      <w:lvlText w:val="%1"/>
      <w:lvlJc w:val="left"/>
      <w:pPr>
        <w:ind w:left="480" w:hanging="480"/>
      </w:pPr>
      <w:rPr>
        <w:rFonts w:hint="default"/>
        <w:b/>
        <w:u w:val="none"/>
      </w:rPr>
    </w:lvl>
    <w:lvl w:ilvl="1">
      <w:start w:val="5"/>
      <w:numFmt w:val="decimal"/>
      <w:lvlText w:val="%1.%2"/>
      <w:lvlJc w:val="left"/>
      <w:pPr>
        <w:ind w:left="660" w:hanging="480"/>
      </w:pPr>
      <w:rPr>
        <w:rFonts w:hint="default"/>
        <w:b/>
        <w:u w:val="single"/>
      </w:rPr>
    </w:lvl>
    <w:lvl w:ilvl="2">
      <w:start w:val="4"/>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single"/>
      </w:rPr>
    </w:lvl>
    <w:lvl w:ilvl="4">
      <w:start w:val="1"/>
      <w:numFmt w:val="decimal"/>
      <w:lvlText w:val="%1.%2.%3.%4.%5"/>
      <w:lvlJc w:val="left"/>
      <w:pPr>
        <w:ind w:left="1800" w:hanging="1080"/>
      </w:pPr>
      <w:rPr>
        <w:rFonts w:hint="default"/>
        <w:b/>
        <w:u w:val="single"/>
      </w:rPr>
    </w:lvl>
    <w:lvl w:ilvl="5">
      <w:start w:val="1"/>
      <w:numFmt w:val="decimal"/>
      <w:lvlText w:val="%1.%2.%3.%4.%5.%6"/>
      <w:lvlJc w:val="left"/>
      <w:pPr>
        <w:ind w:left="1980" w:hanging="1080"/>
      </w:pPr>
      <w:rPr>
        <w:rFonts w:hint="default"/>
        <w:b/>
        <w:u w:val="single"/>
      </w:rPr>
    </w:lvl>
    <w:lvl w:ilvl="6">
      <w:start w:val="1"/>
      <w:numFmt w:val="decimal"/>
      <w:lvlText w:val="%1.%2.%3.%4.%5.%6.%7"/>
      <w:lvlJc w:val="left"/>
      <w:pPr>
        <w:ind w:left="2520" w:hanging="1440"/>
      </w:pPr>
      <w:rPr>
        <w:rFonts w:hint="default"/>
        <w:b/>
        <w:u w:val="single"/>
      </w:rPr>
    </w:lvl>
    <w:lvl w:ilvl="7">
      <w:start w:val="1"/>
      <w:numFmt w:val="decimal"/>
      <w:lvlText w:val="%1.%2.%3.%4.%5.%6.%7.%8"/>
      <w:lvlJc w:val="left"/>
      <w:pPr>
        <w:ind w:left="2700" w:hanging="1440"/>
      </w:pPr>
      <w:rPr>
        <w:rFonts w:hint="default"/>
        <w:b/>
        <w:u w:val="single"/>
      </w:rPr>
    </w:lvl>
    <w:lvl w:ilvl="8">
      <w:start w:val="1"/>
      <w:numFmt w:val="decimal"/>
      <w:lvlText w:val="%1.%2.%3.%4.%5.%6.%7.%8.%9"/>
      <w:lvlJc w:val="left"/>
      <w:pPr>
        <w:ind w:left="3240" w:hanging="1800"/>
      </w:pPr>
      <w:rPr>
        <w:rFonts w:hint="default"/>
        <w:b/>
        <w:u w:val="single"/>
      </w:rPr>
    </w:lvl>
  </w:abstractNum>
  <w:abstractNum w:abstractNumId="10" w15:restartNumberingAfterBreak="0">
    <w:nsid w:val="18D26960"/>
    <w:multiLevelType w:val="hybridMultilevel"/>
    <w:tmpl w:val="A5D69AB2"/>
    <w:lvl w:ilvl="0" w:tplc="0415000D">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1" w15:restartNumberingAfterBreak="0">
    <w:nsid w:val="19F463AF"/>
    <w:multiLevelType w:val="hybridMultilevel"/>
    <w:tmpl w:val="26447308"/>
    <w:lvl w:ilvl="0" w:tplc="0432741E">
      <w:start w:val="2"/>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2" w15:restartNumberingAfterBreak="0">
    <w:nsid w:val="1A22418F"/>
    <w:multiLevelType w:val="multilevel"/>
    <w:tmpl w:val="5BA2B52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CBB65D9"/>
    <w:multiLevelType w:val="multilevel"/>
    <w:tmpl w:val="1556DB28"/>
    <w:lvl w:ilvl="0">
      <w:start w:val="1"/>
      <w:numFmt w:val="lowerLetter"/>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9C7BB9"/>
    <w:multiLevelType w:val="hybridMultilevel"/>
    <w:tmpl w:val="AF62F5B2"/>
    <w:lvl w:ilvl="0" w:tplc="2C7CE0CC">
      <w:start w:val="2"/>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60"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2BE18DC"/>
    <w:multiLevelType w:val="hybridMultilevel"/>
    <w:tmpl w:val="570835A2"/>
    <w:lvl w:ilvl="0" w:tplc="A288C7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36D391E"/>
    <w:multiLevelType w:val="hybridMultilevel"/>
    <w:tmpl w:val="CD5CD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C54D8"/>
    <w:multiLevelType w:val="hybridMultilevel"/>
    <w:tmpl w:val="17D8F83E"/>
    <w:lvl w:ilvl="0" w:tplc="04150017">
      <w:start w:val="1"/>
      <w:numFmt w:val="lowerLetter"/>
      <w:lvlText w:val="%1)"/>
      <w:lvlJc w:val="left"/>
      <w:pPr>
        <w:ind w:left="4472" w:hanging="360"/>
      </w:pPr>
    </w:lvl>
    <w:lvl w:ilvl="1" w:tplc="04150019" w:tentative="1">
      <w:start w:val="1"/>
      <w:numFmt w:val="lowerLetter"/>
      <w:lvlText w:val="%2."/>
      <w:lvlJc w:val="left"/>
      <w:pPr>
        <w:ind w:left="5192" w:hanging="360"/>
      </w:pPr>
      <w:rPr>
        <w:rFonts w:cs="Times New Roman"/>
      </w:rPr>
    </w:lvl>
    <w:lvl w:ilvl="2" w:tplc="0415001B" w:tentative="1">
      <w:start w:val="1"/>
      <w:numFmt w:val="lowerRoman"/>
      <w:lvlText w:val="%3."/>
      <w:lvlJc w:val="right"/>
      <w:pPr>
        <w:ind w:left="5912" w:hanging="180"/>
      </w:pPr>
      <w:rPr>
        <w:rFonts w:cs="Times New Roman"/>
      </w:rPr>
    </w:lvl>
    <w:lvl w:ilvl="3" w:tplc="0415000F" w:tentative="1">
      <w:start w:val="1"/>
      <w:numFmt w:val="decimal"/>
      <w:lvlText w:val="%4."/>
      <w:lvlJc w:val="left"/>
      <w:pPr>
        <w:ind w:left="6632" w:hanging="360"/>
      </w:pPr>
      <w:rPr>
        <w:rFonts w:cs="Times New Roman"/>
      </w:rPr>
    </w:lvl>
    <w:lvl w:ilvl="4" w:tplc="04150019" w:tentative="1">
      <w:start w:val="1"/>
      <w:numFmt w:val="lowerLetter"/>
      <w:lvlText w:val="%5."/>
      <w:lvlJc w:val="left"/>
      <w:pPr>
        <w:ind w:left="7352" w:hanging="360"/>
      </w:pPr>
      <w:rPr>
        <w:rFonts w:cs="Times New Roman"/>
      </w:rPr>
    </w:lvl>
    <w:lvl w:ilvl="5" w:tplc="0415001B" w:tentative="1">
      <w:start w:val="1"/>
      <w:numFmt w:val="lowerRoman"/>
      <w:lvlText w:val="%6."/>
      <w:lvlJc w:val="right"/>
      <w:pPr>
        <w:ind w:left="8072" w:hanging="180"/>
      </w:pPr>
      <w:rPr>
        <w:rFonts w:cs="Times New Roman"/>
      </w:rPr>
    </w:lvl>
    <w:lvl w:ilvl="6" w:tplc="0415000F" w:tentative="1">
      <w:start w:val="1"/>
      <w:numFmt w:val="decimal"/>
      <w:lvlText w:val="%7."/>
      <w:lvlJc w:val="left"/>
      <w:pPr>
        <w:ind w:left="8792" w:hanging="360"/>
      </w:pPr>
      <w:rPr>
        <w:rFonts w:cs="Times New Roman"/>
      </w:rPr>
    </w:lvl>
    <w:lvl w:ilvl="7" w:tplc="04150019" w:tentative="1">
      <w:start w:val="1"/>
      <w:numFmt w:val="lowerLetter"/>
      <w:lvlText w:val="%8."/>
      <w:lvlJc w:val="left"/>
      <w:pPr>
        <w:ind w:left="9512" w:hanging="360"/>
      </w:pPr>
      <w:rPr>
        <w:rFonts w:cs="Times New Roman"/>
      </w:rPr>
    </w:lvl>
    <w:lvl w:ilvl="8" w:tplc="0415001B" w:tentative="1">
      <w:start w:val="1"/>
      <w:numFmt w:val="lowerRoman"/>
      <w:lvlText w:val="%9."/>
      <w:lvlJc w:val="right"/>
      <w:pPr>
        <w:ind w:left="10232" w:hanging="180"/>
      </w:pPr>
      <w:rPr>
        <w:rFonts w:cs="Times New Roman"/>
      </w:rPr>
    </w:lvl>
  </w:abstractNum>
  <w:abstractNum w:abstractNumId="18" w15:restartNumberingAfterBreak="0">
    <w:nsid w:val="27952895"/>
    <w:multiLevelType w:val="hybridMultilevel"/>
    <w:tmpl w:val="281E7238"/>
    <w:lvl w:ilvl="0" w:tplc="0415000D">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 w15:restartNumberingAfterBreak="0">
    <w:nsid w:val="292E765B"/>
    <w:multiLevelType w:val="hybridMultilevel"/>
    <w:tmpl w:val="CCEAB928"/>
    <w:lvl w:ilvl="0" w:tplc="7A8CEC3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4878B5"/>
    <w:multiLevelType w:val="hybridMultilevel"/>
    <w:tmpl w:val="08B2FD6A"/>
    <w:lvl w:ilvl="0" w:tplc="BBFC6458">
      <w:start w:val="5"/>
      <w:numFmt w:val="lowerLetter"/>
      <w:lvlText w:val="%1)"/>
      <w:lvlJc w:val="left"/>
      <w:pPr>
        <w:ind w:left="1353" w:hanging="360"/>
      </w:pPr>
      <w:rPr>
        <w:rFonts w:hint="default"/>
        <w: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29D69D3"/>
    <w:multiLevelType w:val="hybridMultilevel"/>
    <w:tmpl w:val="1090E080"/>
    <w:lvl w:ilvl="0" w:tplc="04150011">
      <w:start w:val="2"/>
      <w:numFmt w:val="decimal"/>
      <w:lvlText w:val="%1)"/>
      <w:lvlJc w:val="left"/>
      <w:pPr>
        <w:ind w:left="3054"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2" w15:restartNumberingAfterBreak="0">
    <w:nsid w:val="3563623D"/>
    <w:multiLevelType w:val="multilevel"/>
    <w:tmpl w:val="F8AA3A96"/>
    <w:lvl w:ilvl="0">
      <w:start w:val="2"/>
      <w:numFmt w:val="decimal"/>
      <w:lvlText w:val="%1"/>
      <w:lvlJc w:val="left"/>
      <w:pPr>
        <w:ind w:left="480" w:hanging="480"/>
      </w:pPr>
      <w:rPr>
        <w:rFonts w:hint="default"/>
        <w:color w:val="auto"/>
      </w:rPr>
    </w:lvl>
    <w:lvl w:ilvl="1">
      <w:start w:val="8"/>
      <w:numFmt w:val="decimal"/>
      <w:lvlText w:val="%1.%2"/>
      <w:lvlJc w:val="left"/>
      <w:pPr>
        <w:ind w:left="720" w:hanging="480"/>
      </w:pPr>
      <w:rPr>
        <w:rFonts w:hint="default"/>
        <w:color w:val="auto"/>
      </w:rPr>
    </w:lvl>
    <w:lvl w:ilvl="2">
      <w:start w:val="1"/>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280" w:hanging="108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120" w:hanging="1440"/>
      </w:pPr>
      <w:rPr>
        <w:rFonts w:hint="default"/>
        <w:color w:val="auto"/>
      </w:rPr>
    </w:lvl>
    <w:lvl w:ilvl="8">
      <w:start w:val="1"/>
      <w:numFmt w:val="decimal"/>
      <w:lvlText w:val="%1.%2.%3.%4.%5.%6.%7.%8.%9"/>
      <w:lvlJc w:val="left"/>
      <w:pPr>
        <w:ind w:left="3720" w:hanging="1800"/>
      </w:pPr>
      <w:rPr>
        <w:rFonts w:hint="default"/>
        <w:color w:val="auto"/>
      </w:rPr>
    </w:lvl>
  </w:abstractNum>
  <w:abstractNum w:abstractNumId="23" w15:restartNumberingAfterBreak="0">
    <w:nsid w:val="3767306B"/>
    <w:multiLevelType w:val="multilevel"/>
    <w:tmpl w:val="3112FE5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8.%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C3F6CD6"/>
    <w:multiLevelType w:val="hybridMultilevel"/>
    <w:tmpl w:val="441C3618"/>
    <w:lvl w:ilvl="0" w:tplc="A5AE85DC">
      <w:start w:val="1"/>
      <w:numFmt w:val="bullet"/>
      <w:lvlText w:val=""/>
      <w:lvlJc w:val="left"/>
      <w:pPr>
        <w:tabs>
          <w:tab w:val="num" w:pos="1150"/>
        </w:tabs>
        <w:ind w:left="1150" w:hanging="360"/>
      </w:pPr>
      <w:rPr>
        <w:rFonts w:ascii="Symbol" w:hAnsi="Symbol" w:hint="default"/>
      </w:rPr>
    </w:lvl>
    <w:lvl w:ilvl="1" w:tplc="04150003">
      <w:start w:val="1"/>
      <w:numFmt w:val="bullet"/>
      <w:lvlText w:val="o"/>
      <w:lvlJc w:val="left"/>
      <w:pPr>
        <w:ind w:left="1870" w:hanging="360"/>
      </w:pPr>
      <w:rPr>
        <w:rFonts w:ascii="Courier New" w:hAnsi="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25" w15:restartNumberingAfterBreak="0">
    <w:nsid w:val="3DDE1E18"/>
    <w:multiLevelType w:val="hybridMultilevel"/>
    <w:tmpl w:val="52224A2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16C0F9C"/>
    <w:multiLevelType w:val="hybridMultilevel"/>
    <w:tmpl w:val="EB1AE43A"/>
    <w:lvl w:ilvl="0" w:tplc="107494B0">
      <w:start w:val="1"/>
      <w:numFmt w:val="decimal"/>
      <w:lvlText w:val="%1)"/>
      <w:lvlJc w:val="left"/>
      <w:pPr>
        <w:tabs>
          <w:tab w:val="num" w:pos="360"/>
        </w:tabs>
        <w:ind w:left="360" w:hanging="360"/>
      </w:pPr>
      <w:rPr>
        <w:rFonts w:cs="Times New Roman" w:hint="default"/>
      </w:rPr>
    </w:lvl>
    <w:lvl w:ilvl="1" w:tplc="7D96603A">
      <w:start w:val="1"/>
      <w:numFmt w:val="lowerLetter"/>
      <w:lvlText w:val="%2)"/>
      <w:lvlJc w:val="left"/>
      <w:pPr>
        <w:ind w:left="1080" w:hanging="360"/>
      </w:pPr>
      <w:rPr>
        <w:rFonts w:hint="default"/>
      </w:rPr>
    </w:lvl>
    <w:lvl w:ilvl="2" w:tplc="703042E0">
      <w:start w:val="5"/>
      <w:numFmt w:val="upperRoman"/>
      <w:lvlText w:val="%3."/>
      <w:lvlJc w:val="left"/>
      <w:pPr>
        <w:ind w:left="2160" w:hanging="720"/>
      </w:pPr>
      <w:rPr>
        <w:rFonts w:hint="default"/>
      </w:rPr>
    </w:lvl>
    <w:lvl w:ilvl="3" w:tplc="2260198E">
      <w:start w:val="5"/>
      <w:numFmt w:val="decimal"/>
      <w:lvlText w:val="%4."/>
      <w:lvlJc w:val="left"/>
      <w:pPr>
        <w:ind w:left="2520" w:hanging="360"/>
      </w:pPr>
      <w:rPr>
        <w:rFonts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2951222"/>
    <w:multiLevelType w:val="hybridMultilevel"/>
    <w:tmpl w:val="2CF08188"/>
    <w:lvl w:ilvl="0" w:tplc="8E5E10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93C4A51"/>
    <w:multiLevelType w:val="hybridMultilevel"/>
    <w:tmpl w:val="B2F63F4E"/>
    <w:lvl w:ilvl="0" w:tplc="22124D94">
      <w:start w:val="1"/>
      <w:numFmt w:val="bullet"/>
      <w:lvlText w:val="-"/>
      <w:lvlJc w:val="left"/>
      <w:pPr>
        <w:ind w:left="1996" w:hanging="360"/>
      </w:pPr>
      <w:rPr>
        <w:rFonts w:ascii="Arial" w:hAnsi="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15:restartNumberingAfterBreak="0">
    <w:nsid w:val="494112DF"/>
    <w:multiLevelType w:val="multilevel"/>
    <w:tmpl w:val="24DEE334"/>
    <w:styleLink w:val="Styl1"/>
    <w:lvl w:ilvl="0">
      <w:start w:val="2"/>
      <w:numFmt w:val="decimal"/>
      <w:lvlText w:val="%1"/>
      <w:lvlJc w:val="left"/>
      <w:pPr>
        <w:ind w:left="600" w:hanging="600"/>
      </w:pPr>
      <w:rPr>
        <w:rFonts w:hint="default"/>
      </w:rPr>
    </w:lvl>
    <w:lvl w:ilvl="1">
      <w:start w:val="12"/>
      <w:numFmt w:val="decimal"/>
      <w:lvlText w:val="%1.%2"/>
      <w:lvlJc w:val="left"/>
      <w:pPr>
        <w:ind w:left="1306" w:hanging="60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30" w15:restartNumberingAfterBreak="0">
    <w:nsid w:val="4E3B6496"/>
    <w:multiLevelType w:val="multilevel"/>
    <w:tmpl w:val="17928F94"/>
    <w:lvl w:ilvl="0">
      <w:start w:val="1"/>
      <w:numFmt w:val="decimal"/>
      <w:lvlText w:val="%1."/>
      <w:lvlJc w:val="left"/>
      <w:pPr>
        <w:ind w:left="720" w:hanging="360"/>
      </w:pPr>
      <w:rPr>
        <w:rFonts w:ascii="Times New Roman" w:hAnsi="Times New Roman" w:cs="Times New Roman" w:hint="default"/>
        <w:b/>
        <w:sz w:val="24"/>
        <w:u w:val="none"/>
      </w:rPr>
    </w:lvl>
    <w:lvl w:ilvl="1">
      <w:start w:val="1"/>
      <w:numFmt w:val="decimal"/>
      <w:isLgl/>
      <w:lvlText w:val="%1.%2."/>
      <w:lvlJc w:val="left"/>
      <w:pPr>
        <w:ind w:left="1108" w:hanging="540"/>
      </w:pPr>
      <w:rPr>
        <w:rFonts w:ascii="Times New Roman" w:hAnsi="Times New Roman" w:cs="Times New Roman" w:hint="default"/>
        <w:b/>
        <w:sz w:val="24"/>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ascii="Times New Roman" w:hAnsi="Times New Roman" w:cs="Times New Roman" w:hint="default"/>
        <w:b/>
        <w:sz w:val="24"/>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31" w15:restartNumberingAfterBreak="0">
    <w:nsid w:val="538A15C7"/>
    <w:multiLevelType w:val="hybridMultilevel"/>
    <w:tmpl w:val="AAFAB74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4FD27FB"/>
    <w:multiLevelType w:val="hybridMultilevel"/>
    <w:tmpl w:val="1334354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5B5D3E3D"/>
    <w:multiLevelType w:val="hybridMultilevel"/>
    <w:tmpl w:val="05AE4C76"/>
    <w:lvl w:ilvl="0" w:tplc="2D86F55A">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5DBF3DAE"/>
    <w:multiLevelType w:val="singleLevel"/>
    <w:tmpl w:val="03C64434"/>
    <w:lvl w:ilvl="0">
      <w:start w:val="4"/>
      <w:numFmt w:val="upperRoman"/>
      <w:pStyle w:val="Nagwek9"/>
      <w:lvlText w:val="%1."/>
      <w:lvlJc w:val="left"/>
      <w:pPr>
        <w:tabs>
          <w:tab w:val="num" w:pos="720"/>
        </w:tabs>
        <w:ind w:left="720" w:hanging="720"/>
      </w:pPr>
      <w:rPr>
        <w:rFonts w:cs="Times New Roman" w:hint="default"/>
      </w:rPr>
    </w:lvl>
  </w:abstractNum>
  <w:abstractNum w:abstractNumId="35" w15:restartNumberingAfterBreak="0">
    <w:nsid w:val="65B77849"/>
    <w:multiLevelType w:val="hybridMultilevel"/>
    <w:tmpl w:val="968C17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FA42C9"/>
    <w:multiLevelType w:val="multilevel"/>
    <w:tmpl w:val="9AE614A2"/>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6EA907E6"/>
    <w:multiLevelType w:val="hybridMultilevel"/>
    <w:tmpl w:val="70502900"/>
    <w:lvl w:ilvl="0" w:tplc="7A8CEC3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3E7A3D"/>
    <w:multiLevelType w:val="hybridMultilevel"/>
    <w:tmpl w:val="AC189A34"/>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3C0B08"/>
    <w:multiLevelType w:val="multilevel"/>
    <w:tmpl w:val="8F08C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47A5073"/>
    <w:multiLevelType w:val="hybridMultilevel"/>
    <w:tmpl w:val="0392524A"/>
    <w:lvl w:ilvl="0" w:tplc="277E79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8440B25"/>
    <w:multiLevelType w:val="multilevel"/>
    <w:tmpl w:val="7C54472A"/>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590FFC"/>
    <w:multiLevelType w:val="multilevel"/>
    <w:tmpl w:val="09149E98"/>
    <w:lvl w:ilvl="0">
      <w:start w:val="4"/>
      <w:numFmt w:val="decimal"/>
      <w:lvlText w:val="%1."/>
      <w:lvlJc w:val="left"/>
      <w:pPr>
        <w:ind w:left="720" w:hanging="360"/>
      </w:pPr>
      <w:rPr>
        <w:rFonts w:hint="default"/>
      </w:rPr>
    </w:lvl>
    <w:lvl w:ilvl="1">
      <w:start w:val="2"/>
      <w:numFmt w:val="decimal"/>
      <w:isLgl/>
      <w:lvlText w:val="%1.%2"/>
      <w:lvlJc w:val="left"/>
      <w:pPr>
        <w:ind w:left="1071" w:hanging="360"/>
      </w:pPr>
      <w:rPr>
        <w:rFonts w:hint="default"/>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968" w:hanging="1800"/>
      </w:pPr>
      <w:rPr>
        <w:rFonts w:hint="default"/>
      </w:rPr>
    </w:lvl>
  </w:abstractNum>
  <w:abstractNum w:abstractNumId="43" w15:restartNumberingAfterBreak="0">
    <w:nsid w:val="7DC66A68"/>
    <w:multiLevelType w:val="multilevel"/>
    <w:tmpl w:val="DFCE706E"/>
    <w:lvl w:ilvl="0">
      <w:start w:val="2"/>
      <w:numFmt w:val="decimal"/>
      <w:lvlText w:val="%1"/>
      <w:lvlJc w:val="left"/>
      <w:pPr>
        <w:ind w:left="480" w:hanging="480"/>
      </w:pPr>
      <w:rPr>
        <w:rFonts w:hint="default"/>
        <w:color w:val="auto"/>
      </w:rPr>
    </w:lvl>
    <w:lvl w:ilvl="1">
      <w:start w:val="7"/>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7E320BF5"/>
    <w:multiLevelType w:val="multilevel"/>
    <w:tmpl w:val="B77A337C"/>
    <w:lvl w:ilvl="0">
      <w:start w:val="1"/>
      <w:numFmt w:val="decimal"/>
      <w:lvlText w:val="%1."/>
      <w:lvlJc w:val="left"/>
      <w:pPr>
        <w:ind w:left="720" w:hanging="360"/>
      </w:pPr>
      <w:rPr>
        <w:rFonts w:cs="Times New Roman"/>
        <w:b/>
      </w:rPr>
    </w:lvl>
    <w:lvl w:ilvl="1">
      <w:start w:val="2"/>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24"/>
  </w:num>
  <w:num w:numId="3">
    <w:abstractNumId w:val="44"/>
  </w:num>
  <w:num w:numId="4">
    <w:abstractNumId w:val="31"/>
  </w:num>
  <w:num w:numId="5">
    <w:abstractNumId w:val="26"/>
  </w:num>
  <w:num w:numId="6">
    <w:abstractNumId w:val="17"/>
  </w:num>
  <w:num w:numId="7">
    <w:abstractNumId w:val="6"/>
  </w:num>
  <w:num w:numId="8">
    <w:abstractNumId w:val="3"/>
  </w:num>
  <w:num w:numId="9">
    <w:abstractNumId w:val="11"/>
  </w:num>
  <w:num w:numId="10">
    <w:abstractNumId w:val="8"/>
  </w:num>
  <w:num w:numId="11">
    <w:abstractNumId w:val="19"/>
  </w:num>
  <w:num w:numId="12">
    <w:abstractNumId w:val="37"/>
  </w:num>
  <w:num w:numId="13">
    <w:abstractNumId w:val="25"/>
  </w:num>
  <w:num w:numId="14">
    <w:abstractNumId w:val="4"/>
  </w:num>
  <w:num w:numId="15">
    <w:abstractNumId w:val="1"/>
  </w:num>
  <w:num w:numId="16">
    <w:abstractNumId w:val="35"/>
  </w:num>
  <w:num w:numId="17">
    <w:abstractNumId w:val="2"/>
  </w:num>
  <w:num w:numId="18">
    <w:abstractNumId w:val="32"/>
  </w:num>
  <w:num w:numId="19">
    <w:abstractNumId w:val="38"/>
  </w:num>
  <w:num w:numId="20">
    <w:abstractNumId w:val="12"/>
  </w:num>
  <w:num w:numId="21">
    <w:abstractNumId w:val="40"/>
  </w:num>
  <w:num w:numId="22">
    <w:abstractNumId w:val="7"/>
  </w:num>
  <w:num w:numId="23">
    <w:abstractNumId w:val="18"/>
  </w:num>
  <w:num w:numId="24">
    <w:abstractNumId w:val="10"/>
  </w:num>
  <w:num w:numId="25">
    <w:abstractNumId w:val="21"/>
  </w:num>
  <w:num w:numId="26">
    <w:abstractNumId w:val="14"/>
  </w:num>
  <w:num w:numId="27">
    <w:abstractNumId w:val="42"/>
  </w:num>
  <w:num w:numId="28">
    <w:abstractNumId w:val="9"/>
  </w:num>
  <w:num w:numId="29">
    <w:abstractNumId w:val="29"/>
  </w:num>
  <w:num w:numId="30">
    <w:abstractNumId w:val="20"/>
  </w:num>
  <w:num w:numId="31">
    <w:abstractNumId w:val="23"/>
  </w:num>
  <w:num w:numId="32">
    <w:abstractNumId w:val="0"/>
  </w:num>
  <w:num w:numId="33">
    <w:abstractNumId w:val="41"/>
  </w:num>
  <w:num w:numId="34">
    <w:abstractNumId w:val="13"/>
  </w:num>
  <w:num w:numId="35">
    <w:abstractNumId w:val="5"/>
  </w:num>
  <w:num w:numId="36">
    <w:abstractNumId w:val="39"/>
  </w:num>
  <w:num w:numId="37">
    <w:abstractNumId w:val="33"/>
  </w:num>
  <w:num w:numId="38">
    <w:abstractNumId w:val="15"/>
  </w:num>
  <w:num w:numId="39">
    <w:abstractNumId w:val="36"/>
  </w:num>
  <w:num w:numId="40">
    <w:abstractNumId w:val="28"/>
  </w:num>
  <w:num w:numId="41">
    <w:abstractNumId w:val="43"/>
  </w:num>
  <w:num w:numId="42">
    <w:abstractNumId w:val="22"/>
  </w:num>
  <w:num w:numId="43">
    <w:abstractNumId w:val="30"/>
  </w:num>
  <w:num w:numId="44">
    <w:abstractNumId w:val="16"/>
  </w:num>
  <w:num w:numId="45">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FF"/>
    <w:rsid w:val="000004EC"/>
    <w:rsid w:val="00005407"/>
    <w:rsid w:val="00010283"/>
    <w:rsid w:val="00010E8E"/>
    <w:rsid w:val="00013349"/>
    <w:rsid w:val="00014680"/>
    <w:rsid w:val="000173AE"/>
    <w:rsid w:val="00020309"/>
    <w:rsid w:val="00020912"/>
    <w:rsid w:val="0002123D"/>
    <w:rsid w:val="00021CCE"/>
    <w:rsid w:val="00022599"/>
    <w:rsid w:val="00025C35"/>
    <w:rsid w:val="00026A90"/>
    <w:rsid w:val="00027AB6"/>
    <w:rsid w:val="00032C89"/>
    <w:rsid w:val="00032DCA"/>
    <w:rsid w:val="000477FF"/>
    <w:rsid w:val="00050E9C"/>
    <w:rsid w:val="0005113F"/>
    <w:rsid w:val="00051DE5"/>
    <w:rsid w:val="0005211C"/>
    <w:rsid w:val="00052389"/>
    <w:rsid w:val="00054A5F"/>
    <w:rsid w:val="00056C74"/>
    <w:rsid w:val="00060BC1"/>
    <w:rsid w:val="00064941"/>
    <w:rsid w:val="0006505C"/>
    <w:rsid w:val="00065C7E"/>
    <w:rsid w:val="00066559"/>
    <w:rsid w:val="000667BE"/>
    <w:rsid w:val="00066839"/>
    <w:rsid w:val="00070308"/>
    <w:rsid w:val="00071A9A"/>
    <w:rsid w:val="000738A0"/>
    <w:rsid w:val="00077DC6"/>
    <w:rsid w:val="00080539"/>
    <w:rsid w:val="000808EE"/>
    <w:rsid w:val="00080EB8"/>
    <w:rsid w:val="00084DEE"/>
    <w:rsid w:val="000859C1"/>
    <w:rsid w:val="00091199"/>
    <w:rsid w:val="00091293"/>
    <w:rsid w:val="00091DA0"/>
    <w:rsid w:val="000931E9"/>
    <w:rsid w:val="0009347C"/>
    <w:rsid w:val="0009492A"/>
    <w:rsid w:val="00095420"/>
    <w:rsid w:val="00095F4E"/>
    <w:rsid w:val="0009654A"/>
    <w:rsid w:val="00097297"/>
    <w:rsid w:val="000A162D"/>
    <w:rsid w:val="000A31C8"/>
    <w:rsid w:val="000A5C9C"/>
    <w:rsid w:val="000B33CD"/>
    <w:rsid w:val="000B3660"/>
    <w:rsid w:val="000B4E2D"/>
    <w:rsid w:val="000B5DD1"/>
    <w:rsid w:val="000B6D4D"/>
    <w:rsid w:val="000C01EA"/>
    <w:rsid w:val="000C1E12"/>
    <w:rsid w:val="000C2490"/>
    <w:rsid w:val="000C619D"/>
    <w:rsid w:val="000D0CCD"/>
    <w:rsid w:val="000D6E37"/>
    <w:rsid w:val="000D74F4"/>
    <w:rsid w:val="000E1D39"/>
    <w:rsid w:val="000E3531"/>
    <w:rsid w:val="000E7677"/>
    <w:rsid w:val="000F059E"/>
    <w:rsid w:val="000F222E"/>
    <w:rsid w:val="000F533D"/>
    <w:rsid w:val="00104587"/>
    <w:rsid w:val="001046E6"/>
    <w:rsid w:val="00107097"/>
    <w:rsid w:val="00107685"/>
    <w:rsid w:val="00107E75"/>
    <w:rsid w:val="001115E5"/>
    <w:rsid w:val="00114A8C"/>
    <w:rsid w:val="001158FE"/>
    <w:rsid w:val="0011731C"/>
    <w:rsid w:val="001221F0"/>
    <w:rsid w:val="00122704"/>
    <w:rsid w:val="00122B68"/>
    <w:rsid w:val="0012384E"/>
    <w:rsid w:val="00123B54"/>
    <w:rsid w:val="00124089"/>
    <w:rsid w:val="00126930"/>
    <w:rsid w:val="00127BD4"/>
    <w:rsid w:val="00132BB2"/>
    <w:rsid w:val="00133D07"/>
    <w:rsid w:val="001346BC"/>
    <w:rsid w:val="00135C69"/>
    <w:rsid w:val="001454F1"/>
    <w:rsid w:val="001511BC"/>
    <w:rsid w:val="00154E41"/>
    <w:rsid w:val="0015761A"/>
    <w:rsid w:val="00157F90"/>
    <w:rsid w:val="00161788"/>
    <w:rsid w:val="0016319E"/>
    <w:rsid w:val="001641AC"/>
    <w:rsid w:val="001652A8"/>
    <w:rsid w:val="0016653A"/>
    <w:rsid w:val="00167FE8"/>
    <w:rsid w:val="00171D77"/>
    <w:rsid w:val="001721DC"/>
    <w:rsid w:val="00172EB2"/>
    <w:rsid w:val="0017315E"/>
    <w:rsid w:val="001741DA"/>
    <w:rsid w:val="001748E6"/>
    <w:rsid w:val="00175C5C"/>
    <w:rsid w:val="00177583"/>
    <w:rsid w:val="0018121E"/>
    <w:rsid w:val="00183A03"/>
    <w:rsid w:val="0018433D"/>
    <w:rsid w:val="00184492"/>
    <w:rsid w:val="001845EB"/>
    <w:rsid w:val="00184FD8"/>
    <w:rsid w:val="001864F9"/>
    <w:rsid w:val="00186C82"/>
    <w:rsid w:val="00187B58"/>
    <w:rsid w:val="0019710C"/>
    <w:rsid w:val="00197D27"/>
    <w:rsid w:val="001A0E4E"/>
    <w:rsid w:val="001A351C"/>
    <w:rsid w:val="001A39BF"/>
    <w:rsid w:val="001A4173"/>
    <w:rsid w:val="001A4AA1"/>
    <w:rsid w:val="001A62C2"/>
    <w:rsid w:val="001A6991"/>
    <w:rsid w:val="001A6A4A"/>
    <w:rsid w:val="001B33C9"/>
    <w:rsid w:val="001B38BC"/>
    <w:rsid w:val="001B42B0"/>
    <w:rsid w:val="001B5B8F"/>
    <w:rsid w:val="001B660C"/>
    <w:rsid w:val="001C3813"/>
    <w:rsid w:val="001C3B68"/>
    <w:rsid w:val="001C54F6"/>
    <w:rsid w:val="001D3098"/>
    <w:rsid w:val="001E64AE"/>
    <w:rsid w:val="001F65E7"/>
    <w:rsid w:val="001F6986"/>
    <w:rsid w:val="00201B12"/>
    <w:rsid w:val="00205186"/>
    <w:rsid w:val="00206B6C"/>
    <w:rsid w:val="00207A16"/>
    <w:rsid w:val="00211590"/>
    <w:rsid w:val="00211C88"/>
    <w:rsid w:val="00213063"/>
    <w:rsid w:val="00214BDE"/>
    <w:rsid w:val="00220177"/>
    <w:rsid w:val="0022019D"/>
    <w:rsid w:val="00220958"/>
    <w:rsid w:val="002215C2"/>
    <w:rsid w:val="0022198B"/>
    <w:rsid w:val="00223FFE"/>
    <w:rsid w:val="002240AD"/>
    <w:rsid w:val="00227CA9"/>
    <w:rsid w:val="00230080"/>
    <w:rsid w:val="00233E47"/>
    <w:rsid w:val="00234320"/>
    <w:rsid w:val="002352E4"/>
    <w:rsid w:val="00235598"/>
    <w:rsid w:val="002369E6"/>
    <w:rsid w:val="002403B0"/>
    <w:rsid w:val="00242D03"/>
    <w:rsid w:val="002446FE"/>
    <w:rsid w:val="00245EB9"/>
    <w:rsid w:val="0024692A"/>
    <w:rsid w:val="00246FC4"/>
    <w:rsid w:val="00247811"/>
    <w:rsid w:val="0025352D"/>
    <w:rsid w:val="00253D4E"/>
    <w:rsid w:val="00257983"/>
    <w:rsid w:val="0026036A"/>
    <w:rsid w:val="00261A74"/>
    <w:rsid w:val="00261F74"/>
    <w:rsid w:val="00264BD2"/>
    <w:rsid w:val="00265714"/>
    <w:rsid w:val="0026783C"/>
    <w:rsid w:val="002704F0"/>
    <w:rsid w:val="00270E77"/>
    <w:rsid w:val="00271DD0"/>
    <w:rsid w:val="002736A4"/>
    <w:rsid w:val="00273EE5"/>
    <w:rsid w:val="002761E4"/>
    <w:rsid w:val="00276EAE"/>
    <w:rsid w:val="00282E06"/>
    <w:rsid w:val="002867DB"/>
    <w:rsid w:val="002900F5"/>
    <w:rsid w:val="002904D2"/>
    <w:rsid w:val="0029131B"/>
    <w:rsid w:val="002924F1"/>
    <w:rsid w:val="002943C0"/>
    <w:rsid w:val="002A40FE"/>
    <w:rsid w:val="002A44C3"/>
    <w:rsid w:val="002B05F3"/>
    <w:rsid w:val="002B0849"/>
    <w:rsid w:val="002B0CE6"/>
    <w:rsid w:val="002B23E8"/>
    <w:rsid w:val="002B311C"/>
    <w:rsid w:val="002B4B8C"/>
    <w:rsid w:val="002B51E1"/>
    <w:rsid w:val="002B6F0F"/>
    <w:rsid w:val="002C36AE"/>
    <w:rsid w:val="002C3F20"/>
    <w:rsid w:val="002C6332"/>
    <w:rsid w:val="002C75AD"/>
    <w:rsid w:val="002D2668"/>
    <w:rsid w:val="002D3225"/>
    <w:rsid w:val="002D3632"/>
    <w:rsid w:val="002D4B7C"/>
    <w:rsid w:val="002D5044"/>
    <w:rsid w:val="002D55DC"/>
    <w:rsid w:val="002D7729"/>
    <w:rsid w:val="002D79E5"/>
    <w:rsid w:val="002E1A05"/>
    <w:rsid w:val="002E2022"/>
    <w:rsid w:val="002E20E1"/>
    <w:rsid w:val="002E2FC3"/>
    <w:rsid w:val="002E39AF"/>
    <w:rsid w:val="002E4266"/>
    <w:rsid w:val="002E4601"/>
    <w:rsid w:val="002E5897"/>
    <w:rsid w:val="002E5ACF"/>
    <w:rsid w:val="002E704E"/>
    <w:rsid w:val="002E7CB6"/>
    <w:rsid w:val="002F02A7"/>
    <w:rsid w:val="002F0680"/>
    <w:rsid w:val="002F18AA"/>
    <w:rsid w:val="002F1E28"/>
    <w:rsid w:val="002F2747"/>
    <w:rsid w:val="002F75D9"/>
    <w:rsid w:val="002F7D61"/>
    <w:rsid w:val="00300507"/>
    <w:rsid w:val="00302407"/>
    <w:rsid w:val="00302516"/>
    <w:rsid w:val="003028C4"/>
    <w:rsid w:val="00302D65"/>
    <w:rsid w:val="00310A97"/>
    <w:rsid w:val="00310D23"/>
    <w:rsid w:val="00310D5D"/>
    <w:rsid w:val="00310E61"/>
    <w:rsid w:val="00316978"/>
    <w:rsid w:val="00317C11"/>
    <w:rsid w:val="00317D05"/>
    <w:rsid w:val="003204DC"/>
    <w:rsid w:val="003214EA"/>
    <w:rsid w:val="00322F03"/>
    <w:rsid w:val="00324BD7"/>
    <w:rsid w:val="00325DB3"/>
    <w:rsid w:val="00326FD0"/>
    <w:rsid w:val="00332647"/>
    <w:rsid w:val="00332F6F"/>
    <w:rsid w:val="003334E5"/>
    <w:rsid w:val="003346D2"/>
    <w:rsid w:val="003364D6"/>
    <w:rsid w:val="00336B96"/>
    <w:rsid w:val="00340050"/>
    <w:rsid w:val="00340ED5"/>
    <w:rsid w:val="003434F4"/>
    <w:rsid w:val="003458DF"/>
    <w:rsid w:val="003501C1"/>
    <w:rsid w:val="00350B5F"/>
    <w:rsid w:val="00354063"/>
    <w:rsid w:val="0035454F"/>
    <w:rsid w:val="00354D8C"/>
    <w:rsid w:val="00356005"/>
    <w:rsid w:val="00364122"/>
    <w:rsid w:val="003651BA"/>
    <w:rsid w:val="00365317"/>
    <w:rsid w:val="0036556C"/>
    <w:rsid w:val="00366DCA"/>
    <w:rsid w:val="003678C8"/>
    <w:rsid w:val="00371E98"/>
    <w:rsid w:val="00372072"/>
    <w:rsid w:val="003742E5"/>
    <w:rsid w:val="00374D80"/>
    <w:rsid w:val="00376D94"/>
    <w:rsid w:val="00382102"/>
    <w:rsid w:val="00383E36"/>
    <w:rsid w:val="003866A7"/>
    <w:rsid w:val="003867D4"/>
    <w:rsid w:val="0039058D"/>
    <w:rsid w:val="00394762"/>
    <w:rsid w:val="003A0329"/>
    <w:rsid w:val="003A0ED2"/>
    <w:rsid w:val="003A0F26"/>
    <w:rsid w:val="003A40B0"/>
    <w:rsid w:val="003A4D53"/>
    <w:rsid w:val="003B2086"/>
    <w:rsid w:val="003B39BD"/>
    <w:rsid w:val="003B3AAA"/>
    <w:rsid w:val="003B4EBD"/>
    <w:rsid w:val="003B5FB4"/>
    <w:rsid w:val="003B6133"/>
    <w:rsid w:val="003B67C3"/>
    <w:rsid w:val="003C1098"/>
    <w:rsid w:val="003C1246"/>
    <w:rsid w:val="003C1F98"/>
    <w:rsid w:val="003C363E"/>
    <w:rsid w:val="003C6117"/>
    <w:rsid w:val="003C61A3"/>
    <w:rsid w:val="003C6290"/>
    <w:rsid w:val="003C68E4"/>
    <w:rsid w:val="003C7098"/>
    <w:rsid w:val="003C72EE"/>
    <w:rsid w:val="003C7C61"/>
    <w:rsid w:val="003D1FEA"/>
    <w:rsid w:val="003D2CA2"/>
    <w:rsid w:val="003D38CD"/>
    <w:rsid w:val="003D63D7"/>
    <w:rsid w:val="003D78D7"/>
    <w:rsid w:val="003E163E"/>
    <w:rsid w:val="003E35D4"/>
    <w:rsid w:val="003E3C0C"/>
    <w:rsid w:val="003E3C9E"/>
    <w:rsid w:val="003E3FD7"/>
    <w:rsid w:val="003E6A72"/>
    <w:rsid w:val="003E7941"/>
    <w:rsid w:val="003F139C"/>
    <w:rsid w:val="003F1569"/>
    <w:rsid w:val="003F3CC5"/>
    <w:rsid w:val="003F3F45"/>
    <w:rsid w:val="003F3F52"/>
    <w:rsid w:val="003F4ACB"/>
    <w:rsid w:val="003F64F4"/>
    <w:rsid w:val="004021F2"/>
    <w:rsid w:val="004035E4"/>
    <w:rsid w:val="0040602B"/>
    <w:rsid w:val="00410C22"/>
    <w:rsid w:val="00410C4C"/>
    <w:rsid w:val="004157A9"/>
    <w:rsid w:val="00416590"/>
    <w:rsid w:val="00426C73"/>
    <w:rsid w:val="0043104D"/>
    <w:rsid w:val="00431844"/>
    <w:rsid w:val="00434860"/>
    <w:rsid w:val="0043587C"/>
    <w:rsid w:val="00436056"/>
    <w:rsid w:val="004360F0"/>
    <w:rsid w:val="0043624D"/>
    <w:rsid w:val="004412DE"/>
    <w:rsid w:val="004415F8"/>
    <w:rsid w:val="004429FD"/>
    <w:rsid w:val="00444215"/>
    <w:rsid w:val="0044591B"/>
    <w:rsid w:val="00446FCF"/>
    <w:rsid w:val="0045082A"/>
    <w:rsid w:val="00450A01"/>
    <w:rsid w:val="00451A28"/>
    <w:rsid w:val="00451A72"/>
    <w:rsid w:val="00454349"/>
    <w:rsid w:val="00454FDD"/>
    <w:rsid w:val="0045565D"/>
    <w:rsid w:val="00455C3C"/>
    <w:rsid w:val="00456E36"/>
    <w:rsid w:val="0046306A"/>
    <w:rsid w:val="004649BB"/>
    <w:rsid w:val="004652AC"/>
    <w:rsid w:val="00466E7B"/>
    <w:rsid w:val="004731A1"/>
    <w:rsid w:val="00473E0F"/>
    <w:rsid w:val="004754F4"/>
    <w:rsid w:val="0047573E"/>
    <w:rsid w:val="00475750"/>
    <w:rsid w:val="00475FDD"/>
    <w:rsid w:val="004762EB"/>
    <w:rsid w:val="00477F32"/>
    <w:rsid w:val="00480C09"/>
    <w:rsid w:val="00480F3D"/>
    <w:rsid w:val="00481818"/>
    <w:rsid w:val="0048597E"/>
    <w:rsid w:val="00491122"/>
    <w:rsid w:val="004929C2"/>
    <w:rsid w:val="00494FB7"/>
    <w:rsid w:val="00495A38"/>
    <w:rsid w:val="00496AE5"/>
    <w:rsid w:val="004A047D"/>
    <w:rsid w:val="004A08D6"/>
    <w:rsid w:val="004A38B6"/>
    <w:rsid w:val="004A63E2"/>
    <w:rsid w:val="004A6693"/>
    <w:rsid w:val="004A6A09"/>
    <w:rsid w:val="004A6BF1"/>
    <w:rsid w:val="004A7EF9"/>
    <w:rsid w:val="004B0327"/>
    <w:rsid w:val="004B07F4"/>
    <w:rsid w:val="004B1B3A"/>
    <w:rsid w:val="004B275C"/>
    <w:rsid w:val="004B27B3"/>
    <w:rsid w:val="004B3335"/>
    <w:rsid w:val="004B338D"/>
    <w:rsid w:val="004B4B64"/>
    <w:rsid w:val="004B5675"/>
    <w:rsid w:val="004B62EB"/>
    <w:rsid w:val="004B652E"/>
    <w:rsid w:val="004C15F9"/>
    <w:rsid w:val="004C2A62"/>
    <w:rsid w:val="004C39B1"/>
    <w:rsid w:val="004C75CA"/>
    <w:rsid w:val="004C76AD"/>
    <w:rsid w:val="004D0032"/>
    <w:rsid w:val="004D176D"/>
    <w:rsid w:val="004D26A3"/>
    <w:rsid w:val="004D520C"/>
    <w:rsid w:val="004D59DE"/>
    <w:rsid w:val="004D6916"/>
    <w:rsid w:val="004D6A01"/>
    <w:rsid w:val="004D6F17"/>
    <w:rsid w:val="004D7BAD"/>
    <w:rsid w:val="004E0D2F"/>
    <w:rsid w:val="004E2A92"/>
    <w:rsid w:val="004E5029"/>
    <w:rsid w:val="004F17F8"/>
    <w:rsid w:val="004F1BF0"/>
    <w:rsid w:val="004F2EC3"/>
    <w:rsid w:val="004F3A88"/>
    <w:rsid w:val="004F52C7"/>
    <w:rsid w:val="004F5675"/>
    <w:rsid w:val="004F5756"/>
    <w:rsid w:val="004F796B"/>
    <w:rsid w:val="004F797B"/>
    <w:rsid w:val="00501B32"/>
    <w:rsid w:val="00504399"/>
    <w:rsid w:val="00504499"/>
    <w:rsid w:val="00504574"/>
    <w:rsid w:val="00506C9B"/>
    <w:rsid w:val="00513126"/>
    <w:rsid w:val="005163E6"/>
    <w:rsid w:val="005166EA"/>
    <w:rsid w:val="00516958"/>
    <w:rsid w:val="005211F5"/>
    <w:rsid w:val="005257E2"/>
    <w:rsid w:val="00527ED6"/>
    <w:rsid w:val="00531F4C"/>
    <w:rsid w:val="005324F0"/>
    <w:rsid w:val="00536A11"/>
    <w:rsid w:val="00537CCE"/>
    <w:rsid w:val="00541A77"/>
    <w:rsid w:val="00542EDB"/>
    <w:rsid w:val="0054498F"/>
    <w:rsid w:val="005461C0"/>
    <w:rsid w:val="00546366"/>
    <w:rsid w:val="00546ADE"/>
    <w:rsid w:val="00546D05"/>
    <w:rsid w:val="00546E45"/>
    <w:rsid w:val="005544BE"/>
    <w:rsid w:val="0055503D"/>
    <w:rsid w:val="00556D26"/>
    <w:rsid w:val="00563199"/>
    <w:rsid w:val="00563B62"/>
    <w:rsid w:val="005646CC"/>
    <w:rsid w:val="00564A23"/>
    <w:rsid w:val="005651A5"/>
    <w:rsid w:val="00566293"/>
    <w:rsid w:val="005718B5"/>
    <w:rsid w:val="005719B0"/>
    <w:rsid w:val="005771EC"/>
    <w:rsid w:val="005800F6"/>
    <w:rsid w:val="00585B20"/>
    <w:rsid w:val="00587A38"/>
    <w:rsid w:val="0059030E"/>
    <w:rsid w:val="0059064A"/>
    <w:rsid w:val="00591950"/>
    <w:rsid w:val="0059448E"/>
    <w:rsid w:val="0059516F"/>
    <w:rsid w:val="005953C6"/>
    <w:rsid w:val="00597863"/>
    <w:rsid w:val="005A2634"/>
    <w:rsid w:val="005A49E5"/>
    <w:rsid w:val="005A7E9C"/>
    <w:rsid w:val="005B0E60"/>
    <w:rsid w:val="005B2002"/>
    <w:rsid w:val="005B28FF"/>
    <w:rsid w:val="005B3457"/>
    <w:rsid w:val="005B3ACB"/>
    <w:rsid w:val="005B48AB"/>
    <w:rsid w:val="005B4AB7"/>
    <w:rsid w:val="005B6C20"/>
    <w:rsid w:val="005C057E"/>
    <w:rsid w:val="005C5799"/>
    <w:rsid w:val="005C60F2"/>
    <w:rsid w:val="005D040E"/>
    <w:rsid w:val="005D169E"/>
    <w:rsid w:val="005D3C6E"/>
    <w:rsid w:val="005D68FA"/>
    <w:rsid w:val="005D79AB"/>
    <w:rsid w:val="005E0875"/>
    <w:rsid w:val="005E1178"/>
    <w:rsid w:val="005E33CB"/>
    <w:rsid w:val="005E3A78"/>
    <w:rsid w:val="005E4957"/>
    <w:rsid w:val="005E7381"/>
    <w:rsid w:val="005E78A7"/>
    <w:rsid w:val="005E7DBF"/>
    <w:rsid w:val="005F1746"/>
    <w:rsid w:val="005F2625"/>
    <w:rsid w:val="005F2DA8"/>
    <w:rsid w:val="005F3EB6"/>
    <w:rsid w:val="005F4C25"/>
    <w:rsid w:val="005F557B"/>
    <w:rsid w:val="005F67FD"/>
    <w:rsid w:val="005F7096"/>
    <w:rsid w:val="005F7626"/>
    <w:rsid w:val="00600277"/>
    <w:rsid w:val="0060100C"/>
    <w:rsid w:val="00602A11"/>
    <w:rsid w:val="00605D9D"/>
    <w:rsid w:val="00606E97"/>
    <w:rsid w:val="00607C90"/>
    <w:rsid w:val="00610ABE"/>
    <w:rsid w:val="00611082"/>
    <w:rsid w:val="006114CB"/>
    <w:rsid w:val="00611DFF"/>
    <w:rsid w:val="0061621D"/>
    <w:rsid w:val="006232DA"/>
    <w:rsid w:val="00623A95"/>
    <w:rsid w:val="0062558A"/>
    <w:rsid w:val="00625CDF"/>
    <w:rsid w:val="00626B2A"/>
    <w:rsid w:val="00630D52"/>
    <w:rsid w:val="00630E90"/>
    <w:rsid w:val="00633F62"/>
    <w:rsid w:val="00634959"/>
    <w:rsid w:val="0063733F"/>
    <w:rsid w:val="00640256"/>
    <w:rsid w:val="00640F86"/>
    <w:rsid w:val="006436DF"/>
    <w:rsid w:val="006444C5"/>
    <w:rsid w:val="006450E7"/>
    <w:rsid w:val="00645FA6"/>
    <w:rsid w:val="006465CB"/>
    <w:rsid w:val="00647349"/>
    <w:rsid w:val="00651D74"/>
    <w:rsid w:val="006522B2"/>
    <w:rsid w:val="006527B3"/>
    <w:rsid w:val="0065487F"/>
    <w:rsid w:val="00655481"/>
    <w:rsid w:val="00655DEF"/>
    <w:rsid w:val="00660D2C"/>
    <w:rsid w:val="00660FF0"/>
    <w:rsid w:val="00661365"/>
    <w:rsid w:val="0066410D"/>
    <w:rsid w:val="00664947"/>
    <w:rsid w:val="00664A57"/>
    <w:rsid w:val="006658B4"/>
    <w:rsid w:val="00665949"/>
    <w:rsid w:val="0066738C"/>
    <w:rsid w:val="0067296D"/>
    <w:rsid w:val="00672CDF"/>
    <w:rsid w:val="0067313F"/>
    <w:rsid w:val="00673BD1"/>
    <w:rsid w:val="00674367"/>
    <w:rsid w:val="006748AA"/>
    <w:rsid w:val="00681FD6"/>
    <w:rsid w:val="00685019"/>
    <w:rsid w:val="00687467"/>
    <w:rsid w:val="00692204"/>
    <w:rsid w:val="00692778"/>
    <w:rsid w:val="0069307F"/>
    <w:rsid w:val="006974A5"/>
    <w:rsid w:val="00697C11"/>
    <w:rsid w:val="006A137A"/>
    <w:rsid w:val="006A1CAB"/>
    <w:rsid w:val="006A4784"/>
    <w:rsid w:val="006A4C28"/>
    <w:rsid w:val="006A5359"/>
    <w:rsid w:val="006A77E0"/>
    <w:rsid w:val="006A79AF"/>
    <w:rsid w:val="006B1DA7"/>
    <w:rsid w:val="006B2634"/>
    <w:rsid w:val="006B61A8"/>
    <w:rsid w:val="006C0E8E"/>
    <w:rsid w:val="006C19C5"/>
    <w:rsid w:val="006C2F6E"/>
    <w:rsid w:val="006C3C08"/>
    <w:rsid w:val="006C5ECE"/>
    <w:rsid w:val="006C64D2"/>
    <w:rsid w:val="006C756A"/>
    <w:rsid w:val="006C774B"/>
    <w:rsid w:val="006D097B"/>
    <w:rsid w:val="006D1B6D"/>
    <w:rsid w:val="006D21D9"/>
    <w:rsid w:val="006D4CF9"/>
    <w:rsid w:val="006D503B"/>
    <w:rsid w:val="006E3FFE"/>
    <w:rsid w:val="006E4DA0"/>
    <w:rsid w:val="006E5074"/>
    <w:rsid w:val="006E6E95"/>
    <w:rsid w:val="006F24E4"/>
    <w:rsid w:val="006F421F"/>
    <w:rsid w:val="006F5335"/>
    <w:rsid w:val="006F6EC7"/>
    <w:rsid w:val="0070042C"/>
    <w:rsid w:val="00702C68"/>
    <w:rsid w:val="0070348C"/>
    <w:rsid w:val="0071466D"/>
    <w:rsid w:val="007149AB"/>
    <w:rsid w:val="00714F96"/>
    <w:rsid w:val="00720A6A"/>
    <w:rsid w:val="00720E14"/>
    <w:rsid w:val="00723D2D"/>
    <w:rsid w:val="007246D9"/>
    <w:rsid w:val="007251B0"/>
    <w:rsid w:val="0072597B"/>
    <w:rsid w:val="007264BB"/>
    <w:rsid w:val="00726A71"/>
    <w:rsid w:val="00727F60"/>
    <w:rsid w:val="0073085E"/>
    <w:rsid w:val="00730D92"/>
    <w:rsid w:val="00731C41"/>
    <w:rsid w:val="007327AD"/>
    <w:rsid w:val="00733045"/>
    <w:rsid w:val="00733C19"/>
    <w:rsid w:val="00735B89"/>
    <w:rsid w:val="00735FFA"/>
    <w:rsid w:val="00740990"/>
    <w:rsid w:val="00743921"/>
    <w:rsid w:val="0074507F"/>
    <w:rsid w:val="00745E3A"/>
    <w:rsid w:val="00747601"/>
    <w:rsid w:val="0075034B"/>
    <w:rsid w:val="00751DA4"/>
    <w:rsid w:val="007535A2"/>
    <w:rsid w:val="0076085E"/>
    <w:rsid w:val="00760E1B"/>
    <w:rsid w:val="007611A8"/>
    <w:rsid w:val="0076169E"/>
    <w:rsid w:val="00761F97"/>
    <w:rsid w:val="007627F8"/>
    <w:rsid w:val="00762ADF"/>
    <w:rsid w:val="00763C73"/>
    <w:rsid w:val="00763E04"/>
    <w:rsid w:val="00764933"/>
    <w:rsid w:val="00764D37"/>
    <w:rsid w:val="00765130"/>
    <w:rsid w:val="00765427"/>
    <w:rsid w:val="007662E4"/>
    <w:rsid w:val="00767FE2"/>
    <w:rsid w:val="00771A0D"/>
    <w:rsid w:val="0077270D"/>
    <w:rsid w:val="00773084"/>
    <w:rsid w:val="00773F67"/>
    <w:rsid w:val="007803AB"/>
    <w:rsid w:val="0078045D"/>
    <w:rsid w:val="0078107E"/>
    <w:rsid w:val="0078224D"/>
    <w:rsid w:val="0078411C"/>
    <w:rsid w:val="00784BA4"/>
    <w:rsid w:val="007869CE"/>
    <w:rsid w:val="00787017"/>
    <w:rsid w:val="00787454"/>
    <w:rsid w:val="007931F4"/>
    <w:rsid w:val="00793EA9"/>
    <w:rsid w:val="00794723"/>
    <w:rsid w:val="0079625F"/>
    <w:rsid w:val="007A328A"/>
    <w:rsid w:val="007A3C5D"/>
    <w:rsid w:val="007A5B45"/>
    <w:rsid w:val="007A5DD6"/>
    <w:rsid w:val="007A6EE1"/>
    <w:rsid w:val="007A7088"/>
    <w:rsid w:val="007A7304"/>
    <w:rsid w:val="007B223B"/>
    <w:rsid w:val="007C0786"/>
    <w:rsid w:val="007C1E9F"/>
    <w:rsid w:val="007C367B"/>
    <w:rsid w:val="007C4F4C"/>
    <w:rsid w:val="007C5DA7"/>
    <w:rsid w:val="007C72D6"/>
    <w:rsid w:val="007C762C"/>
    <w:rsid w:val="007D11ED"/>
    <w:rsid w:val="007D31AC"/>
    <w:rsid w:val="007D4B6C"/>
    <w:rsid w:val="007D4DB0"/>
    <w:rsid w:val="007D6B51"/>
    <w:rsid w:val="007D7E9A"/>
    <w:rsid w:val="007E4097"/>
    <w:rsid w:val="007E5263"/>
    <w:rsid w:val="007E7067"/>
    <w:rsid w:val="007E7EE8"/>
    <w:rsid w:val="007F01A6"/>
    <w:rsid w:val="007F0741"/>
    <w:rsid w:val="007F16A1"/>
    <w:rsid w:val="007F260F"/>
    <w:rsid w:val="007F501C"/>
    <w:rsid w:val="007F5BE8"/>
    <w:rsid w:val="008032E1"/>
    <w:rsid w:val="008056C8"/>
    <w:rsid w:val="00810153"/>
    <w:rsid w:val="00810770"/>
    <w:rsid w:val="00813153"/>
    <w:rsid w:val="00813476"/>
    <w:rsid w:val="008154B5"/>
    <w:rsid w:val="008163FC"/>
    <w:rsid w:val="00817B7E"/>
    <w:rsid w:val="00821791"/>
    <w:rsid w:val="00821F7B"/>
    <w:rsid w:val="00823A9F"/>
    <w:rsid w:val="008241AD"/>
    <w:rsid w:val="0082605F"/>
    <w:rsid w:val="008265B9"/>
    <w:rsid w:val="00830EB4"/>
    <w:rsid w:val="00830ECD"/>
    <w:rsid w:val="00832A88"/>
    <w:rsid w:val="00833F68"/>
    <w:rsid w:val="00834924"/>
    <w:rsid w:val="00836305"/>
    <w:rsid w:val="00842930"/>
    <w:rsid w:val="00847672"/>
    <w:rsid w:val="0085091A"/>
    <w:rsid w:val="0085527D"/>
    <w:rsid w:val="008561DC"/>
    <w:rsid w:val="00856E13"/>
    <w:rsid w:val="008576AC"/>
    <w:rsid w:val="0086270C"/>
    <w:rsid w:val="008632ED"/>
    <w:rsid w:val="008634A0"/>
    <w:rsid w:val="00863981"/>
    <w:rsid w:val="008640E1"/>
    <w:rsid w:val="0086553F"/>
    <w:rsid w:val="00865894"/>
    <w:rsid w:val="00866AEC"/>
    <w:rsid w:val="0087073C"/>
    <w:rsid w:val="008742B7"/>
    <w:rsid w:val="00874E40"/>
    <w:rsid w:val="00875976"/>
    <w:rsid w:val="00875B88"/>
    <w:rsid w:val="00884626"/>
    <w:rsid w:val="008847F7"/>
    <w:rsid w:val="00884903"/>
    <w:rsid w:val="00890D40"/>
    <w:rsid w:val="00892FF4"/>
    <w:rsid w:val="00894AD0"/>
    <w:rsid w:val="00894C6D"/>
    <w:rsid w:val="0089634C"/>
    <w:rsid w:val="008972A5"/>
    <w:rsid w:val="008A2961"/>
    <w:rsid w:val="008A2AA4"/>
    <w:rsid w:val="008A2E16"/>
    <w:rsid w:val="008A3018"/>
    <w:rsid w:val="008A323A"/>
    <w:rsid w:val="008A4CA3"/>
    <w:rsid w:val="008A54A1"/>
    <w:rsid w:val="008A54F1"/>
    <w:rsid w:val="008B0536"/>
    <w:rsid w:val="008B2743"/>
    <w:rsid w:val="008B5543"/>
    <w:rsid w:val="008B57C9"/>
    <w:rsid w:val="008B6348"/>
    <w:rsid w:val="008C1924"/>
    <w:rsid w:val="008C34E3"/>
    <w:rsid w:val="008C38D2"/>
    <w:rsid w:val="008C4454"/>
    <w:rsid w:val="008C5158"/>
    <w:rsid w:val="008C5A42"/>
    <w:rsid w:val="008C5E4A"/>
    <w:rsid w:val="008D0D94"/>
    <w:rsid w:val="008D19D5"/>
    <w:rsid w:val="008D20AA"/>
    <w:rsid w:val="008D5FAA"/>
    <w:rsid w:val="008D7CEC"/>
    <w:rsid w:val="008E0256"/>
    <w:rsid w:val="008E229F"/>
    <w:rsid w:val="008E5F4E"/>
    <w:rsid w:val="008E68DF"/>
    <w:rsid w:val="008F2BE5"/>
    <w:rsid w:val="008F4FCE"/>
    <w:rsid w:val="008F512D"/>
    <w:rsid w:val="008F5694"/>
    <w:rsid w:val="009003E2"/>
    <w:rsid w:val="009010F1"/>
    <w:rsid w:val="009041C3"/>
    <w:rsid w:val="009043D9"/>
    <w:rsid w:val="00905446"/>
    <w:rsid w:val="00906278"/>
    <w:rsid w:val="009071C2"/>
    <w:rsid w:val="00911AFB"/>
    <w:rsid w:val="009145D5"/>
    <w:rsid w:val="00916078"/>
    <w:rsid w:val="00917165"/>
    <w:rsid w:val="00917C8E"/>
    <w:rsid w:val="00920883"/>
    <w:rsid w:val="00921024"/>
    <w:rsid w:val="009232E8"/>
    <w:rsid w:val="009237FA"/>
    <w:rsid w:val="0092395A"/>
    <w:rsid w:val="0092410A"/>
    <w:rsid w:val="00924376"/>
    <w:rsid w:val="00925843"/>
    <w:rsid w:val="009265E4"/>
    <w:rsid w:val="009274FB"/>
    <w:rsid w:val="009323C7"/>
    <w:rsid w:val="00933DB3"/>
    <w:rsid w:val="00936F4B"/>
    <w:rsid w:val="00937727"/>
    <w:rsid w:val="00943A3C"/>
    <w:rsid w:val="00944CA6"/>
    <w:rsid w:val="00945EF8"/>
    <w:rsid w:val="00946683"/>
    <w:rsid w:val="00946AB1"/>
    <w:rsid w:val="00955C6E"/>
    <w:rsid w:val="00960D46"/>
    <w:rsid w:val="00960D9F"/>
    <w:rsid w:val="009661C6"/>
    <w:rsid w:val="00967574"/>
    <w:rsid w:val="00971E76"/>
    <w:rsid w:val="00974C7F"/>
    <w:rsid w:val="009759AA"/>
    <w:rsid w:val="009762AA"/>
    <w:rsid w:val="009775D4"/>
    <w:rsid w:val="00977F30"/>
    <w:rsid w:val="00980B4A"/>
    <w:rsid w:val="009820F1"/>
    <w:rsid w:val="00983562"/>
    <w:rsid w:val="00983B00"/>
    <w:rsid w:val="009846AD"/>
    <w:rsid w:val="00985089"/>
    <w:rsid w:val="009872CA"/>
    <w:rsid w:val="009900DE"/>
    <w:rsid w:val="0099323D"/>
    <w:rsid w:val="00993525"/>
    <w:rsid w:val="00994312"/>
    <w:rsid w:val="00995F64"/>
    <w:rsid w:val="00996614"/>
    <w:rsid w:val="00997A31"/>
    <w:rsid w:val="009A1159"/>
    <w:rsid w:val="009A2F36"/>
    <w:rsid w:val="009A5CBA"/>
    <w:rsid w:val="009A67F9"/>
    <w:rsid w:val="009A7159"/>
    <w:rsid w:val="009A7EEB"/>
    <w:rsid w:val="009B1BF3"/>
    <w:rsid w:val="009B216F"/>
    <w:rsid w:val="009B2669"/>
    <w:rsid w:val="009B3B6A"/>
    <w:rsid w:val="009B47A9"/>
    <w:rsid w:val="009B5FED"/>
    <w:rsid w:val="009B77F8"/>
    <w:rsid w:val="009B7C89"/>
    <w:rsid w:val="009C4893"/>
    <w:rsid w:val="009C5B1F"/>
    <w:rsid w:val="009C7426"/>
    <w:rsid w:val="009C760A"/>
    <w:rsid w:val="009D1154"/>
    <w:rsid w:val="009D1B09"/>
    <w:rsid w:val="009D2194"/>
    <w:rsid w:val="009D28C6"/>
    <w:rsid w:val="009D4869"/>
    <w:rsid w:val="009D4DAC"/>
    <w:rsid w:val="009D5100"/>
    <w:rsid w:val="009D5C10"/>
    <w:rsid w:val="009E4D8A"/>
    <w:rsid w:val="009E63A1"/>
    <w:rsid w:val="009E7674"/>
    <w:rsid w:val="009F043C"/>
    <w:rsid w:val="009F1CEE"/>
    <w:rsid w:val="009F2560"/>
    <w:rsid w:val="009F38E0"/>
    <w:rsid w:val="009F4DFB"/>
    <w:rsid w:val="009F5372"/>
    <w:rsid w:val="009F6826"/>
    <w:rsid w:val="009F6EE6"/>
    <w:rsid w:val="009F7049"/>
    <w:rsid w:val="00A0233D"/>
    <w:rsid w:val="00A03262"/>
    <w:rsid w:val="00A03A82"/>
    <w:rsid w:val="00A04E30"/>
    <w:rsid w:val="00A0791B"/>
    <w:rsid w:val="00A11CE1"/>
    <w:rsid w:val="00A133DA"/>
    <w:rsid w:val="00A15B2E"/>
    <w:rsid w:val="00A16775"/>
    <w:rsid w:val="00A17EF5"/>
    <w:rsid w:val="00A2061B"/>
    <w:rsid w:val="00A2065E"/>
    <w:rsid w:val="00A22549"/>
    <w:rsid w:val="00A22964"/>
    <w:rsid w:val="00A267D4"/>
    <w:rsid w:val="00A26E50"/>
    <w:rsid w:val="00A32BDA"/>
    <w:rsid w:val="00A32F41"/>
    <w:rsid w:val="00A36BE4"/>
    <w:rsid w:val="00A41024"/>
    <w:rsid w:val="00A41418"/>
    <w:rsid w:val="00A4208B"/>
    <w:rsid w:val="00A4381D"/>
    <w:rsid w:val="00A453F6"/>
    <w:rsid w:val="00A50557"/>
    <w:rsid w:val="00A52A08"/>
    <w:rsid w:val="00A54485"/>
    <w:rsid w:val="00A54AA3"/>
    <w:rsid w:val="00A54F9B"/>
    <w:rsid w:val="00A554CF"/>
    <w:rsid w:val="00A568F0"/>
    <w:rsid w:val="00A61755"/>
    <w:rsid w:val="00A62E44"/>
    <w:rsid w:val="00A6618B"/>
    <w:rsid w:val="00A664E6"/>
    <w:rsid w:val="00A73A22"/>
    <w:rsid w:val="00A75B8E"/>
    <w:rsid w:val="00A76ACD"/>
    <w:rsid w:val="00A77562"/>
    <w:rsid w:val="00A81091"/>
    <w:rsid w:val="00A811DB"/>
    <w:rsid w:val="00A84449"/>
    <w:rsid w:val="00A84824"/>
    <w:rsid w:val="00A93372"/>
    <w:rsid w:val="00A94E8E"/>
    <w:rsid w:val="00A95F04"/>
    <w:rsid w:val="00A96C11"/>
    <w:rsid w:val="00AA0B18"/>
    <w:rsid w:val="00AA0C49"/>
    <w:rsid w:val="00AA0D4A"/>
    <w:rsid w:val="00AA0FA4"/>
    <w:rsid w:val="00AA2246"/>
    <w:rsid w:val="00AA3781"/>
    <w:rsid w:val="00AA64B2"/>
    <w:rsid w:val="00AA6AC8"/>
    <w:rsid w:val="00AB2486"/>
    <w:rsid w:val="00AB4BE8"/>
    <w:rsid w:val="00AC14AD"/>
    <w:rsid w:val="00AC1CFC"/>
    <w:rsid w:val="00AC315B"/>
    <w:rsid w:val="00AC4895"/>
    <w:rsid w:val="00AD06AB"/>
    <w:rsid w:val="00AD173F"/>
    <w:rsid w:val="00AD3CDF"/>
    <w:rsid w:val="00AD43C7"/>
    <w:rsid w:val="00AD5B1F"/>
    <w:rsid w:val="00AD5F7F"/>
    <w:rsid w:val="00AD7354"/>
    <w:rsid w:val="00AE0158"/>
    <w:rsid w:val="00AE1784"/>
    <w:rsid w:val="00AE215D"/>
    <w:rsid w:val="00AF4440"/>
    <w:rsid w:val="00AF4B54"/>
    <w:rsid w:val="00AF4FE2"/>
    <w:rsid w:val="00B02A8B"/>
    <w:rsid w:val="00B04BF4"/>
    <w:rsid w:val="00B07A96"/>
    <w:rsid w:val="00B105EF"/>
    <w:rsid w:val="00B115A3"/>
    <w:rsid w:val="00B14837"/>
    <w:rsid w:val="00B1609A"/>
    <w:rsid w:val="00B163FF"/>
    <w:rsid w:val="00B16955"/>
    <w:rsid w:val="00B17570"/>
    <w:rsid w:val="00B17C30"/>
    <w:rsid w:val="00B20304"/>
    <w:rsid w:val="00B22691"/>
    <w:rsid w:val="00B2461F"/>
    <w:rsid w:val="00B256F5"/>
    <w:rsid w:val="00B262CE"/>
    <w:rsid w:val="00B30453"/>
    <w:rsid w:val="00B3168B"/>
    <w:rsid w:val="00B368FE"/>
    <w:rsid w:val="00B44817"/>
    <w:rsid w:val="00B44BB4"/>
    <w:rsid w:val="00B453EB"/>
    <w:rsid w:val="00B504DA"/>
    <w:rsid w:val="00B509B3"/>
    <w:rsid w:val="00B50E97"/>
    <w:rsid w:val="00B51ADF"/>
    <w:rsid w:val="00B523A4"/>
    <w:rsid w:val="00B52A85"/>
    <w:rsid w:val="00B55FD0"/>
    <w:rsid w:val="00B5712B"/>
    <w:rsid w:val="00B57F9B"/>
    <w:rsid w:val="00B60125"/>
    <w:rsid w:val="00B64711"/>
    <w:rsid w:val="00B65288"/>
    <w:rsid w:val="00B67B19"/>
    <w:rsid w:val="00B7004A"/>
    <w:rsid w:val="00B72400"/>
    <w:rsid w:val="00B7290A"/>
    <w:rsid w:val="00B80736"/>
    <w:rsid w:val="00B8194A"/>
    <w:rsid w:val="00B8386D"/>
    <w:rsid w:val="00B83D46"/>
    <w:rsid w:val="00B84001"/>
    <w:rsid w:val="00B858BD"/>
    <w:rsid w:val="00B87772"/>
    <w:rsid w:val="00B91F2A"/>
    <w:rsid w:val="00B96D8A"/>
    <w:rsid w:val="00BA5B8A"/>
    <w:rsid w:val="00BA6890"/>
    <w:rsid w:val="00BA6D7C"/>
    <w:rsid w:val="00BA6F17"/>
    <w:rsid w:val="00BA7FE7"/>
    <w:rsid w:val="00BB2BB7"/>
    <w:rsid w:val="00BB3CB2"/>
    <w:rsid w:val="00BB5A37"/>
    <w:rsid w:val="00BB5BC2"/>
    <w:rsid w:val="00BC3105"/>
    <w:rsid w:val="00BC4CC9"/>
    <w:rsid w:val="00BC5C28"/>
    <w:rsid w:val="00BC721D"/>
    <w:rsid w:val="00BC78D9"/>
    <w:rsid w:val="00BD3652"/>
    <w:rsid w:val="00BD7484"/>
    <w:rsid w:val="00BD75A1"/>
    <w:rsid w:val="00BD7B62"/>
    <w:rsid w:val="00BE16F2"/>
    <w:rsid w:val="00BE2FAD"/>
    <w:rsid w:val="00BE393D"/>
    <w:rsid w:val="00BE3CD1"/>
    <w:rsid w:val="00BE3DFE"/>
    <w:rsid w:val="00BE41AF"/>
    <w:rsid w:val="00BE5378"/>
    <w:rsid w:val="00BF0E32"/>
    <w:rsid w:val="00BF1114"/>
    <w:rsid w:val="00BF1DBD"/>
    <w:rsid w:val="00BF533F"/>
    <w:rsid w:val="00BF6CBA"/>
    <w:rsid w:val="00BF6F37"/>
    <w:rsid w:val="00C02470"/>
    <w:rsid w:val="00C04B61"/>
    <w:rsid w:val="00C07BED"/>
    <w:rsid w:val="00C10407"/>
    <w:rsid w:val="00C1087E"/>
    <w:rsid w:val="00C13F4E"/>
    <w:rsid w:val="00C15B9E"/>
    <w:rsid w:val="00C15D34"/>
    <w:rsid w:val="00C20416"/>
    <w:rsid w:val="00C22CB3"/>
    <w:rsid w:val="00C25289"/>
    <w:rsid w:val="00C25D16"/>
    <w:rsid w:val="00C268A3"/>
    <w:rsid w:val="00C26F9A"/>
    <w:rsid w:val="00C2748A"/>
    <w:rsid w:val="00C323D6"/>
    <w:rsid w:val="00C34D7A"/>
    <w:rsid w:val="00C3543D"/>
    <w:rsid w:val="00C370A9"/>
    <w:rsid w:val="00C41B3E"/>
    <w:rsid w:val="00C41E26"/>
    <w:rsid w:val="00C42D53"/>
    <w:rsid w:val="00C43F3E"/>
    <w:rsid w:val="00C4639B"/>
    <w:rsid w:val="00C51FBD"/>
    <w:rsid w:val="00C52D4D"/>
    <w:rsid w:val="00C5323C"/>
    <w:rsid w:val="00C54090"/>
    <w:rsid w:val="00C54DAF"/>
    <w:rsid w:val="00C55A9B"/>
    <w:rsid w:val="00C5742A"/>
    <w:rsid w:val="00C575A2"/>
    <w:rsid w:val="00C65996"/>
    <w:rsid w:val="00C6619F"/>
    <w:rsid w:val="00C7213F"/>
    <w:rsid w:val="00C73F3D"/>
    <w:rsid w:val="00C74A72"/>
    <w:rsid w:val="00C76618"/>
    <w:rsid w:val="00C76D97"/>
    <w:rsid w:val="00C8251C"/>
    <w:rsid w:val="00C82B6C"/>
    <w:rsid w:val="00C866E9"/>
    <w:rsid w:val="00C867D2"/>
    <w:rsid w:val="00C9268F"/>
    <w:rsid w:val="00C974DB"/>
    <w:rsid w:val="00C97620"/>
    <w:rsid w:val="00C9789A"/>
    <w:rsid w:val="00C97B66"/>
    <w:rsid w:val="00CA07C1"/>
    <w:rsid w:val="00CA126E"/>
    <w:rsid w:val="00CA6382"/>
    <w:rsid w:val="00CB17DE"/>
    <w:rsid w:val="00CB4167"/>
    <w:rsid w:val="00CB47FC"/>
    <w:rsid w:val="00CC066A"/>
    <w:rsid w:val="00CC06C8"/>
    <w:rsid w:val="00CC15AC"/>
    <w:rsid w:val="00CC21C3"/>
    <w:rsid w:val="00CC3518"/>
    <w:rsid w:val="00CC3C42"/>
    <w:rsid w:val="00CC3EB0"/>
    <w:rsid w:val="00CC46D0"/>
    <w:rsid w:val="00CC67C3"/>
    <w:rsid w:val="00CD0326"/>
    <w:rsid w:val="00CD331D"/>
    <w:rsid w:val="00CD4200"/>
    <w:rsid w:val="00CD450E"/>
    <w:rsid w:val="00CD5944"/>
    <w:rsid w:val="00CD6284"/>
    <w:rsid w:val="00CD6896"/>
    <w:rsid w:val="00CE1698"/>
    <w:rsid w:val="00CE1C52"/>
    <w:rsid w:val="00CE4D09"/>
    <w:rsid w:val="00CE7719"/>
    <w:rsid w:val="00CE7938"/>
    <w:rsid w:val="00CE7A50"/>
    <w:rsid w:val="00CF0EB0"/>
    <w:rsid w:val="00CF2519"/>
    <w:rsid w:val="00CF37D2"/>
    <w:rsid w:val="00CF637B"/>
    <w:rsid w:val="00D00B80"/>
    <w:rsid w:val="00D04738"/>
    <w:rsid w:val="00D051AE"/>
    <w:rsid w:val="00D06122"/>
    <w:rsid w:val="00D077A5"/>
    <w:rsid w:val="00D07827"/>
    <w:rsid w:val="00D15183"/>
    <w:rsid w:val="00D21353"/>
    <w:rsid w:val="00D213AA"/>
    <w:rsid w:val="00D234EF"/>
    <w:rsid w:val="00D2546E"/>
    <w:rsid w:val="00D25EBB"/>
    <w:rsid w:val="00D27DFE"/>
    <w:rsid w:val="00D312B3"/>
    <w:rsid w:val="00D347EC"/>
    <w:rsid w:val="00D3530C"/>
    <w:rsid w:val="00D360A3"/>
    <w:rsid w:val="00D36606"/>
    <w:rsid w:val="00D40177"/>
    <w:rsid w:val="00D40D49"/>
    <w:rsid w:val="00D43645"/>
    <w:rsid w:val="00D436A4"/>
    <w:rsid w:val="00D43C17"/>
    <w:rsid w:val="00D46EF9"/>
    <w:rsid w:val="00D47215"/>
    <w:rsid w:val="00D52927"/>
    <w:rsid w:val="00D548F5"/>
    <w:rsid w:val="00D5499C"/>
    <w:rsid w:val="00D55702"/>
    <w:rsid w:val="00D5734B"/>
    <w:rsid w:val="00D57CF3"/>
    <w:rsid w:val="00D60289"/>
    <w:rsid w:val="00D60BC6"/>
    <w:rsid w:val="00D61B17"/>
    <w:rsid w:val="00D717D0"/>
    <w:rsid w:val="00D73924"/>
    <w:rsid w:val="00D74ED7"/>
    <w:rsid w:val="00D74EF3"/>
    <w:rsid w:val="00D755E2"/>
    <w:rsid w:val="00D80685"/>
    <w:rsid w:val="00D811E7"/>
    <w:rsid w:val="00D81E66"/>
    <w:rsid w:val="00D87A6F"/>
    <w:rsid w:val="00D93548"/>
    <w:rsid w:val="00D953E2"/>
    <w:rsid w:val="00D96AF5"/>
    <w:rsid w:val="00DA093A"/>
    <w:rsid w:val="00DA0BAD"/>
    <w:rsid w:val="00DA63B8"/>
    <w:rsid w:val="00DA762B"/>
    <w:rsid w:val="00DB0832"/>
    <w:rsid w:val="00DB0C82"/>
    <w:rsid w:val="00DB1D36"/>
    <w:rsid w:val="00DB2628"/>
    <w:rsid w:val="00DB3505"/>
    <w:rsid w:val="00DB5092"/>
    <w:rsid w:val="00DB7586"/>
    <w:rsid w:val="00DC1748"/>
    <w:rsid w:val="00DC4042"/>
    <w:rsid w:val="00DC5121"/>
    <w:rsid w:val="00DC644E"/>
    <w:rsid w:val="00DC6B8A"/>
    <w:rsid w:val="00DC7E45"/>
    <w:rsid w:val="00DD03CF"/>
    <w:rsid w:val="00DD2B32"/>
    <w:rsid w:val="00DD36C0"/>
    <w:rsid w:val="00DD4440"/>
    <w:rsid w:val="00DD45CF"/>
    <w:rsid w:val="00DD7433"/>
    <w:rsid w:val="00DE12FB"/>
    <w:rsid w:val="00DE3F77"/>
    <w:rsid w:val="00DE5B8A"/>
    <w:rsid w:val="00DE6849"/>
    <w:rsid w:val="00DF16E0"/>
    <w:rsid w:val="00DF2C1B"/>
    <w:rsid w:val="00DF352C"/>
    <w:rsid w:val="00DF40F4"/>
    <w:rsid w:val="00DF4623"/>
    <w:rsid w:val="00DF4896"/>
    <w:rsid w:val="00DF638B"/>
    <w:rsid w:val="00DF7CF5"/>
    <w:rsid w:val="00E05787"/>
    <w:rsid w:val="00E10E10"/>
    <w:rsid w:val="00E14B8F"/>
    <w:rsid w:val="00E179A4"/>
    <w:rsid w:val="00E210E4"/>
    <w:rsid w:val="00E22DB2"/>
    <w:rsid w:val="00E23690"/>
    <w:rsid w:val="00E23881"/>
    <w:rsid w:val="00E23BA3"/>
    <w:rsid w:val="00E24581"/>
    <w:rsid w:val="00E27602"/>
    <w:rsid w:val="00E3309D"/>
    <w:rsid w:val="00E33108"/>
    <w:rsid w:val="00E33AC9"/>
    <w:rsid w:val="00E348A2"/>
    <w:rsid w:val="00E36B3A"/>
    <w:rsid w:val="00E36E21"/>
    <w:rsid w:val="00E37498"/>
    <w:rsid w:val="00E41B76"/>
    <w:rsid w:val="00E4208B"/>
    <w:rsid w:val="00E42350"/>
    <w:rsid w:val="00E45FE1"/>
    <w:rsid w:val="00E47050"/>
    <w:rsid w:val="00E508F9"/>
    <w:rsid w:val="00E535AD"/>
    <w:rsid w:val="00E56331"/>
    <w:rsid w:val="00E60937"/>
    <w:rsid w:val="00E64542"/>
    <w:rsid w:val="00E6497A"/>
    <w:rsid w:val="00E7332D"/>
    <w:rsid w:val="00E74155"/>
    <w:rsid w:val="00E759C5"/>
    <w:rsid w:val="00E76EF0"/>
    <w:rsid w:val="00E804BE"/>
    <w:rsid w:val="00E81BA0"/>
    <w:rsid w:val="00E83CA6"/>
    <w:rsid w:val="00E84318"/>
    <w:rsid w:val="00E84567"/>
    <w:rsid w:val="00E86995"/>
    <w:rsid w:val="00E9125B"/>
    <w:rsid w:val="00E91CA5"/>
    <w:rsid w:val="00E935F2"/>
    <w:rsid w:val="00E93A6B"/>
    <w:rsid w:val="00E9769D"/>
    <w:rsid w:val="00E97966"/>
    <w:rsid w:val="00EA0DC5"/>
    <w:rsid w:val="00EA1283"/>
    <w:rsid w:val="00EA13CF"/>
    <w:rsid w:val="00EA4363"/>
    <w:rsid w:val="00EA6047"/>
    <w:rsid w:val="00EA6A08"/>
    <w:rsid w:val="00EB0519"/>
    <w:rsid w:val="00EB24D2"/>
    <w:rsid w:val="00EB26C1"/>
    <w:rsid w:val="00EB53D1"/>
    <w:rsid w:val="00EB6957"/>
    <w:rsid w:val="00EB78BC"/>
    <w:rsid w:val="00EC54C5"/>
    <w:rsid w:val="00EC6D9D"/>
    <w:rsid w:val="00EC7CD0"/>
    <w:rsid w:val="00ED03FB"/>
    <w:rsid w:val="00ED0DFD"/>
    <w:rsid w:val="00ED11C1"/>
    <w:rsid w:val="00ED6B00"/>
    <w:rsid w:val="00ED7598"/>
    <w:rsid w:val="00ED76C6"/>
    <w:rsid w:val="00EE03E1"/>
    <w:rsid w:val="00EE1176"/>
    <w:rsid w:val="00EE25BB"/>
    <w:rsid w:val="00EE4BC1"/>
    <w:rsid w:val="00EE6E85"/>
    <w:rsid w:val="00EF02E6"/>
    <w:rsid w:val="00EF11C8"/>
    <w:rsid w:val="00EF13EE"/>
    <w:rsid w:val="00EF15D1"/>
    <w:rsid w:val="00EF1D70"/>
    <w:rsid w:val="00EF2625"/>
    <w:rsid w:val="00EF31AE"/>
    <w:rsid w:val="00F01E91"/>
    <w:rsid w:val="00F024A3"/>
    <w:rsid w:val="00F02B1A"/>
    <w:rsid w:val="00F02FD2"/>
    <w:rsid w:val="00F06F4D"/>
    <w:rsid w:val="00F102AA"/>
    <w:rsid w:val="00F12EF5"/>
    <w:rsid w:val="00F148EB"/>
    <w:rsid w:val="00F21138"/>
    <w:rsid w:val="00F26410"/>
    <w:rsid w:val="00F30831"/>
    <w:rsid w:val="00F31D9D"/>
    <w:rsid w:val="00F344FF"/>
    <w:rsid w:val="00F36A45"/>
    <w:rsid w:val="00F3706E"/>
    <w:rsid w:val="00F425D1"/>
    <w:rsid w:val="00F42C78"/>
    <w:rsid w:val="00F45097"/>
    <w:rsid w:val="00F47F82"/>
    <w:rsid w:val="00F536CB"/>
    <w:rsid w:val="00F54F56"/>
    <w:rsid w:val="00F56AF1"/>
    <w:rsid w:val="00F5791E"/>
    <w:rsid w:val="00F57E2E"/>
    <w:rsid w:val="00F602A2"/>
    <w:rsid w:val="00F6544C"/>
    <w:rsid w:val="00F6666A"/>
    <w:rsid w:val="00F6700B"/>
    <w:rsid w:val="00F67028"/>
    <w:rsid w:val="00F715E8"/>
    <w:rsid w:val="00F717F5"/>
    <w:rsid w:val="00F7189F"/>
    <w:rsid w:val="00F7391A"/>
    <w:rsid w:val="00F74189"/>
    <w:rsid w:val="00F74357"/>
    <w:rsid w:val="00F74DF6"/>
    <w:rsid w:val="00F75C0C"/>
    <w:rsid w:val="00F80A4E"/>
    <w:rsid w:val="00F82CEB"/>
    <w:rsid w:val="00F837CD"/>
    <w:rsid w:val="00F845CC"/>
    <w:rsid w:val="00F86E45"/>
    <w:rsid w:val="00F9052E"/>
    <w:rsid w:val="00F91729"/>
    <w:rsid w:val="00F91F88"/>
    <w:rsid w:val="00F92590"/>
    <w:rsid w:val="00F92825"/>
    <w:rsid w:val="00F93943"/>
    <w:rsid w:val="00F96EDA"/>
    <w:rsid w:val="00F9727E"/>
    <w:rsid w:val="00FA123D"/>
    <w:rsid w:val="00FA26AF"/>
    <w:rsid w:val="00FA525F"/>
    <w:rsid w:val="00FA54AA"/>
    <w:rsid w:val="00FA7A26"/>
    <w:rsid w:val="00FB03FB"/>
    <w:rsid w:val="00FB0417"/>
    <w:rsid w:val="00FB1205"/>
    <w:rsid w:val="00FB1CDD"/>
    <w:rsid w:val="00FB1D4E"/>
    <w:rsid w:val="00FB2976"/>
    <w:rsid w:val="00FB2C87"/>
    <w:rsid w:val="00FB48EA"/>
    <w:rsid w:val="00FB4984"/>
    <w:rsid w:val="00FB5BDE"/>
    <w:rsid w:val="00FB75F9"/>
    <w:rsid w:val="00FC080B"/>
    <w:rsid w:val="00FC0A39"/>
    <w:rsid w:val="00FC6258"/>
    <w:rsid w:val="00FD1BD4"/>
    <w:rsid w:val="00FD1E1A"/>
    <w:rsid w:val="00FD1F5E"/>
    <w:rsid w:val="00FD29A8"/>
    <w:rsid w:val="00FD2E76"/>
    <w:rsid w:val="00FD3D81"/>
    <w:rsid w:val="00FD540F"/>
    <w:rsid w:val="00FD5D46"/>
    <w:rsid w:val="00FD66FE"/>
    <w:rsid w:val="00FD6D01"/>
    <w:rsid w:val="00FD6FE8"/>
    <w:rsid w:val="00FD756A"/>
    <w:rsid w:val="00FE05D4"/>
    <w:rsid w:val="00FE2BAE"/>
    <w:rsid w:val="00FE72DC"/>
    <w:rsid w:val="00FE7CC6"/>
    <w:rsid w:val="00FF155F"/>
    <w:rsid w:val="00FF3668"/>
    <w:rsid w:val="00FF3D4F"/>
    <w:rsid w:val="00FF47D5"/>
    <w:rsid w:val="00FF565D"/>
    <w:rsid w:val="00FF71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AE2A2"/>
  <w15:docId w15:val="{80F79B4A-51F2-416D-8189-64B6E914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77FF"/>
    <w:rPr>
      <w:rFonts w:ascii="Times New Roman" w:eastAsia="Times New Roman" w:hAnsi="Times New Roman"/>
      <w:sz w:val="24"/>
      <w:szCs w:val="24"/>
    </w:rPr>
  </w:style>
  <w:style w:type="paragraph" w:styleId="Nagwek9">
    <w:name w:val="heading 9"/>
    <w:basedOn w:val="Normalny"/>
    <w:next w:val="Normalny"/>
    <w:link w:val="Nagwek9Znak"/>
    <w:uiPriority w:val="99"/>
    <w:qFormat/>
    <w:rsid w:val="000477FF"/>
    <w:pPr>
      <w:keepNext/>
      <w:numPr>
        <w:numId w:val="1"/>
      </w:numPr>
      <w:jc w:val="center"/>
      <w:outlineLvl w:val="8"/>
    </w:pPr>
    <w:rPr>
      <w:rFonts w:ascii="Comic Sans MS" w:hAnsi="Comic Sans M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locked/>
    <w:rsid w:val="000477FF"/>
    <w:rPr>
      <w:rFonts w:ascii="Comic Sans MS" w:eastAsia="Times New Roman" w:hAnsi="Comic Sans MS"/>
      <w:sz w:val="24"/>
    </w:rPr>
  </w:style>
  <w:style w:type="paragraph" w:styleId="Tekstdymka">
    <w:name w:val="Balloon Text"/>
    <w:basedOn w:val="Normalny"/>
    <w:link w:val="TekstdymkaZnak"/>
    <w:uiPriority w:val="99"/>
    <w:semiHidden/>
    <w:rsid w:val="00466E7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6E7B"/>
    <w:rPr>
      <w:rFonts w:ascii="Tahoma" w:hAnsi="Tahoma" w:cs="Tahoma"/>
      <w:sz w:val="16"/>
      <w:szCs w:val="16"/>
      <w:lang w:eastAsia="pl-PL"/>
    </w:rPr>
  </w:style>
  <w:style w:type="paragraph" w:styleId="Tekstpodstawowy">
    <w:name w:val="Body Text"/>
    <w:basedOn w:val="Normalny"/>
    <w:link w:val="TekstpodstawowyZnak"/>
    <w:uiPriority w:val="99"/>
    <w:rsid w:val="000477FF"/>
    <w:pPr>
      <w:spacing w:after="120"/>
    </w:pPr>
  </w:style>
  <w:style w:type="character" w:customStyle="1" w:styleId="TekstpodstawowyZnak">
    <w:name w:val="Tekst podstawowy Znak"/>
    <w:basedOn w:val="Domylnaczcionkaakapitu"/>
    <w:link w:val="Tekstpodstawowy"/>
    <w:uiPriority w:val="99"/>
    <w:locked/>
    <w:rsid w:val="000477FF"/>
    <w:rPr>
      <w:rFonts w:ascii="Times New Roman" w:hAnsi="Times New Roman" w:cs="Times New Roman"/>
      <w:sz w:val="24"/>
      <w:szCs w:val="24"/>
      <w:lang w:eastAsia="pl-PL"/>
    </w:rPr>
  </w:style>
  <w:style w:type="paragraph" w:customStyle="1" w:styleId="Tekstpodstawowy21">
    <w:name w:val="Tekst podstawowy 21"/>
    <w:basedOn w:val="Normalny"/>
    <w:uiPriority w:val="99"/>
    <w:rsid w:val="000477FF"/>
    <w:pPr>
      <w:suppressAutoHyphens/>
      <w:jc w:val="both"/>
    </w:pPr>
    <w:rPr>
      <w:rFonts w:cs="Calibri"/>
      <w:szCs w:val="20"/>
      <w:lang w:eastAsia="ar-SA"/>
    </w:rPr>
  </w:style>
  <w:style w:type="character" w:customStyle="1" w:styleId="tabulatory">
    <w:name w:val="tabulatory"/>
    <w:basedOn w:val="Domylnaczcionkaakapitu"/>
    <w:uiPriority w:val="99"/>
    <w:rsid w:val="000477FF"/>
    <w:rPr>
      <w:rFonts w:cs="Times New Roman"/>
    </w:rPr>
  </w:style>
  <w:style w:type="paragraph" w:styleId="Tekstpodstawowywcity">
    <w:name w:val="Body Text Indent"/>
    <w:basedOn w:val="Normalny"/>
    <w:link w:val="TekstpodstawowywcityZnak"/>
    <w:uiPriority w:val="99"/>
    <w:rsid w:val="000477FF"/>
    <w:pPr>
      <w:spacing w:after="120"/>
      <w:ind w:left="283"/>
    </w:pPr>
  </w:style>
  <w:style w:type="character" w:customStyle="1" w:styleId="TekstpodstawowywcityZnak">
    <w:name w:val="Tekst podstawowy wcięty Znak"/>
    <w:basedOn w:val="Domylnaczcionkaakapitu"/>
    <w:link w:val="Tekstpodstawowywcity"/>
    <w:uiPriority w:val="99"/>
    <w:locked/>
    <w:rsid w:val="000477FF"/>
    <w:rPr>
      <w:rFonts w:ascii="Times New Roman" w:hAnsi="Times New Roman" w:cs="Times New Roman"/>
      <w:sz w:val="24"/>
      <w:szCs w:val="24"/>
      <w:lang w:eastAsia="pl-PL"/>
    </w:rPr>
  </w:style>
  <w:style w:type="paragraph" w:styleId="Akapitzlist">
    <w:name w:val="List Paragraph"/>
    <w:basedOn w:val="Normalny"/>
    <w:uiPriority w:val="34"/>
    <w:qFormat/>
    <w:rsid w:val="00302516"/>
    <w:pPr>
      <w:ind w:left="720"/>
      <w:contextualSpacing/>
    </w:pPr>
  </w:style>
  <w:style w:type="paragraph" w:styleId="Legenda">
    <w:name w:val="caption"/>
    <w:aliases w:val="DS Podpis pod obiektem,Podpis nad obiektem,Podpis nad obiektem Znak Znak Znak Znak Znak Znak Znak Znak Znak Znak Znak Znak Znak Znak Znak Znak Znak,Legenda Znak Znak Znak,Legenda Znak Znak,Legenda Znak Znak Znak Znak,Wykres-podpis"/>
    <w:basedOn w:val="Normalny"/>
    <w:next w:val="Normalny"/>
    <w:link w:val="LegendaZnak"/>
    <w:uiPriority w:val="99"/>
    <w:qFormat/>
    <w:rsid w:val="00316978"/>
    <w:pPr>
      <w:keepNext/>
      <w:spacing w:before="120"/>
      <w:jc w:val="both"/>
    </w:pPr>
    <w:rPr>
      <w:rFonts w:ascii="Calibri" w:eastAsia="Calibri" w:hAnsi="Calibri"/>
      <w:b/>
      <w:bCs/>
      <w:color w:val="233C78"/>
      <w:sz w:val="22"/>
      <w:szCs w:val="18"/>
      <w:lang w:eastAsia="en-US"/>
    </w:rPr>
  </w:style>
  <w:style w:type="character" w:customStyle="1" w:styleId="LegendaZnak">
    <w:name w:val="Legenda Znak"/>
    <w:aliases w:val="DS Podpis pod obiektem Znak,Podpis nad obiektem Znak,Podpis nad obiektem Znak Znak Znak Znak Znak Znak Znak Znak Znak Znak Znak Znak Znak Znak Znak Znak Znak Znak,Legenda Znak Znak Znak Znak1,Legenda Znak Znak Znak1,Wykres-podpis Znak"/>
    <w:basedOn w:val="Domylnaczcionkaakapitu"/>
    <w:link w:val="Legenda"/>
    <w:uiPriority w:val="99"/>
    <w:locked/>
    <w:rsid w:val="00316978"/>
    <w:rPr>
      <w:rFonts w:ascii="Calibri" w:hAnsi="Calibri" w:cs="Times New Roman"/>
      <w:b/>
      <w:bCs/>
      <w:color w:val="233C78"/>
      <w:sz w:val="18"/>
      <w:szCs w:val="18"/>
    </w:rPr>
  </w:style>
  <w:style w:type="paragraph" w:customStyle="1" w:styleId="Default">
    <w:name w:val="Default"/>
    <w:uiPriority w:val="99"/>
    <w:rsid w:val="00DA63B8"/>
    <w:pPr>
      <w:autoSpaceDE w:val="0"/>
      <w:autoSpaceDN w:val="0"/>
      <w:adjustRightInd w:val="0"/>
    </w:pPr>
    <w:rPr>
      <w:rFonts w:ascii="Verdana" w:eastAsia="Times New Roman" w:hAnsi="Verdana" w:cs="Verdana"/>
      <w:color w:val="000000"/>
      <w:sz w:val="24"/>
      <w:szCs w:val="24"/>
    </w:rPr>
  </w:style>
  <w:style w:type="character" w:styleId="Hipercze">
    <w:name w:val="Hyperlink"/>
    <w:basedOn w:val="Domylnaczcionkaakapitu"/>
    <w:uiPriority w:val="99"/>
    <w:rsid w:val="00091293"/>
    <w:rPr>
      <w:rFonts w:cs="Times New Roman"/>
      <w:color w:val="000080"/>
      <w:u w:val="single"/>
    </w:rPr>
  </w:style>
  <w:style w:type="character" w:customStyle="1" w:styleId="Nagweklubstopka">
    <w:name w:val="Nagłówek lub stopka_"/>
    <w:basedOn w:val="Domylnaczcionkaakapitu"/>
    <w:link w:val="Nagweklubstopka0"/>
    <w:uiPriority w:val="99"/>
    <w:locked/>
    <w:rsid w:val="00091293"/>
    <w:rPr>
      <w:rFonts w:ascii="Times New Roman" w:hAnsi="Times New Roman" w:cs="Times New Roman"/>
      <w:sz w:val="21"/>
      <w:szCs w:val="21"/>
      <w:shd w:val="clear" w:color="auto" w:fill="FFFFFF"/>
    </w:rPr>
  </w:style>
  <w:style w:type="character" w:customStyle="1" w:styleId="Nagweklubstopka9pt">
    <w:name w:val="Nagłówek lub stopka + 9 pt"/>
    <w:basedOn w:val="Nagweklubstopka"/>
    <w:uiPriority w:val="99"/>
    <w:rsid w:val="00091293"/>
    <w:rPr>
      <w:rFonts w:ascii="Times New Roman" w:hAnsi="Times New Roman" w:cs="Times New Roman"/>
      <w:color w:val="000000"/>
      <w:spacing w:val="0"/>
      <w:w w:val="100"/>
      <w:position w:val="0"/>
      <w:sz w:val="18"/>
      <w:szCs w:val="18"/>
      <w:shd w:val="clear" w:color="auto" w:fill="FFFFFF"/>
      <w:lang w:val="pl-PL"/>
    </w:rPr>
  </w:style>
  <w:style w:type="character" w:customStyle="1" w:styleId="Teksttreci">
    <w:name w:val="Tekst treści_"/>
    <w:basedOn w:val="Domylnaczcionkaakapitu"/>
    <w:uiPriority w:val="99"/>
    <w:rsid w:val="00091293"/>
    <w:rPr>
      <w:rFonts w:ascii="Times New Roman" w:hAnsi="Times New Roman" w:cs="Times New Roman"/>
      <w:sz w:val="23"/>
      <w:szCs w:val="23"/>
      <w:u w:val="none"/>
    </w:rPr>
  </w:style>
  <w:style w:type="character" w:customStyle="1" w:styleId="Teksttreci0">
    <w:name w:val="Tekst treści"/>
    <w:basedOn w:val="Teksttreci"/>
    <w:uiPriority w:val="99"/>
    <w:rsid w:val="00091293"/>
    <w:rPr>
      <w:rFonts w:ascii="Times New Roman" w:hAnsi="Times New Roman" w:cs="Times New Roman"/>
      <w:color w:val="000000"/>
      <w:spacing w:val="0"/>
      <w:w w:val="100"/>
      <w:position w:val="0"/>
      <w:sz w:val="23"/>
      <w:szCs w:val="23"/>
      <w:u w:val="single"/>
      <w:lang w:val="en-US"/>
    </w:rPr>
  </w:style>
  <w:style w:type="character" w:customStyle="1" w:styleId="Nagwek6">
    <w:name w:val="Nagłówek #6_"/>
    <w:basedOn w:val="Domylnaczcionkaakapitu"/>
    <w:link w:val="Nagwek60"/>
    <w:uiPriority w:val="99"/>
    <w:locked/>
    <w:rsid w:val="00091293"/>
    <w:rPr>
      <w:rFonts w:ascii="Times New Roman" w:hAnsi="Times New Roman" w:cs="Times New Roman"/>
      <w:sz w:val="23"/>
      <w:szCs w:val="23"/>
      <w:shd w:val="clear" w:color="auto" w:fill="FFFFFF"/>
    </w:rPr>
  </w:style>
  <w:style w:type="paragraph" w:customStyle="1" w:styleId="Nagweklubstopka0">
    <w:name w:val="Nagłówek lub stopka"/>
    <w:basedOn w:val="Normalny"/>
    <w:link w:val="Nagweklubstopka"/>
    <w:uiPriority w:val="99"/>
    <w:rsid w:val="00091293"/>
    <w:pPr>
      <w:widowControl w:val="0"/>
      <w:shd w:val="clear" w:color="auto" w:fill="FFFFFF"/>
      <w:spacing w:line="240" w:lineRule="atLeast"/>
    </w:pPr>
    <w:rPr>
      <w:sz w:val="21"/>
      <w:szCs w:val="21"/>
      <w:lang w:eastAsia="en-US"/>
    </w:rPr>
  </w:style>
  <w:style w:type="paragraph" w:customStyle="1" w:styleId="Nagwek60">
    <w:name w:val="Nagłówek #6"/>
    <w:basedOn w:val="Normalny"/>
    <w:link w:val="Nagwek6"/>
    <w:uiPriority w:val="99"/>
    <w:rsid w:val="00091293"/>
    <w:pPr>
      <w:widowControl w:val="0"/>
      <w:shd w:val="clear" w:color="auto" w:fill="FFFFFF"/>
      <w:spacing w:before="180" w:line="518" w:lineRule="exact"/>
      <w:ind w:hanging="300"/>
      <w:jc w:val="both"/>
      <w:outlineLvl w:val="5"/>
    </w:pPr>
    <w:rPr>
      <w:sz w:val="23"/>
      <w:szCs w:val="23"/>
      <w:lang w:eastAsia="en-US"/>
    </w:rPr>
  </w:style>
  <w:style w:type="character" w:styleId="Odwoaniedokomentarza">
    <w:name w:val="annotation reference"/>
    <w:basedOn w:val="Domylnaczcionkaakapitu"/>
    <w:uiPriority w:val="99"/>
    <w:semiHidden/>
    <w:rsid w:val="00466E7B"/>
    <w:rPr>
      <w:rFonts w:cs="Times New Roman"/>
      <w:sz w:val="16"/>
      <w:szCs w:val="16"/>
    </w:rPr>
  </w:style>
  <w:style w:type="paragraph" w:styleId="Tekstkomentarza">
    <w:name w:val="annotation text"/>
    <w:basedOn w:val="Normalny"/>
    <w:link w:val="TekstkomentarzaZnak"/>
    <w:uiPriority w:val="99"/>
    <w:semiHidden/>
    <w:rsid w:val="00466E7B"/>
    <w:rPr>
      <w:sz w:val="20"/>
      <w:szCs w:val="20"/>
    </w:rPr>
  </w:style>
  <w:style w:type="character" w:customStyle="1" w:styleId="TekstkomentarzaZnak">
    <w:name w:val="Tekst komentarza Znak"/>
    <w:basedOn w:val="Domylnaczcionkaakapitu"/>
    <w:link w:val="Tekstkomentarza"/>
    <w:uiPriority w:val="99"/>
    <w:semiHidden/>
    <w:locked/>
    <w:rsid w:val="00466E7B"/>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466E7B"/>
    <w:rPr>
      <w:b/>
      <w:bCs/>
    </w:rPr>
  </w:style>
  <w:style w:type="character" w:customStyle="1" w:styleId="TematkomentarzaZnak">
    <w:name w:val="Temat komentarza Znak"/>
    <w:basedOn w:val="TekstkomentarzaZnak"/>
    <w:link w:val="Tematkomentarza"/>
    <w:uiPriority w:val="99"/>
    <w:semiHidden/>
    <w:locked/>
    <w:rsid w:val="00466E7B"/>
    <w:rPr>
      <w:rFonts w:ascii="Times New Roman" w:hAnsi="Times New Roman" w:cs="Times New Roman"/>
      <w:b/>
      <w:bCs/>
      <w:sz w:val="20"/>
      <w:szCs w:val="20"/>
      <w:lang w:eastAsia="pl-PL"/>
    </w:rPr>
  </w:style>
  <w:style w:type="character" w:customStyle="1" w:styleId="ZnakZnak1">
    <w:name w:val="Znak Znak1"/>
    <w:basedOn w:val="Domylnaczcionkaakapitu"/>
    <w:uiPriority w:val="99"/>
    <w:rsid w:val="00C13F4E"/>
    <w:rPr>
      <w:rFonts w:ascii="Arial Narrow" w:hAnsi="Arial Narrow" w:cs="Times New Roman"/>
      <w:b/>
      <w:bCs/>
      <w:lang w:eastAsia="ar-SA" w:bidi="ar-SA"/>
    </w:rPr>
  </w:style>
  <w:style w:type="paragraph" w:customStyle="1" w:styleId="Bezodstpw1">
    <w:name w:val="Bez odstępów1"/>
    <w:link w:val="BezodstpwZnak"/>
    <w:uiPriority w:val="99"/>
    <w:rsid w:val="00EF02E6"/>
    <w:pPr>
      <w:suppressAutoHyphens/>
      <w:jc w:val="both"/>
    </w:pPr>
    <w:rPr>
      <w:rFonts w:ascii="Arial Narrow" w:hAnsi="Arial Narrow"/>
      <w:sz w:val="22"/>
      <w:szCs w:val="22"/>
      <w:lang w:eastAsia="ar-SA"/>
    </w:rPr>
  </w:style>
  <w:style w:type="character" w:customStyle="1" w:styleId="BezodstpwZnak">
    <w:name w:val="Bez odstępów Znak"/>
    <w:link w:val="Bezodstpw1"/>
    <w:uiPriority w:val="99"/>
    <w:locked/>
    <w:rsid w:val="00EF02E6"/>
    <w:rPr>
      <w:rFonts w:ascii="Arial Narrow" w:hAnsi="Arial Narrow"/>
      <w:sz w:val="22"/>
      <w:szCs w:val="22"/>
      <w:lang w:eastAsia="ar-SA" w:bidi="ar-SA"/>
    </w:rPr>
  </w:style>
  <w:style w:type="table" w:styleId="Tabela-Siatka">
    <w:name w:val="Table Grid"/>
    <w:basedOn w:val="Standardowy"/>
    <w:locked/>
    <w:rsid w:val="00CC21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566293"/>
    <w:pPr>
      <w:ind w:left="720"/>
      <w:contextualSpacing/>
    </w:pPr>
    <w:rPr>
      <w:szCs w:val="20"/>
    </w:rPr>
  </w:style>
  <w:style w:type="paragraph" w:styleId="Tekstprzypisukocowego">
    <w:name w:val="endnote text"/>
    <w:basedOn w:val="Normalny"/>
    <w:link w:val="TekstprzypisukocowegoZnak"/>
    <w:uiPriority w:val="99"/>
    <w:semiHidden/>
    <w:unhideWhenUsed/>
    <w:rsid w:val="00B2461F"/>
    <w:rPr>
      <w:sz w:val="20"/>
      <w:szCs w:val="20"/>
    </w:rPr>
  </w:style>
  <w:style w:type="character" w:customStyle="1" w:styleId="TekstprzypisukocowegoZnak">
    <w:name w:val="Tekst przypisu końcowego Znak"/>
    <w:basedOn w:val="Domylnaczcionkaakapitu"/>
    <w:link w:val="Tekstprzypisukocowego"/>
    <w:uiPriority w:val="99"/>
    <w:semiHidden/>
    <w:rsid w:val="00B2461F"/>
    <w:rPr>
      <w:rFonts w:ascii="Times New Roman" w:eastAsia="Times New Roman" w:hAnsi="Times New Roman"/>
    </w:rPr>
  </w:style>
  <w:style w:type="character" w:styleId="Odwoanieprzypisukocowego">
    <w:name w:val="endnote reference"/>
    <w:basedOn w:val="Domylnaczcionkaakapitu"/>
    <w:uiPriority w:val="99"/>
    <w:semiHidden/>
    <w:unhideWhenUsed/>
    <w:rsid w:val="00B2461F"/>
    <w:rPr>
      <w:vertAlign w:val="superscript"/>
    </w:rPr>
  </w:style>
  <w:style w:type="paragraph" w:styleId="Nagwek">
    <w:name w:val="header"/>
    <w:basedOn w:val="Normalny"/>
    <w:link w:val="NagwekZnak"/>
    <w:uiPriority w:val="99"/>
    <w:unhideWhenUsed/>
    <w:rsid w:val="00052389"/>
    <w:pPr>
      <w:tabs>
        <w:tab w:val="center" w:pos="4536"/>
        <w:tab w:val="right" w:pos="9072"/>
      </w:tabs>
    </w:pPr>
  </w:style>
  <w:style w:type="character" w:customStyle="1" w:styleId="NagwekZnak">
    <w:name w:val="Nagłówek Znak"/>
    <w:basedOn w:val="Domylnaczcionkaakapitu"/>
    <w:link w:val="Nagwek"/>
    <w:uiPriority w:val="99"/>
    <w:rsid w:val="00052389"/>
    <w:rPr>
      <w:rFonts w:ascii="Times New Roman" w:eastAsia="Times New Roman" w:hAnsi="Times New Roman"/>
      <w:sz w:val="24"/>
      <w:szCs w:val="24"/>
    </w:rPr>
  </w:style>
  <w:style w:type="paragraph" w:styleId="Stopka">
    <w:name w:val="footer"/>
    <w:basedOn w:val="Normalny"/>
    <w:link w:val="StopkaZnak"/>
    <w:uiPriority w:val="99"/>
    <w:unhideWhenUsed/>
    <w:rsid w:val="00052389"/>
    <w:pPr>
      <w:tabs>
        <w:tab w:val="center" w:pos="4536"/>
        <w:tab w:val="right" w:pos="9072"/>
      </w:tabs>
    </w:pPr>
  </w:style>
  <w:style w:type="character" w:customStyle="1" w:styleId="StopkaZnak">
    <w:name w:val="Stopka Znak"/>
    <w:basedOn w:val="Domylnaczcionkaakapitu"/>
    <w:link w:val="Stopka"/>
    <w:uiPriority w:val="99"/>
    <w:rsid w:val="00052389"/>
    <w:rPr>
      <w:rFonts w:ascii="Times New Roman" w:eastAsia="Times New Roman" w:hAnsi="Times New Roman"/>
      <w:sz w:val="24"/>
      <w:szCs w:val="24"/>
    </w:rPr>
  </w:style>
  <w:style w:type="numbering" w:customStyle="1" w:styleId="Styl1">
    <w:name w:val="Styl1"/>
    <w:uiPriority w:val="99"/>
    <w:rsid w:val="00013349"/>
    <w:pPr>
      <w:numPr>
        <w:numId w:val="29"/>
      </w:numPr>
    </w:pPr>
  </w:style>
  <w:style w:type="character" w:customStyle="1" w:styleId="FontStyle28">
    <w:name w:val="Font Style28"/>
    <w:basedOn w:val="Domylnaczcionkaakapitu"/>
    <w:uiPriority w:val="99"/>
    <w:rsid w:val="003E3FD7"/>
    <w:rPr>
      <w:rFonts w:ascii="Arial Unicode MS" w:hAnsi="Arial Unicode MS" w:cs="Arial Unicode MS" w:hint="default"/>
      <w:b/>
      <w:bCs/>
      <w:color w:val="000000"/>
      <w:sz w:val="16"/>
      <w:szCs w:val="16"/>
    </w:rPr>
  </w:style>
  <w:style w:type="character" w:customStyle="1" w:styleId="lrzxr">
    <w:name w:val="lrzxr"/>
    <w:basedOn w:val="Domylnaczcionkaakapitu"/>
    <w:rsid w:val="004F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9983">
      <w:bodyDiv w:val="1"/>
      <w:marLeft w:val="0"/>
      <w:marRight w:val="0"/>
      <w:marTop w:val="0"/>
      <w:marBottom w:val="0"/>
      <w:divBdr>
        <w:top w:val="none" w:sz="0" w:space="0" w:color="auto"/>
        <w:left w:val="none" w:sz="0" w:space="0" w:color="auto"/>
        <w:bottom w:val="none" w:sz="0" w:space="0" w:color="auto"/>
        <w:right w:val="none" w:sz="0" w:space="0" w:color="auto"/>
      </w:divBdr>
    </w:div>
    <w:div w:id="270016049">
      <w:bodyDiv w:val="1"/>
      <w:marLeft w:val="0"/>
      <w:marRight w:val="0"/>
      <w:marTop w:val="0"/>
      <w:marBottom w:val="0"/>
      <w:divBdr>
        <w:top w:val="none" w:sz="0" w:space="0" w:color="auto"/>
        <w:left w:val="none" w:sz="0" w:space="0" w:color="auto"/>
        <w:bottom w:val="none" w:sz="0" w:space="0" w:color="auto"/>
        <w:right w:val="none" w:sz="0" w:space="0" w:color="auto"/>
      </w:divBdr>
    </w:div>
    <w:div w:id="354043835">
      <w:bodyDiv w:val="1"/>
      <w:marLeft w:val="0"/>
      <w:marRight w:val="0"/>
      <w:marTop w:val="0"/>
      <w:marBottom w:val="0"/>
      <w:divBdr>
        <w:top w:val="none" w:sz="0" w:space="0" w:color="auto"/>
        <w:left w:val="none" w:sz="0" w:space="0" w:color="auto"/>
        <w:bottom w:val="none" w:sz="0" w:space="0" w:color="auto"/>
        <w:right w:val="none" w:sz="0" w:space="0" w:color="auto"/>
      </w:divBdr>
    </w:div>
    <w:div w:id="446393718">
      <w:bodyDiv w:val="1"/>
      <w:marLeft w:val="0"/>
      <w:marRight w:val="0"/>
      <w:marTop w:val="0"/>
      <w:marBottom w:val="0"/>
      <w:divBdr>
        <w:top w:val="none" w:sz="0" w:space="0" w:color="auto"/>
        <w:left w:val="none" w:sz="0" w:space="0" w:color="auto"/>
        <w:bottom w:val="none" w:sz="0" w:space="0" w:color="auto"/>
        <w:right w:val="none" w:sz="0" w:space="0" w:color="auto"/>
      </w:divBdr>
    </w:div>
    <w:div w:id="458645607">
      <w:bodyDiv w:val="1"/>
      <w:marLeft w:val="0"/>
      <w:marRight w:val="0"/>
      <w:marTop w:val="0"/>
      <w:marBottom w:val="0"/>
      <w:divBdr>
        <w:top w:val="none" w:sz="0" w:space="0" w:color="auto"/>
        <w:left w:val="none" w:sz="0" w:space="0" w:color="auto"/>
        <w:bottom w:val="none" w:sz="0" w:space="0" w:color="auto"/>
        <w:right w:val="none" w:sz="0" w:space="0" w:color="auto"/>
      </w:divBdr>
    </w:div>
    <w:div w:id="532153855">
      <w:bodyDiv w:val="1"/>
      <w:marLeft w:val="0"/>
      <w:marRight w:val="0"/>
      <w:marTop w:val="0"/>
      <w:marBottom w:val="0"/>
      <w:divBdr>
        <w:top w:val="none" w:sz="0" w:space="0" w:color="auto"/>
        <w:left w:val="none" w:sz="0" w:space="0" w:color="auto"/>
        <w:bottom w:val="none" w:sz="0" w:space="0" w:color="auto"/>
        <w:right w:val="none" w:sz="0" w:space="0" w:color="auto"/>
      </w:divBdr>
    </w:div>
    <w:div w:id="615254083">
      <w:bodyDiv w:val="1"/>
      <w:marLeft w:val="0"/>
      <w:marRight w:val="0"/>
      <w:marTop w:val="0"/>
      <w:marBottom w:val="0"/>
      <w:divBdr>
        <w:top w:val="none" w:sz="0" w:space="0" w:color="auto"/>
        <w:left w:val="none" w:sz="0" w:space="0" w:color="auto"/>
        <w:bottom w:val="none" w:sz="0" w:space="0" w:color="auto"/>
        <w:right w:val="none" w:sz="0" w:space="0" w:color="auto"/>
      </w:divBdr>
    </w:div>
    <w:div w:id="640117123">
      <w:bodyDiv w:val="1"/>
      <w:marLeft w:val="0"/>
      <w:marRight w:val="0"/>
      <w:marTop w:val="0"/>
      <w:marBottom w:val="0"/>
      <w:divBdr>
        <w:top w:val="none" w:sz="0" w:space="0" w:color="auto"/>
        <w:left w:val="none" w:sz="0" w:space="0" w:color="auto"/>
        <w:bottom w:val="none" w:sz="0" w:space="0" w:color="auto"/>
        <w:right w:val="none" w:sz="0" w:space="0" w:color="auto"/>
      </w:divBdr>
    </w:div>
    <w:div w:id="643700723">
      <w:marLeft w:val="0"/>
      <w:marRight w:val="0"/>
      <w:marTop w:val="0"/>
      <w:marBottom w:val="0"/>
      <w:divBdr>
        <w:top w:val="none" w:sz="0" w:space="0" w:color="auto"/>
        <w:left w:val="none" w:sz="0" w:space="0" w:color="auto"/>
        <w:bottom w:val="none" w:sz="0" w:space="0" w:color="auto"/>
        <w:right w:val="none" w:sz="0" w:space="0" w:color="auto"/>
      </w:divBdr>
    </w:div>
    <w:div w:id="643700724">
      <w:marLeft w:val="0"/>
      <w:marRight w:val="0"/>
      <w:marTop w:val="0"/>
      <w:marBottom w:val="0"/>
      <w:divBdr>
        <w:top w:val="none" w:sz="0" w:space="0" w:color="auto"/>
        <w:left w:val="none" w:sz="0" w:space="0" w:color="auto"/>
        <w:bottom w:val="none" w:sz="0" w:space="0" w:color="auto"/>
        <w:right w:val="none" w:sz="0" w:space="0" w:color="auto"/>
      </w:divBdr>
    </w:div>
    <w:div w:id="668676998">
      <w:bodyDiv w:val="1"/>
      <w:marLeft w:val="0"/>
      <w:marRight w:val="0"/>
      <w:marTop w:val="0"/>
      <w:marBottom w:val="0"/>
      <w:divBdr>
        <w:top w:val="none" w:sz="0" w:space="0" w:color="auto"/>
        <w:left w:val="none" w:sz="0" w:space="0" w:color="auto"/>
        <w:bottom w:val="none" w:sz="0" w:space="0" w:color="auto"/>
        <w:right w:val="none" w:sz="0" w:space="0" w:color="auto"/>
      </w:divBdr>
    </w:div>
    <w:div w:id="727804768">
      <w:bodyDiv w:val="1"/>
      <w:marLeft w:val="0"/>
      <w:marRight w:val="0"/>
      <w:marTop w:val="0"/>
      <w:marBottom w:val="0"/>
      <w:divBdr>
        <w:top w:val="none" w:sz="0" w:space="0" w:color="auto"/>
        <w:left w:val="none" w:sz="0" w:space="0" w:color="auto"/>
        <w:bottom w:val="none" w:sz="0" w:space="0" w:color="auto"/>
        <w:right w:val="none" w:sz="0" w:space="0" w:color="auto"/>
      </w:divBdr>
    </w:div>
    <w:div w:id="833841092">
      <w:bodyDiv w:val="1"/>
      <w:marLeft w:val="0"/>
      <w:marRight w:val="0"/>
      <w:marTop w:val="0"/>
      <w:marBottom w:val="0"/>
      <w:divBdr>
        <w:top w:val="none" w:sz="0" w:space="0" w:color="auto"/>
        <w:left w:val="none" w:sz="0" w:space="0" w:color="auto"/>
        <w:bottom w:val="none" w:sz="0" w:space="0" w:color="auto"/>
        <w:right w:val="none" w:sz="0" w:space="0" w:color="auto"/>
      </w:divBdr>
    </w:div>
    <w:div w:id="876234573">
      <w:bodyDiv w:val="1"/>
      <w:marLeft w:val="0"/>
      <w:marRight w:val="0"/>
      <w:marTop w:val="0"/>
      <w:marBottom w:val="0"/>
      <w:divBdr>
        <w:top w:val="none" w:sz="0" w:space="0" w:color="auto"/>
        <w:left w:val="none" w:sz="0" w:space="0" w:color="auto"/>
        <w:bottom w:val="none" w:sz="0" w:space="0" w:color="auto"/>
        <w:right w:val="none" w:sz="0" w:space="0" w:color="auto"/>
      </w:divBdr>
    </w:div>
    <w:div w:id="981228122">
      <w:bodyDiv w:val="1"/>
      <w:marLeft w:val="0"/>
      <w:marRight w:val="0"/>
      <w:marTop w:val="0"/>
      <w:marBottom w:val="0"/>
      <w:divBdr>
        <w:top w:val="none" w:sz="0" w:space="0" w:color="auto"/>
        <w:left w:val="none" w:sz="0" w:space="0" w:color="auto"/>
        <w:bottom w:val="none" w:sz="0" w:space="0" w:color="auto"/>
        <w:right w:val="none" w:sz="0" w:space="0" w:color="auto"/>
      </w:divBdr>
    </w:div>
    <w:div w:id="1032268217">
      <w:bodyDiv w:val="1"/>
      <w:marLeft w:val="0"/>
      <w:marRight w:val="0"/>
      <w:marTop w:val="0"/>
      <w:marBottom w:val="0"/>
      <w:divBdr>
        <w:top w:val="none" w:sz="0" w:space="0" w:color="auto"/>
        <w:left w:val="none" w:sz="0" w:space="0" w:color="auto"/>
        <w:bottom w:val="none" w:sz="0" w:space="0" w:color="auto"/>
        <w:right w:val="none" w:sz="0" w:space="0" w:color="auto"/>
      </w:divBdr>
    </w:div>
    <w:div w:id="1224953620">
      <w:bodyDiv w:val="1"/>
      <w:marLeft w:val="0"/>
      <w:marRight w:val="0"/>
      <w:marTop w:val="0"/>
      <w:marBottom w:val="0"/>
      <w:divBdr>
        <w:top w:val="none" w:sz="0" w:space="0" w:color="auto"/>
        <w:left w:val="none" w:sz="0" w:space="0" w:color="auto"/>
        <w:bottom w:val="none" w:sz="0" w:space="0" w:color="auto"/>
        <w:right w:val="none" w:sz="0" w:space="0" w:color="auto"/>
      </w:divBdr>
    </w:div>
    <w:div w:id="1352607927">
      <w:bodyDiv w:val="1"/>
      <w:marLeft w:val="0"/>
      <w:marRight w:val="0"/>
      <w:marTop w:val="0"/>
      <w:marBottom w:val="0"/>
      <w:divBdr>
        <w:top w:val="none" w:sz="0" w:space="0" w:color="auto"/>
        <w:left w:val="none" w:sz="0" w:space="0" w:color="auto"/>
        <w:bottom w:val="none" w:sz="0" w:space="0" w:color="auto"/>
        <w:right w:val="none" w:sz="0" w:space="0" w:color="auto"/>
      </w:divBdr>
    </w:div>
    <w:div w:id="1515921675">
      <w:bodyDiv w:val="1"/>
      <w:marLeft w:val="0"/>
      <w:marRight w:val="0"/>
      <w:marTop w:val="0"/>
      <w:marBottom w:val="0"/>
      <w:divBdr>
        <w:top w:val="none" w:sz="0" w:space="0" w:color="auto"/>
        <w:left w:val="none" w:sz="0" w:space="0" w:color="auto"/>
        <w:bottom w:val="none" w:sz="0" w:space="0" w:color="auto"/>
        <w:right w:val="none" w:sz="0" w:space="0" w:color="auto"/>
      </w:divBdr>
    </w:div>
    <w:div w:id="1557662865">
      <w:bodyDiv w:val="1"/>
      <w:marLeft w:val="0"/>
      <w:marRight w:val="0"/>
      <w:marTop w:val="0"/>
      <w:marBottom w:val="0"/>
      <w:divBdr>
        <w:top w:val="none" w:sz="0" w:space="0" w:color="auto"/>
        <w:left w:val="none" w:sz="0" w:space="0" w:color="auto"/>
        <w:bottom w:val="none" w:sz="0" w:space="0" w:color="auto"/>
        <w:right w:val="none" w:sz="0" w:space="0" w:color="auto"/>
      </w:divBdr>
    </w:div>
    <w:div w:id="1663200491">
      <w:bodyDiv w:val="1"/>
      <w:marLeft w:val="0"/>
      <w:marRight w:val="0"/>
      <w:marTop w:val="0"/>
      <w:marBottom w:val="0"/>
      <w:divBdr>
        <w:top w:val="none" w:sz="0" w:space="0" w:color="auto"/>
        <w:left w:val="none" w:sz="0" w:space="0" w:color="auto"/>
        <w:bottom w:val="none" w:sz="0" w:space="0" w:color="auto"/>
        <w:right w:val="none" w:sz="0" w:space="0" w:color="auto"/>
      </w:divBdr>
    </w:div>
    <w:div w:id="1878926216">
      <w:bodyDiv w:val="1"/>
      <w:marLeft w:val="0"/>
      <w:marRight w:val="0"/>
      <w:marTop w:val="0"/>
      <w:marBottom w:val="0"/>
      <w:divBdr>
        <w:top w:val="none" w:sz="0" w:space="0" w:color="auto"/>
        <w:left w:val="none" w:sz="0" w:space="0" w:color="auto"/>
        <w:bottom w:val="none" w:sz="0" w:space="0" w:color="auto"/>
        <w:right w:val="none" w:sz="0" w:space="0" w:color="auto"/>
      </w:divBdr>
    </w:div>
    <w:div w:id="1912037762">
      <w:bodyDiv w:val="1"/>
      <w:marLeft w:val="0"/>
      <w:marRight w:val="0"/>
      <w:marTop w:val="0"/>
      <w:marBottom w:val="0"/>
      <w:divBdr>
        <w:top w:val="none" w:sz="0" w:space="0" w:color="auto"/>
        <w:left w:val="none" w:sz="0" w:space="0" w:color="auto"/>
        <w:bottom w:val="none" w:sz="0" w:space="0" w:color="auto"/>
        <w:right w:val="none" w:sz="0" w:space="0" w:color="auto"/>
      </w:divBdr>
    </w:div>
    <w:div w:id="1987393040">
      <w:bodyDiv w:val="1"/>
      <w:marLeft w:val="0"/>
      <w:marRight w:val="0"/>
      <w:marTop w:val="0"/>
      <w:marBottom w:val="0"/>
      <w:divBdr>
        <w:top w:val="none" w:sz="0" w:space="0" w:color="auto"/>
        <w:left w:val="none" w:sz="0" w:space="0" w:color="auto"/>
        <w:bottom w:val="none" w:sz="0" w:space="0" w:color="auto"/>
        <w:right w:val="none" w:sz="0" w:space="0" w:color="auto"/>
      </w:divBdr>
    </w:div>
    <w:div w:id="20073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pady.piaseczno.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60181-C6AA-4F61-B3BC-BA098CB3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15</Pages>
  <Words>4013</Words>
  <Characters>24080</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CZĘŚĆ III – OPIS PRZEDMIOTU ZAMÓWIENIA</vt:lpstr>
    </vt:vector>
  </TitlesOfParts>
  <Company>Tractebel Engineering S.A.</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III – OPIS PRZEDMIOTU ZAMÓWIENIA</dc:title>
  <dc:creator>jop</dc:creator>
  <cp:lastModifiedBy>Wioletta Brzezińska</cp:lastModifiedBy>
  <cp:revision>26</cp:revision>
  <cp:lastPrinted>2020-10-23T12:27:00Z</cp:lastPrinted>
  <dcterms:created xsi:type="dcterms:W3CDTF">2020-09-14T07:14:00Z</dcterms:created>
  <dcterms:modified xsi:type="dcterms:W3CDTF">2020-10-23T12:29:00Z</dcterms:modified>
</cp:coreProperties>
</file>