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EE" w:rsidRPr="0031591D" w:rsidRDefault="007E34EE" w:rsidP="007E34EE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UMOWA   nr  AD.262.      .20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20</w:t>
      </w:r>
      <w:r w:rsidRPr="0031591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.JM</w:t>
      </w:r>
    </w:p>
    <w:p w:rsidR="007E34EE" w:rsidRPr="00CA1C03" w:rsidRDefault="007E34EE" w:rsidP="007E34EE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7E34EE" w:rsidRPr="0031591D" w:rsidRDefault="007E34EE" w:rsidP="007E34EE">
      <w:pPr>
        <w:tabs>
          <w:tab w:val="left" w:pos="284"/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w dniu …………………...</w:t>
      </w:r>
      <w:r w:rsidRPr="0031591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w Piasecznie pomiędzy Gminą Piaseczno z siedzibą                 przy ul. Kościuszki 5, 05-500 Piaseczno, NIP 123-12-10-962,  w imieniu i na rzecz którego działa:</w:t>
      </w:r>
    </w:p>
    <w:p w:rsidR="007E34EE" w:rsidRPr="0031591D" w:rsidRDefault="007E34EE" w:rsidP="007E34EE">
      <w:pPr>
        <w:tabs>
          <w:tab w:val="left" w:pos="284"/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p.o</w:t>
      </w:r>
      <w:proofErr w:type="spellEnd"/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Dyrektora Miejsko-Gminnego Ośrodka Pomocy Społecznej – mgr Elżbieta Klimkowska</w:t>
      </w:r>
    </w:p>
    <w:p w:rsidR="007E34EE" w:rsidRPr="0031591D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zwany dalej</w:t>
      </w:r>
      <w:r w:rsidRPr="0031591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Zamawiającym</w:t>
      </w:r>
    </w:p>
    <w:p w:rsidR="007E34EE" w:rsidRPr="0031591D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E34EE" w:rsidRPr="0031591D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591D">
        <w:rPr>
          <w:rFonts w:ascii="Times New Roman" w:eastAsia="Times New Roman" w:hAnsi="Times New Roman" w:cs="Times New Roman"/>
          <w:lang w:eastAsia="pl-PL"/>
        </w:rPr>
        <w:t>a firmą:</w:t>
      </w:r>
    </w:p>
    <w:p w:rsidR="007E34EE" w:rsidRPr="0031591D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E34EE" w:rsidRPr="0031591D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591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E34EE" w:rsidRPr="0031591D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E34EE" w:rsidRPr="0031591D" w:rsidRDefault="007E34EE" w:rsidP="007E34E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4EE" w:rsidRPr="0031591D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art. 39-46  ustawy z dnia 29 stycznia 2004 r. Prawo zamówień publicznych                      (tekst jednolity Dz. U. z 2019 r., poz. 1843 ze zm.) o następującej treści:</w:t>
      </w:r>
    </w:p>
    <w:p w:rsidR="007E34EE" w:rsidRPr="00C60C2F" w:rsidRDefault="007E34EE" w:rsidP="007E34E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E34EE" w:rsidRPr="0031591D" w:rsidRDefault="007E34EE" w:rsidP="007E34EE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przyjmujący zamówienie do realizacji zobowiązuje się do wykonania                   na rzecz Zamawiającego gorących posiłków regeneracyjnych oraz ich dowozu do Jadłodajni                  mieszczącej się w Piasecznie przy ul. Puławskiej 20 i ich rozładunku, w dziennej ilości                   na osobę: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91D">
        <w:rPr>
          <w:rFonts w:ascii="Times New Roman" w:hAnsi="Times New Roman" w:cs="Times New Roman"/>
          <w:sz w:val="24"/>
          <w:szCs w:val="24"/>
        </w:rPr>
        <w:t xml:space="preserve">I danie: zupa - 500 ml. 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91D">
        <w:rPr>
          <w:rFonts w:ascii="Times New Roman" w:hAnsi="Times New Roman" w:cs="Times New Roman"/>
          <w:sz w:val="24"/>
          <w:szCs w:val="24"/>
        </w:rPr>
        <w:t xml:space="preserve">II danie składające się z: 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91D">
        <w:rPr>
          <w:rFonts w:ascii="Times New Roman" w:hAnsi="Times New Roman" w:cs="Times New Roman"/>
          <w:sz w:val="24"/>
          <w:szCs w:val="24"/>
        </w:rPr>
        <w:t xml:space="preserve">a) porcji mięsa (bez panierki) – 130 g lub ryby (bez panierki) – 130g, 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91D">
        <w:rPr>
          <w:rFonts w:ascii="Times New Roman" w:hAnsi="Times New Roman" w:cs="Times New Roman"/>
          <w:sz w:val="24"/>
          <w:szCs w:val="24"/>
        </w:rPr>
        <w:t xml:space="preserve">b) ziemniaków-250g, ryżu, kaszy – 250g 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91D">
        <w:rPr>
          <w:rFonts w:ascii="Times New Roman" w:hAnsi="Times New Roman" w:cs="Times New Roman"/>
          <w:sz w:val="24"/>
          <w:szCs w:val="24"/>
        </w:rPr>
        <w:t>c) surówki, jarzyny zależnie od 100 g do 150g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91D">
        <w:rPr>
          <w:rFonts w:ascii="Times New Roman" w:hAnsi="Times New Roman" w:cs="Times New Roman"/>
          <w:sz w:val="24"/>
          <w:szCs w:val="24"/>
        </w:rPr>
        <w:t xml:space="preserve">lub wyrobów mącznych typu: pyzy, kluski, naleśniki, kopytka, pierogi w ilości 300 – 350g              z okrasą i surówką w ilości 100-150 g. w zestawie, </w:t>
      </w:r>
    </w:p>
    <w:p w:rsidR="007E34EE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podopiecznych Miejsko-Gminnego Ośrodka Pomocy Społecznej w Piasecznie. </w:t>
      </w:r>
    </w:p>
    <w:p w:rsidR="007E34EE" w:rsidRPr="007F3FB3" w:rsidRDefault="007E34EE" w:rsidP="007E34EE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Posiłek dla każdej osoby musi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szczelnie </w:t>
      </w:r>
      <w:r w:rsidRPr="007F3FB3">
        <w:rPr>
          <w:rFonts w:ascii="Times New Roman" w:eastAsia="Times New Roman" w:hAnsi="Times New Roman" w:cs="Times New Roman"/>
          <w:sz w:val="24"/>
          <w:szCs w:val="24"/>
          <w:lang w:eastAsia="pl-PL"/>
        </w:rPr>
        <w:t>zapakowany w atestowane naczynie jednorazowe. Obowiązkiem wykonawcy jest zapewnienie/dołączenie odpowiednich sztućców.</w:t>
      </w:r>
    </w:p>
    <w:p w:rsidR="007E34EE" w:rsidRPr="007F3FB3" w:rsidRDefault="007E34EE" w:rsidP="007E34EE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 ramach wykonywanej umowy do wyeliminowania z użycia jednorazowych naczyń i sztućców wykonanych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poliolefinowych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tworzyw </w:t>
      </w:r>
      <w:r w:rsidRPr="007F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sztucznych i zastąpienia ich jednorazowymi produktami ulegającymi kompostowaniu lub </w:t>
      </w:r>
      <w:r w:rsidRPr="007F3FB3">
        <w:rPr>
          <w:rFonts w:ascii="Times New Roman" w:hAnsi="Times New Roman" w:cs="Times New Roman"/>
          <w:sz w:val="24"/>
          <w:szCs w:val="24"/>
        </w:rPr>
        <w:t xml:space="preserve">biodegradacji, w tym wykonanymi z biologicznych tworzyw sztucznych spełniających normę </w:t>
      </w:r>
      <w:r w:rsidRPr="007F3FB3">
        <w:rPr>
          <w:rFonts w:ascii="Times New Roman" w:hAnsi="Times New Roman" w:cs="Times New Roman"/>
          <w:sz w:val="24"/>
          <w:szCs w:val="24"/>
        </w:rPr>
        <w:lastRenderedPageBreak/>
        <w:t>EN13432 lub EN14995</w:t>
      </w:r>
      <w:r>
        <w:rPr>
          <w:rFonts w:ascii="Times New Roman" w:hAnsi="Times New Roman" w:cs="Times New Roman"/>
          <w:sz w:val="24"/>
          <w:szCs w:val="24"/>
        </w:rPr>
        <w:t xml:space="preserve"> – zgodnie z Zarządzeniem nr ADK.0050.67.2019 Burmistrza Miasta i Gminy Piaseczno z dnia 27.11.2019 w sprawie zakazu stosowania przedmiotów jednorazowego użytku wykonanych z tworzyw sztucznych, dostępnym na stronie </w:t>
      </w:r>
      <w:hyperlink r:id="rId6" w:history="1">
        <w:r w:rsidRPr="00957194">
          <w:rPr>
            <w:rStyle w:val="Hipercze"/>
            <w:rFonts w:ascii="Times New Roman" w:hAnsi="Times New Roman" w:cs="Times New Roman"/>
            <w:sz w:val="24"/>
            <w:szCs w:val="24"/>
          </w:rPr>
          <w:t>bip@piaseczno.eu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4EE" w:rsidRPr="0031591D" w:rsidRDefault="007E34EE" w:rsidP="007E34EE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hAnsi="Times New Roman" w:cs="Times New Roman"/>
          <w:sz w:val="24"/>
          <w:szCs w:val="24"/>
        </w:rPr>
        <w:t>Wykonawca zobowiązuje się w ciągu pięciodniowego okresu żywienia dostarczyć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591D">
        <w:rPr>
          <w:rFonts w:ascii="Times New Roman" w:hAnsi="Times New Roman" w:cs="Times New Roman"/>
          <w:sz w:val="24"/>
          <w:szCs w:val="24"/>
        </w:rPr>
        <w:t xml:space="preserve"> trzy razy w tygodniu gorący posiłek z porcją mięsa lub sosem z mięsem, raz w tygodniu obiad z rybą, w pozostałe dni dowolność ustalenia menu przy zachowaniu dań pełnowartościowych i urozmaiconych dietetycznie oraz odżywczych i energetycznych. Zamawiający wymaga,                    aby Wykonawca przygotowywał posiłki wg zróżnicowanych jadłospisów przez kolejne tygodnie, z tym że posiłki mogą się powtarzać, nie częściej niż co 10 dni kalendarzowych. Wykonawca zobowiązany jest do sporządzania i przesłania e-</w:t>
      </w:r>
      <w:proofErr w:type="spellStart"/>
      <w:r w:rsidRPr="0031591D">
        <w:rPr>
          <w:rFonts w:ascii="Times New Roman" w:hAnsi="Times New Roman" w:cs="Times New Roman"/>
          <w:sz w:val="24"/>
          <w:szCs w:val="24"/>
        </w:rPr>
        <w:t>mail’owo</w:t>
      </w:r>
      <w:proofErr w:type="spellEnd"/>
      <w:r w:rsidRPr="0031591D">
        <w:rPr>
          <w:rFonts w:ascii="Times New Roman" w:hAnsi="Times New Roman" w:cs="Times New Roman"/>
          <w:sz w:val="24"/>
          <w:szCs w:val="24"/>
        </w:rPr>
        <w:t xml:space="preserve"> Zamawiającemu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591D">
        <w:rPr>
          <w:rFonts w:ascii="Times New Roman" w:hAnsi="Times New Roman" w:cs="Times New Roman"/>
          <w:sz w:val="24"/>
          <w:szCs w:val="24"/>
        </w:rPr>
        <w:t>10-dniowego jadłospisu na 2 dni przed pierwszym dniem jego obowiązywania. Jadłospis należy przesłać na adres e-mail:………………………</w:t>
      </w:r>
    </w:p>
    <w:p w:rsidR="007E34EE" w:rsidRPr="0031591D" w:rsidRDefault="007E34EE" w:rsidP="007E34EE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zmianę dziennego zapotrzebowania ilości zamówionych obiadów. Zmiana może nastąpić telefonicznie lub e-</w:t>
      </w:r>
      <w:proofErr w:type="spellStart"/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mail’owo</w:t>
      </w:r>
      <w:proofErr w:type="spellEnd"/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godziny 9</w:t>
      </w:r>
      <w:r w:rsidRPr="003159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upoważnionego pracownika M-GOPS i dotyczyć będzie dnia, w którym wydaje się posiłek.</w:t>
      </w:r>
    </w:p>
    <w:p w:rsidR="007E34EE" w:rsidRPr="0031591D" w:rsidRDefault="007E34EE" w:rsidP="007E34EE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świąt i dni wolnych Zamawiający zastrzega sobie prawo żądania dodatkowego posiłku o charakterze świątecznym, wydawanego na wynos. Ilość, zakres                            oraz zawartość posiłku zostanie każdorazowo uzgodniona z Wykonawcą.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zostaje zawarta na okres od  ……………... do 31.12.202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7E34EE" w:rsidRDefault="007E34EE" w:rsidP="007E34EE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W</w:t>
      </w:r>
      <w:r w:rsidRPr="00562F5E">
        <w:rPr>
          <w:rFonts w:ascii="Times New Roman" w:eastAsia="Times New Roman" w:hAnsi="Times New Roman" w:cs="Times New Roman"/>
          <w:b/>
          <w:sz w:val="24"/>
        </w:rPr>
        <w:t xml:space="preserve">artość zamówienia nie może przekroczyć </w:t>
      </w:r>
      <w:r>
        <w:rPr>
          <w:rFonts w:ascii="Times New Roman" w:eastAsia="Times New Roman" w:hAnsi="Times New Roman" w:cs="Times New Roman"/>
          <w:b/>
          <w:sz w:val="24"/>
        </w:rPr>
        <w:t>………….…</w:t>
      </w:r>
      <w:r w:rsidRPr="00562F5E">
        <w:rPr>
          <w:rFonts w:ascii="Times New Roman" w:eastAsia="Times New Roman" w:hAnsi="Times New Roman" w:cs="Times New Roman"/>
          <w:b/>
          <w:sz w:val="24"/>
        </w:rPr>
        <w:t xml:space="preserve">zł. brutto (słownie: </w:t>
      </w:r>
      <w:r>
        <w:rPr>
          <w:rFonts w:ascii="Times New Roman" w:eastAsia="Times New Roman" w:hAnsi="Times New Roman" w:cs="Times New Roman"/>
          <w:b/>
          <w:sz w:val="24"/>
        </w:rPr>
        <w:t>…………</w:t>
      </w:r>
      <w:r w:rsidRPr="00562F5E">
        <w:rPr>
          <w:rFonts w:ascii="Times New Roman" w:eastAsia="Times New Roman" w:hAnsi="Times New Roman" w:cs="Times New Roman"/>
          <w:b/>
          <w:sz w:val="24"/>
        </w:rPr>
        <w:t>zł.), a po przekroczeniu tej kwoty umowa zostaje rozwiązana automatycznie.</w:t>
      </w:r>
    </w:p>
    <w:p w:rsidR="007E34EE" w:rsidRPr="002B2FC9" w:rsidRDefault="007E34EE" w:rsidP="007E34EE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2B2FC9">
        <w:rPr>
          <w:rFonts w:ascii="Times New Roman" w:eastAsia="Times New Roman" w:hAnsi="Times New Roman" w:cs="Times New Roman"/>
          <w:lang w:eastAsia="pl-PL"/>
        </w:rPr>
        <w:t>Niniejsza umowa może być rozwiązana na mocy porozumienia stron w każdym czasie lub przez wypowiedzenie jej przez jedną ze stron z 3 miesięcznym okresem wypowiedzenia, którego zakończenie przypada na koniec miesiąca kalendarzowego</w:t>
      </w:r>
    </w:p>
    <w:p w:rsidR="007E34EE" w:rsidRPr="00B07197" w:rsidRDefault="007E34EE" w:rsidP="007E34EE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>Umowa może być rozwiązana przez Zamawiającego ze skutkiem natychmiastowym w przypadku nienależycie wykonanego świadczenia usług, zaprzestania świadczenia usług</w:t>
      </w:r>
      <w:r w:rsidRPr="00B07197">
        <w:rPr>
          <w:rFonts w:ascii="Times New Roman" w:eastAsia="Times New Roman" w:hAnsi="Times New Roman" w:cs="Times New Roman"/>
          <w:b/>
          <w:lang w:eastAsia="pl-PL"/>
        </w:rPr>
        <w:t xml:space="preserve">, lub braku środków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07197">
        <w:rPr>
          <w:rFonts w:ascii="Times New Roman" w:eastAsia="Times New Roman" w:hAnsi="Times New Roman" w:cs="Times New Roman"/>
          <w:b/>
          <w:lang w:eastAsia="pl-PL"/>
        </w:rPr>
        <w:t>na realizację zadania.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E34EE" w:rsidRPr="0031591D" w:rsidRDefault="007E34EE" w:rsidP="007E34EE">
      <w:pPr>
        <w:numPr>
          <w:ilvl w:val="0"/>
          <w:numId w:val="2"/>
        </w:numPr>
        <w:tabs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cenę jednostkową posiłku regeneracyjnego na kwotę ……… zł. z VAT </w:t>
      </w:r>
    </w:p>
    <w:p w:rsidR="007E34EE" w:rsidRPr="0031591D" w:rsidRDefault="007E34EE" w:rsidP="007E34EE">
      <w:pPr>
        <w:numPr>
          <w:ilvl w:val="0"/>
          <w:numId w:val="2"/>
        </w:numPr>
        <w:tabs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ceny jednostkowej  posiłku określonej w ust. 1 może być dokonana                       nie częściej niż raz w roku jedynie w formie pisemnego aneksu do niniejszej umowy z tym,            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że ewentualna zmiana nie może przekroczyć średniorocznego wskaźnika cen towarów i usług konsumpcyjnych ogłoszonego przez Prezesa GUS.</w:t>
      </w:r>
    </w:p>
    <w:p w:rsidR="007E34EE" w:rsidRPr="0031591D" w:rsidRDefault="007E34EE" w:rsidP="007E34EE">
      <w:pPr>
        <w:numPr>
          <w:ilvl w:val="0"/>
          <w:numId w:val="2"/>
        </w:numPr>
        <w:tabs>
          <w:tab w:val="num" w:pos="0"/>
          <w:tab w:val="left" w:pos="284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będzie każdorazowo wystawiał Zamawiającemu fakturę w formie papierowej na adres: </w:t>
      </w:r>
    </w:p>
    <w:p w:rsidR="007E34EE" w:rsidRDefault="007E34EE" w:rsidP="007E34EE">
      <w:pPr>
        <w:tabs>
          <w:tab w:val="num" w:pos="0"/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Nabywca: Gmina Piaseczno, ul. Kościuszki 5, 05-500 Piaseczno, NIP 123-12-10-962; Odbiorca: Miejsko-Gminny Ośrodek Pomocy Społecznej  w Piasecznie, ul. Świętojańska 5A, 05-500 Piaseczno. </w:t>
      </w:r>
    </w:p>
    <w:p w:rsidR="007E34EE" w:rsidRPr="00C60C2F" w:rsidRDefault="007E34EE" w:rsidP="007E34EE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2F">
        <w:rPr>
          <w:rFonts w:ascii="Times New Roman" w:hAnsi="Times New Roman" w:cs="Times New Roman"/>
          <w:sz w:val="24"/>
          <w:szCs w:val="24"/>
        </w:rPr>
        <w:t xml:space="preserve">Wyłącza się stosowanie ustrukturyzowanych faktur elektronicznych </w:t>
      </w:r>
    </w:p>
    <w:p w:rsidR="007E34EE" w:rsidRPr="0031591D" w:rsidRDefault="007E34EE" w:rsidP="007E34EE">
      <w:pPr>
        <w:numPr>
          <w:ilvl w:val="0"/>
          <w:numId w:val="2"/>
        </w:numPr>
        <w:tabs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zobowiązuje się dokonać zapłaty najpóźniej w ciągu 14 dni                           po przedłożeniu prawidłowo wystawionej faktury przelewem na konto Wykonawcy. Za datę płatności strony uznają datę obciążenia rachunku  Zamawiającego.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7E34EE" w:rsidRPr="0031591D" w:rsidRDefault="007E34EE" w:rsidP="007E34EE">
      <w:pPr>
        <w:numPr>
          <w:ilvl w:val="0"/>
          <w:numId w:val="3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Wykonawca zapewni we własnym zakresie i na własny koszt transport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i rozładunek posiłków regeneracyjnych do Jadłodajni w Piasecznie,                                    przy ul. Puławskiej 20, w godzinach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159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159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4EE" w:rsidRDefault="007E34EE" w:rsidP="007E34EE">
      <w:pPr>
        <w:numPr>
          <w:ilvl w:val="0"/>
          <w:numId w:val="3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we własnym zakresie i w ramach wynagrodzenia umownego określonego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1, odpowiednie jednorazowe atestowane naczyn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i sztućce do każdego posiłku, zgodne z zapisem § 1 ust. 3.</w:t>
      </w:r>
    </w:p>
    <w:p w:rsidR="007E34EE" w:rsidRPr="000A16F0" w:rsidRDefault="007E34EE" w:rsidP="007E34E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7E34EE" w:rsidRPr="0031591D" w:rsidRDefault="007E34EE" w:rsidP="007E34EE">
      <w:pPr>
        <w:numPr>
          <w:ilvl w:val="3"/>
          <w:numId w:val="3"/>
        </w:num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uczestniczące w przygotowaniu i dowozie posiłków muszą posiadać aktualne badania lekarskie oraz szkolenia z punktu widzenia przepisów BHP i Sanepid-u.</w:t>
      </w:r>
    </w:p>
    <w:p w:rsidR="007E34EE" w:rsidRPr="0031591D" w:rsidRDefault="007E34EE" w:rsidP="007E34EE">
      <w:pPr>
        <w:numPr>
          <w:ilvl w:val="3"/>
          <w:numId w:val="3"/>
        </w:num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kontroli posiadanych aktualnych dokumentów wymienionych w ust. 1 w wybranym przez siebie czasie.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7E34EE" w:rsidRDefault="007E34EE" w:rsidP="007E34EE">
      <w:pPr>
        <w:numPr>
          <w:ilvl w:val="6"/>
          <w:numId w:val="3"/>
        </w:numPr>
        <w:tabs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zostać rozwiązana przez każdą ze stron z zachowaniem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miesięcznego okresu wypowiedzenia.</w:t>
      </w:r>
    </w:p>
    <w:p w:rsidR="007E34EE" w:rsidRPr="00245D0D" w:rsidRDefault="007E34EE" w:rsidP="007E34EE">
      <w:pPr>
        <w:numPr>
          <w:ilvl w:val="6"/>
          <w:numId w:val="3"/>
        </w:numPr>
        <w:tabs>
          <w:tab w:val="num" w:pos="0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§1 ust. 3 niniejszej umowy Zamawiający wezwie Wykonawcę do zaprzestania naruszeń w terminie nie dłuższym niż 7 dni, pod rygorem rozwiązania umowy z przyczyn leżących po stronie Wykonawcy. Za naruszenie zobowiązań §1 ust. 3 Wykonawca zobowiązany będzie do zapłaty na rzecz Zamawiającego kary umownej za nienależyte wykonanie umowy – zgodnie z §7 ust. 1 umowy. </w:t>
      </w:r>
    </w:p>
    <w:p w:rsidR="007E34EE" w:rsidRPr="00245D0D" w:rsidRDefault="007E34EE" w:rsidP="007E34EE">
      <w:pPr>
        <w:pStyle w:val="Akapitzlist"/>
        <w:numPr>
          <w:ilvl w:val="0"/>
          <w:numId w:val="3"/>
        </w:num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podlega natychmiastowemu rozwiązaniu, bez uprzedniego wypowiedzenia,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24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przygotowania przez co najmniej trzy kolejne dni posiłków regeneracyjnych nie w </w:t>
      </w:r>
      <w:r w:rsidRPr="00245D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terminie, złej jakości lub nie przygotowania w ogóle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razie niezastosowania się do wezwania z ust. 2 niniejszego paragrafu, </w:t>
      </w:r>
      <w:r w:rsidRPr="00245D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zachowaniu prawa do kar umownych z § 7</w:t>
      </w:r>
    </w:p>
    <w:p w:rsidR="007E34EE" w:rsidRPr="00245D0D" w:rsidRDefault="007E34EE" w:rsidP="007E34EE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D0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może być rozwiązana przez Zamawiającego w trybie natychmiastowym, bez zachowania okresu wypowiedzenia, jeżeli w roku budżetowym zabraknie środków na jej realizację.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7E34EE" w:rsidRPr="0031591D" w:rsidRDefault="007E34EE" w:rsidP="007E34EE">
      <w:pPr>
        <w:numPr>
          <w:ilvl w:val="0"/>
          <w:numId w:val="4"/>
        </w:numPr>
        <w:tabs>
          <w:tab w:val="num" w:pos="0"/>
          <w:tab w:val="num" w:pos="142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przysługują kary umowne: </w:t>
      </w:r>
    </w:p>
    <w:p w:rsidR="007E34EE" w:rsidRPr="0031591D" w:rsidRDefault="007E34EE" w:rsidP="007E34EE">
      <w:pPr>
        <w:tabs>
          <w:tab w:val="num" w:pos="0"/>
          <w:tab w:val="num" w:pos="142"/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 niewykonanie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 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umowy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kwocie 2500 zł. </w:t>
      </w:r>
      <w:r w:rsidR="00CB5CD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 w:rsidR="00CB5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dwa tysiące pięćset zł.)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34EE" w:rsidRPr="0031591D" w:rsidRDefault="007E34EE" w:rsidP="007E34EE">
      <w:pPr>
        <w:tabs>
          <w:tab w:val="num" w:pos="0"/>
          <w:tab w:val="num" w:pos="142"/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 rozwiązanie umowy - w </w:t>
      </w:r>
      <w:r w:rsidR="00CB5CD7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 7500 zł. (słownie: siedem tysięcy pięćset zł.)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4EE" w:rsidRPr="0031591D" w:rsidRDefault="007E34EE" w:rsidP="007E34EE">
      <w:pPr>
        <w:numPr>
          <w:ilvl w:val="0"/>
          <w:numId w:val="4"/>
        </w:numPr>
        <w:tabs>
          <w:tab w:val="num" w:pos="0"/>
          <w:tab w:val="num" w:pos="142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dochodzenia odszkodowania uzupełniającego                      w razie gdyby wysokość szkody przekroczyła wartość kar umownych. 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7E34EE" w:rsidRPr="0031591D" w:rsidRDefault="007E34EE" w:rsidP="007E34EE">
      <w:pPr>
        <w:numPr>
          <w:ilvl w:val="0"/>
          <w:numId w:val="5"/>
        </w:num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Zmiany umowy wymagają formy pisemnej.</w:t>
      </w:r>
    </w:p>
    <w:p w:rsidR="007E34EE" w:rsidRPr="0031591D" w:rsidRDefault="007E34EE" w:rsidP="007E34EE">
      <w:pPr>
        <w:numPr>
          <w:ilvl w:val="0"/>
          <w:numId w:val="5"/>
        </w:num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Zakazuje się zmian postanowień zawartych w umowie chyba, że z</w:t>
      </w: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ostały spełnione łącznie następujące warunki: 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konieczność zmiany umowy spowodowana jest okolicznościami, których Zamawiający, działając z należytą starannością, nie mógł przewidzieć, 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b) wartość zmiany nie przekracza 50% wartości zamówienia określonej pierwotnie                         w umowie.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7E34EE" w:rsidRDefault="007E34EE" w:rsidP="007E34EE">
      <w:pPr>
        <w:pStyle w:val="Akapitzlist"/>
        <w:numPr>
          <w:ilvl w:val="3"/>
          <w:numId w:val="4"/>
        </w:numPr>
        <w:tabs>
          <w:tab w:val="left" w:pos="284"/>
          <w:tab w:val="left" w:pos="567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D0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umową mają zastosowanie przepisy Kodeksu Cywilnego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4EE" w:rsidRPr="00202D07" w:rsidRDefault="007E34EE" w:rsidP="007E34EE">
      <w:pPr>
        <w:pStyle w:val="Akapitzlist"/>
        <w:numPr>
          <w:ilvl w:val="3"/>
          <w:numId w:val="4"/>
        </w:numPr>
        <w:tabs>
          <w:tab w:val="left" w:pos="284"/>
          <w:tab w:val="left" w:pos="567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mogące powstać na tle realizacji umowy strony poddają rozstrzygnięciu sądom właściwym dla Zamawiającego.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7E34EE" w:rsidRPr="0031591D" w:rsidRDefault="007E34EE" w:rsidP="007E34EE">
      <w:pPr>
        <w:tabs>
          <w:tab w:val="num" w:pos="0"/>
          <w:tab w:val="left" w:pos="284"/>
          <w:tab w:val="left" w:pos="567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sporządza się w dwóch jednobrzmiących egzemplarzach, po jednym dla każdej                     ze stron.</w:t>
      </w:r>
    </w:p>
    <w:p w:rsidR="00CB5CD7" w:rsidRDefault="00CB5CD7" w:rsidP="007E34EE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E34EE" w:rsidRPr="0031591D" w:rsidRDefault="007E34EE" w:rsidP="007E34EE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4EE" w:rsidRPr="0031591D" w:rsidRDefault="007E34EE" w:rsidP="007E3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                                                                                    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013C5A" w:rsidRDefault="00013C5A"/>
    <w:sectPr w:rsidR="00013C5A" w:rsidSect="00CB5CD7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529"/>
    <w:multiLevelType w:val="hybridMultilevel"/>
    <w:tmpl w:val="60622888"/>
    <w:lvl w:ilvl="0" w:tplc="48DA4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F22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45CF661E"/>
    <w:multiLevelType w:val="hybridMultilevel"/>
    <w:tmpl w:val="8F98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656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184536"/>
    <w:multiLevelType w:val="hybridMultilevel"/>
    <w:tmpl w:val="D0C8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DC"/>
    <w:rsid w:val="00013C5A"/>
    <w:rsid w:val="007E34EE"/>
    <w:rsid w:val="00BA6DDC"/>
    <w:rsid w:val="00C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4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4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4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4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p@piaseczn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3</cp:revision>
  <cp:lastPrinted>2020-10-23T10:30:00Z</cp:lastPrinted>
  <dcterms:created xsi:type="dcterms:W3CDTF">2020-10-23T10:25:00Z</dcterms:created>
  <dcterms:modified xsi:type="dcterms:W3CDTF">2020-10-23T10:32:00Z</dcterms:modified>
</cp:coreProperties>
</file>