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1219">
        <w:rPr>
          <w:rFonts w:ascii="Arial" w:hAnsi="Arial" w:cs="Arial"/>
          <w:i/>
          <w:color w:val="00B050"/>
          <w:sz w:val="24"/>
          <w:szCs w:val="24"/>
        </w:rPr>
        <w:t>0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21219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1219">
        <w:rPr>
          <w:rFonts w:ascii="Arial" w:hAnsi="Arial" w:cs="Arial"/>
          <w:i/>
          <w:color w:val="00B050"/>
          <w:sz w:val="24"/>
          <w:szCs w:val="24"/>
        </w:rPr>
        <w:t>0</w:t>
      </w:r>
      <w:r w:rsidR="005B2031">
        <w:rPr>
          <w:rFonts w:ascii="Arial" w:hAnsi="Arial" w:cs="Arial"/>
          <w:i/>
          <w:color w:val="00B050"/>
          <w:sz w:val="24"/>
          <w:szCs w:val="24"/>
        </w:rPr>
        <w:t>5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21219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Default="005B2031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sz w:val="24"/>
          <w:szCs w:val="24"/>
        </w:rPr>
        <w:t>n</w:t>
      </w:r>
      <w:r w:rsidRPr="005B2031">
        <w:rPr>
          <w:rFonts w:ascii="Arial" w:hAnsi="Arial" w:cs="Arial"/>
          <w:sz w:val="24"/>
          <w:szCs w:val="24"/>
        </w:rPr>
        <w:t>ie zaplanowano</w:t>
      </w:r>
    </w:p>
    <w:p w:rsidR="00404786" w:rsidRPr="00404786" w:rsidRDefault="0040478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D500A">
      <w:pPr>
        <w:spacing w:before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5B2031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 </w:t>
      </w:r>
      <w:r w:rsidR="005B2031">
        <w:rPr>
          <w:rFonts w:ascii="Arial" w:hAnsi="Arial" w:cs="Arial"/>
          <w:b/>
          <w:sz w:val="24"/>
          <w:szCs w:val="24"/>
        </w:rPr>
        <w:t>Polityki Gospodarczej</w:t>
      </w:r>
    </w:p>
    <w:p w:rsidR="006631B5" w:rsidRDefault="00737CAA" w:rsidP="00737CAA">
      <w:pPr>
        <w:spacing w:before="240"/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Zwolnienie z opłat za sprzedaż napoi alkoholowych w lokalach gastronomicznych</w:t>
      </w:r>
    </w:p>
    <w:p w:rsidR="006D500A" w:rsidRPr="006631B5" w:rsidRDefault="006D500A" w:rsidP="006D500A">
      <w:pPr>
        <w:spacing w:before="240"/>
        <w:rPr>
          <w:rFonts w:ascii="Arial" w:hAnsi="Arial" w:cs="Arial"/>
          <w:sz w:val="24"/>
          <w:szCs w:val="24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Ochrony Środowiska i Ładu Przestrzennego</w:t>
      </w:r>
      <w:r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CA7805" w:rsidRDefault="00737CAA" w:rsidP="00737CA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wniosku Inwestora w sprawie zmiany mpzp cz. dz. Wólka Kozodawska</w:t>
      </w:r>
    </w:p>
    <w:p w:rsidR="00037193" w:rsidRPr="008158C7" w:rsidRDefault="008A0A96" w:rsidP="00737CAA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737CAA" w:rsidP="00737CAA">
      <w:pPr>
        <w:spacing w:after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 08:</w:t>
      </w:r>
      <w:r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Oświaty</w:t>
      </w:r>
    </w:p>
    <w:p w:rsidR="00737CAA" w:rsidRPr="00737CAA" w:rsidRDefault="00737CAA" w:rsidP="00737CA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Analiza SWOT strategii oświaty</w:t>
      </w:r>
    </w:p>
    <w:p w:rsidR="006631B5" w:rsidRPr="006631B5" w:rsidRDefault="005B2031" w:rsidP="008B7980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4045"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631B5" w:rsidRPr="006631B5" w:rsidRDefault="006631B5" w:rsidP="006D500A">
      <w:pPr>
        <w:spacing w:before="240"/>
        <w:rPr>
          <w:rFonts w:ascii="Arial" w:hAnsi="Arial" w:cs="Arial"/>
          <w:sz w:val="24"/>
          <w:szCs w:val="24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 w:rsidR="006D500A"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 w:rsidR="006D500A"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Prawa i Bezpieczeństwa</w:t>
      </w:r>
      <w:r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6631B5" w:rsidRPr="006631B5" w:rsidRDefault="00737CAA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B2031">
        <w:rPr>
          <w:rFonts w:ascii="Arial" w:hAnsi="Arial" w:cs="Arial"/>
          <w:sz w:val="24"/>
          <w:szCs w:val="24"/>
        </w:rPr>
        <w:t xml:space="preserve">aopiniowanie </w:t>
      </w:r>
      <w:r>
        <w:rPr>
          <w:rFonts w:ascii="Arial" w:hAnsi="Arial" w:cs="Arial"/>
          <w:sz w:val="24"/>
          <w:szCs w:val="24"/>
        </w:rPr>
        <w:t>wniosku o wprowadzenie płatnych parkingów przy ul. Julianowskiej</w:t>
      </w:r>
      <w:r w:rsidR="00221219">
        <w:rPr>
          <w:rFonts w:ascii="Arial" w:hAnsi="Arial" w:cs="Arial"/>
          <w:sz w:val="24"/>
          <w:szCs w:val="24"/>
        </w:rPr>
        <w:t xml:space="preserve"> na wysokości Cmentarza Komunalnego</w:t>
      </w:r>
      <w:bookmarkStart w:id="0" w:name="_GoBack"/>
      <w:bookmarkEnd w:id="0"/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AE0DAD" w:rsidP="006D500A">
      <w:pPr>
        <w:spacing w:before="240"/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5B2031" w:rsidRPr="006631B5" w:rsidRDefault="00737CAA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Wstępna informacja w sprawie wyniku finansowego budżetu</w:t>
      </w:r>
      <w:r w:rsidR="00221219">
        <w:rPr>
          <w:rFonts w:ascii="Arial" w:hAnsi="Arial" w:cs="Arial"/>
          <w:sz w:val="24"/>
          <w:szCs w:val="24"/>
        </w:rPr>
        <w:t xml:space="preserve"> gminy za rok 2020</w:t>
      </w:r>
    </w:p>
    <w:p w:rsidR="00AE0DAD" w:rsidRPr="00AE0DAD" w:rsidRDefault="00AE0DAD" w:rsidP="006D500A">
      <w:pPr>
        <w:spacing w:before="240"/>
        <w:rPr>
          <w:rFonts w:ascii="Arial" w:hAnsi="Arial" w:cs="Arial"/>
          <w:sz w:val="24"/>
          <w:szCs w:val="24"/>
        </w:rPr>
      </w:pP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221219" w:rsidRDefault="005E3243" w:rsidP="005E324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Sporządziła:</w:t>
      </w:r>
    </w:p>
    <w:p w:rsidR="00CA7805" w:rsidRPr="00221219" w:rsidRDefault="0005631A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Grażyna </w:t>
      </w:r>
      <w:r w:rsidR="00AE0DAD" w:rsidRPr="00221219">
        <w:rPr>
          <w:rFonts w:ascii="Arial" w:hAnsi="Arial" w:cs="Arial"/>
          <w:color w:val="000000" w:themeColor="text1"/>
        </w:rPr>
        <w:t xml:space="preserve">Małgorzata </w:t>
      </w:r>
      <w:r w:rsidRPr="00221219">
        <w:rPr>
          <w:rFonts w:ascii="Arial" w:hAnsi="Arial" w:cs="Arial"/>
          <w:color w:val="000000" w:themeColor="text1"/>
        </w:rPr>
        <w:t>Wierzchowska</w:t>
      </w:r>
    </w:p>
    <w:p w:rsidR="008B7980" w:rsidRPr="00221219" w:rsidRDefault="008B7980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882F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7584-8273-43FC-AEEC-41A883A6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14</cp:revision>
  <cp:lastPrinted>2020-01-31T07:47:00Z</cp:lastPrinted>
  <dcterms:created xsi:type="dcterms:W3CDTF">2020-10-02T07:37:00Z</dcterms:created>
  <dcterms:modified xsi:type="dcterms:W3CDTF">2021-01-28T12:56:00Z</dcterms:modified>
</cp:coreProperties>
</file>