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7E" w:rsidRPr="0060451A" w:rsidRDefault="007A027E" w:rsidP="007A027E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załącznik nr 2 </w:t>
      </w:r>
    </w:p>
    <w:p w:rsidR="007A027E" w:rsidRPr="0060451A" w:rsidRDefault="007A027E" w:rsidP="007A027E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do ogłoszenia</w:t>
      </w:r>
    </w:p>
    <w:p w:rsidR="007A027E" w:rsidRPr="0060451A" w:rsidRDefault="007A027E" w:rsidP="007A027E">
      <w:pPr>
        <w:tabs>
          <w:tab w:val="left" w:pos="5812"/>
        </w:tabs>
        <w:ind w:left="5954"/>
        <w:rPr>
          <w:sz w:val="22"/>
          <w:szCs w:val="22"/>
        </w:rPr>
      </w:pPr>
      <w:r w:rsidRPr="0060451A">
        <w:rPr>
          <w:sz w:val="22"/>
          <w:szCs w:val="22"/>
        </w:rPr>
        <w:t>Burmistrza Miasta i Gminy Piaseczno</w:t>
      </w:r>
    </w:p>
    <w:p w:rsidR="007A027E" w:rsidRDefault="007A027E" w:rsidP="007A027E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z dnia 31.05.2021r.</w:t>
      </w:r>
    </w:p>
    <w:p w:rsidR="007A027E" w:rsidRDefault="007A027E" w:rsidP="007A027E">
      <w:pPr>
        <w:tabs>
          <w:tab w:val="left" w:pos="5812"/>
        </w:tabs>
        <w:ind w:left="5954"/>
        <w:rPr>
          <w:sz w:val="22"/>
          <w:szCs w:val="22"/>
        </w:rPr>
      </w:pPr>
    </w:p>
    <w:p w:rsidR="007A027E" w:rsidRPr="004B0CA4" w:rsidRDefault="007A027E" w:rsidP="007A027E">
      <w:pPr>
        <w:tabs>
          <w:tab w:val="left" w:pos="5812"/>
        </w:tabs>
        <w:ind w:left="5954"/>
        <w:rPr>
          <w:sz w:val="22"/>
          <w:szCs w:val="22"/>
        </w:rPr>
      </w:pPr>
    </w:p>
    <w:p w:rsidR="007A027E" w:rsidRDefault="007A027E" w:rsidP="007A027E">
      <w:pPr>
        <w:jc w:val="center"/>
        <w:rPr>
          <w:b/>
          <w:sz w:val="24"/>
          <w:szCs w:val="24"/>
        </w:rPr>
      </w:pPr>
    </w:p>
    <w:p w:rsidR="007A027E" w:rsidRPr="001D1FA0" w:rsidRDefault="007A027E" w:rsidP="007A027E">
      <w:pPr>
        <w:jc w:val="center"/>
        <w:rPr>
          <w:b/>
          <w:sz w:val="24"/>
          <w:szCs w:val="24"/>
        </w:rPr>
      </w:pPr>
      <w:r w:rsidRPr="001D1FA0">
        <w:rPr>
          <w:b/>
          <w:sz w:val="24"/>
          <w:szCs w:val="24"/>
        </w:rPr>
        <w:t>UMOWA NR………………..</w:t>
      </w:r>
      <w:r>
        <w:rPr>
          <w:b/>
          <w:sz w:val="24"/>
          <w:szCs w:val="24"/>
        </w:rPr>
        <w:t xml:space="preserve">                </w:t>
      </w:r>
      <w:bookmarkStart w:id="0" w:name="_GoBack"/>
      <w:bookmarkEnd w:id="0"/>
      <w:r>
        <w:rPr>
          <w:b/>
          <w:sz w:val="24"/>
          <w:szCs w:val="24"/>
        </w:rPr>
        <w:t xml:space="preserve">  wzór</w:t>
      </w:r>
    </w:p>
    <w:p w:rsidR="007A027E" w:rsidRDefault="007A027E" w:rsidP="007A027E">
      <w:pPr>
        <w:jc w:val="both"/>
        <w:rPr>
          <w:sz w:val="24"/>
          <w:szCs w:val="24"/>
        </w:rPr>
      </w:pPr>
    </w:p>
    <w:p w:rsidR="007A027E" w:rsidRDefault="007A027E" w:rsidP="007A027E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dniu………………………………….w Piasecznie pomiędzy:</w:t>
      </w:r>
    </w:p>
    <w:p w:rsidR="007A027E" w:rsidRDefault="007A027E" w:rsidP="007A027E">
      <w:pPr>
        <w:jc w:val="both"/>
        <w:rPr>
          <w:sz w:val="24"/>
          <w:szCs w:val="24"/>
        </w:rPr>
      </w:pPr>
      <w:r>
        <w:rPr>
          <w:sz w:val="24"/>
          <w:szCs w:val="24"/>
        </w:rPr>
        <w:t>Gminą Piaseczno z siedzibą: ul. Kościuszki 5, 05-500 Piaseczno</w:t>
      </w:r>
    </w:p>
    <w:p w:rsidR="007A027E" w:rsidRDefault="007A027E" w:rsidP="007A027E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7A027E" w:rsidRDefault="007A027E" w:rsidP="007A027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A027E" w:rsidRDefault="007A027E" w:rsidP="007A027E">
      <w:pPr>
        <w:jc w:val="both"/>
        <w:rPr>
          <w:sz w:val="24"/>
          <w:szCs w:val="24"/>
        </w:rPr>
      </w:pPr>
    </w:p>
    <w:p w:rsidR="007A027E" w:rsidRPr="001D1FA0" w:rsidRDefault="007A027E" w:rsidP="007A027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dalej </w:t>
      </w:r>
      <w:r w:rsidRPr="001D1FA0">
        <w:rPr>
          <w:b/>
          <w:sz w:val="24"/>
          <w:szCs w:val="24"/>
        </w:rPr>
        <w:t>Zamawiającym</w:t>
      </w:r>
    </w:p>
    <w:p w:rsidR="007A027E" w:rsidRPr="001D1FA0" w:rsidRDefault="007A027E" w:rsidP="007A027E">
      <w:pPr>
        <w:jc w:val="both"/>
        <w:rPr>
          <w:b/>
          <w:sz w:val="24"/>
          <w:szCs w:val="24"/>
        </w:rPr>
      </w:pPr>
    </w:p>
    <w:p w:rsidR="007A027E" w:rsidRDefault="007A027E" w:rsidP="007A027E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A027E" w:rsidRDefault="007A027E" w:rsidP="007A027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…………………………………………………..……………………………………………….</w:t>
      </w:r>
    </w:p>
    <w:p w:rsidR="007A027E" w:rsidRDefault="007A027E" w:rsidP="007A027E">
      <w:pPr>
        <w:jc w:val="both"/>
        <w:rPr>
          <w:sz w:val="24"/>
          <w:szCs w:val="24"/>
        </w:rPr>
      </w:pPr>
      <w:r>
        <w:rPr>
          <w:sz w:val="24"/>
          <w:szCs w:val="24"/>
        </w:rPr>
        <w:t>NIP:…………………………………………..REGON:………………………………………..</w:t>
      </w:r>
    </w:p>
    <w:p w:rsidR="007A027E" w:rsidRDefault="007A027E" w:rsidP="007A027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…………………………………………………………………………………………………...(nr wpisu do rejestru podmiotów wykonujących działalność leczniczą…………………., organ prowadzący……………………………………………………………………………….</w:t>
      </w:r>
    </w:p>
    <w:p w:rsidR="007A027E" w:rsidRDefault="007A027E" w:rsidP="007A027E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7A027E" w:rsidRDefault="007A027E" w:rsidP="007A027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A027E" w:rsidRDefault="007A027E" w:rsidP="007A027E">
      <w:pPr>
        <w:jc w:val="both"/>
        <w:rPr>
          <w:sz w:val="24"/>
          <w:szCs w:val="24"/>
        </w:rPr>
      </w:pPr>
    </w:p>
    <w:p w:rsidR="007A027E" w:rsidRPr="001D1FA0" w:rsidRDefault="007A027E" w:rsidP="007A027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zwanym dalej </w:t>
      </w:r>
      <w:r w:rsidRPr="001D1FA0">
        <w:rPr>
          <w:b/>
          <w:sz w:val="24"/>
          <w:szCs w:val="24"/>
        </w:rPr>
        <w:t>Wykonawcą</w:t>
      </w:r>
    </w:p>
    <w:p w:rsidR="007A027E" w:rsidRDefault="007A027E" w:rsidP="007A027E">
      <w:pPr>
        <w:jc w:val="both"/>
        <w:rPr>
          <w:sz w:val="24"/>
          <w:szCs w:val="24"/>
        </w:rPr>
      </w:pPr>
    </w:p>
    <w:p w:rsidR="007A027E" w:rsidRDefault="007A027E" w:rsidP="007A02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rezultacie dokonania przez </w:t>
      </w:r>
      <w:r w:rsidRPr="001D1FA0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wyboru oferty </w:t>
      </w:r>
      <w:r w:rsidRPr="001D1FA0">
        <w:rPr>
          <w:b/>
          <w:sz w:val="24"/>
          <w:szCs w:val="24"/>
        </w:rPr>
        <w:t>Wykonawcy</w:t>
      </w:r>
      <w:r>
        <w:rPr>
          <w:sz w:val="24"/>
          <w:szCs w:val="24"/>
        </w:rPr>
        <w:t xml:space="preserve"> w drodze konkursu ofert na udzielanie mieszkańcom Gminy Piaseczno świadczeń zdrowotnych z zakresu profilaktyki, terapii uzależnienia od alkoholu na terenie Gminy Piaseczno przeprowadzonego w dniu………………….      </w:t>
      </w:r>
    </w:p>
    <w:p w:rsidR="007A027E" w:rsidRDefault="007A027E" w:rsidP="007A027E">
      <w:pPr>
        <w:jc w:val="both"/>
        <w:rPr>
          <w:sz w:val="24"/>
          <w:szCs w:val="24"/>
        </w:rPr>
      </w:pPr>
    </w:p>
    <w:p w:rsidR="007A027E" w:rsidRPr="001D1FA0" w:rsidRDefault="007A027E" w:rsidP="007A027E">
      <w:pPr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t>§ 1</w:t>
      </w:r>
    </w:p>
    <w:p w:rsidR="007A027E" w:rsidRDefault="007A027E" w:rsidP="007A02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1FA0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zleca a </w:t>
      </w:r>
      <w:r w:rsidRPr="001D1FA0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do udzielenia mieszkańcom Gminy Piaseczno świadczeń zdrowotnych z zakresu profilaktyki, terapii  uzależnienia od alkoholu,                       w ramach zadania:</w:t>
      </w:r>
    </w:p>
    <w:p w:rsidR="007A027E" w:rsidRDefault="007A027E" w:rsidP="007A027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uzależnienia i współuzależnienia od alkoholu udzielane przez   konsultacje diagnostyczne, wizyty, sesje psychoterapii indywidualnej i grupowej, rodzinnej / par,                    w uzasadnionych przypadkach konsultacje psychiatryczne – zgodnie z obowiązującymi przepisami COVID-19.</w:t>
      </w:r>
    </w:p>
    <w:p w:rsidR="007A027E" w:rsidRDefault="007A027E" w:rsidP="007A027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uzależnień dla dzieci i młodzieży udzielane przez konsultacje diagnostyczne, wizyty,  sesje psychoterapii i psychoedukacji, w uzasadnionych przypadkach konsultacje psychiatryczne – zgodnie z obowiązującymi przepisami COVID-19.</w:t>
      </w:r>
    </w:p>
    <w:p w:rsidR="007A027E" w:rsidRDefault="007A027E" w:rsidP="007A027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promowanie trzeźwego stylu życia.</w:t>
      </w:r>
    </w:p>
    <w:p w:rsidR="007A027E" w:rsidRDefault="007A027E" w:rsidP="007A027E">
      <w:pPr>
        <w:ind w:left="360"/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t>§ 2</w:t>
      </w:r>
    </w:p>
    <w:p w:rsidR="007A027E" w:rsidRPr="00543908" w:rsidRDefault="007A027E" w:rsidP="007A027E">
      <w:pPr>
        <w:numPr>
          <w:ilvl w:val="0"/>
          <w:numId w:val="8"/>
        </w:numPr>
        <w:jc w:val="both"/>
        <w:rPr>
          <w:sz w:val="24"/>
          <w:szCs w:val="24"/>
        </w:rPr>
      </w:pPr>
      <w:r w:rsidRPr="003A7584">
        <w:rPr>
          <w:sz w:val="24"/>
          <w:szCs w:val="24"/>
        </w:rPr>
        <w:t>Świadczenia</w:t>
      </w:r>
      <w:r>
        <w:rPr>
          <w:sz w:val="24"/>
          <w:szCs w:val="24"/>
        </w:rPr>
        <w:t xml:space="preserve"> w poszczególnych zakresach udzielane są przez osoby wymienione                  w załączniku nr 3 do oferty „kwalifikacje zawodowe personelu”.</w:t>
      </w:r>
    </w:p>
    <w:p w:rsidR="007A027E" w:rsidRDefault="007A027E" w:rsidP="007A027E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zagwarantowania bezwzględnej dostępności do świadczeń (czasowej i personalnej) dla pacjentów leczonych w programie  w godzinach pracy zgodnych z załącznikiem nr 2 do oferty „harmonogram pracy”.</w:t>
      </w:r>
    </w:p>
    <w:p w:rsidR="007A027E" w:rsidRDefault="007A027E" w:rsidP="007A027E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Wykonawca zobowiązany jest do bieżącego aktualizowania danych w swoim potencjale wykonawczym przeznaczonym do realizacji umowy, przez które rozumie się zasoby będące w dyspozycji Wykonawcy służące wykonywaniu świadczeń,  o których mowa  w </w:t>
      </w:r>
      <w:r w:rsidRPr="00D4625D">
        <w:rPr>
          <w:sz w:val="24"/>
          <w:szCs w:val="24"/>
        </w:rPr>
        <w:t>§</w:t>
      </w:r>
      <w:r>
        <w:rPr>
          <w:sz w:val="24"/>
          <w:szCs w:val="24"/>
        </w:rPr>
        <w:t xml:space="preserve"> 1 niniejszej umowy, w szczególności osoby udzielające tych świadczeń i warunki lokalowe.</w:t>
      </w:r>
    </w:p>
    <w:p w:rsidR="007A027E" w:rsidRDefault="007A027E" w:rsidP="007A027E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Każdą zmianę w potencjale wykonawczym oraz harmonogramie pracy Wykonawca ma obowiązek zgłaszać Burmistrzowi Miasta i Gminy Piaseczno w formie pisemnej                      w terminie 7 dni przed datą planowanej zmiany.</w:t>
      </w:r>
    </w:p>
    <w:p w:rsidR="007A027E" w:rsidRDefault="007A027E" w:rsidP="007A027E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Zmiana, o której mowa w ust. 4 może być dokonana tylko za pisemną  zgodą Burmistrza Miasta i Gminy Piaseczno.</w:t>
      </w:r>
    </w:p>
    <w:p w:rsidR="007A027E" w:rsidRDefault="007A027E" w:rsidP="007A027E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Wykonawcy stanowi załącznik do umowy.</w:t>
      </w:r>
    </w:p>
    <w:p w:rsidR="007A027E" w:rsidRDefault="007A027E" w:rsidP="007A027E">
      <w:pPr>
        <w:ind w:left="360"/>
        <w:jc w:val="both"/>
        <w:rPr>
          <w:sz w:val="24"/>
          <w:szCs w:val="24"/>
        </w:rPr>
      </w:pPr>
    </w:p>
    <w:p w:rsidR="007A027E" w:rsidRPr="00403345" w:rsidRDefault="007A027E" w:rsidP="007A027E">
      <w:pPr>
        <w:ind w:left="360"/>
        <w:jc w:val="center"/>
        <w:rPr>
          <w:b/>
          <w:sz w:val="24"/>
          <w:szCs w:val="24"/>
        </w:rPr>
      </w:pPr>
      <w:r w:rsidRPr="0040334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</w:t>
      </w:r>
    </w:p>
    <w:p w:rsidR="007A027E" w:rsidRDefault="007A027E" w:rsidP="007A027E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Całkowity koszt realizacji zadania wynosi:…..........................................zł brutto (słowie:………………………………………………..złotych brutto) w tym:</w:t>
      </w:r>
    </w:p>
    <w:p w:rsidR="007A027E" w:rsidRDefault="007A027E" w:rsidP="007A027E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Zamawiającego wynosi:……………………………………….……..zł brutto (słownie:……………………………………………………………….złotych brutto),</w:t>
      </w:r>
    </w:p>
    <w:p w:rsidR="007A027E" w:rsidRPr="00E266F4" w:rsidRDefault="007A027E" w:rsidP="007A027E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Wykonawcy wynosi:………………………………………….zł brutto (słownie:……………………………………………………….złotych brutto.</w:t>
      </w:r>
    </w:p>
    <w:p w:rsidR="007A027E" w:rsidRDefault="007A027E" w:rsidP="007A027E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Kwota, o której mowa w ust. 1 zostanie przekazana na konto Wykonawcy:                                               Nr konta:………………………………………………………………………………..                                                    </w:t>
      </w:r>
    </w:p>
    <w:p w:rsidR="007A027E" w:rsidRDefault="007A027E" w:rsidP="007A027E">
      <w:pPr>
        <w:ind w:left="360"/>
        <w:rPr>
          <w:sz w:val="24"/>
          <w:szCs w:val="24"/>
        </w:rPr>
      </w:pPr>
      <w:r w:rsidRPr="0011710F">
        <w:rPr>
          <w:sz w:val="24"/>
          <w:szCs w:val="24"/>
        </w:rPr>
        <w:t xml:space="preserve">     w terminie 14 dni od zawarcia niniejszej umowy</w:t>
      </w:r>
      <w:r>
        <w:rPr>
          <w:sz w:val="24"/>
          <w:szCs w:val="24"/>
        </w:rPr>
        <w:t xml:space="preserve">. Za datę płatności strony ustalają datę </w:t>
      </w:r>
      <w:r>
        <w:rPr>
          <w:sz w:val="24"/>
          <w:szCs w:val="24"/>
        </w:rPr>
        <w:tab/>
        <w:t>obciążenia rachunku Zamawiającego.</w:t>
      </w:r>
    </w:p>
    <w:p w:rsidR="007A027E" w:rsidRDefault="007A027E" w:rsidP="007A027E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zgodnie ustalają, iż:</w:t>
      </w:r>
    </w:p>
    <w:p w:rsidR="007A027E" w:rsidRDefault="007A027E" w:rsidP="007A027E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jest uprawniony do kontroli sposobu wykorzystania środków stosując kryterium zgodności z prawem, celowości, rzetelności i gospodarności oraz do wglądu w dokumentację związaną z jej wykorzystaniem.</w:t>
      </w:r>
    </w:p>
    <w:p w:rsidR="007A027E" w:rsidRPr="0011710F" w:rsidRDefault="007A027E" w:rsidP="007A027E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przedkładać Zamawiającemu sprawozdanie merytoryczne i finansowe </w:t>
      </w:r>
      <w:r w:rsidRPr="0011710F">
        <w:rPr>
          <w:sz w:val="24"/>
          <w:szCs w:val="24"/>
        </w:rPr>
        <w:t xml:space="preserve"> do 31 grudnia 2021r.</w:t>
      </w:r>
    </w:p>
    <w:p w:rsidR="007A027E" w:rsidRDefault="007A027E" w:rsidP="007A027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 xml:space="preserve">Do sprawozdania Wykonawca dołączy listę pacjentów, którym udzielił świadczeń </w:t>
      </w:r>
      <w:r>
        <w:rPr>
          <w:sz w:val="24"/>
          <w:szCs w:val="24"/>
        </w:rPr>
        <w:tab/>
        <w:t xml:space="preserve">zgodnie z niniejszą umową oraz wystawi na Gminę Piaseczno fakturę na kwotę </w:t>
      </w:r>
      <w:r>
        <w:rPr>
          <w:sz w:val="24"/>
          <w:szCs w:val="24"/>
        </w:rPr>
        <w:tab/>
        <w:t>określoną w rozliczeniu.</w:t>
      </w:r>
    </w:p>
    <w:p w:rsidR="007A027E" w:rsidRDefault="007A027E" w:rsidP="007A027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W przypadku nie złożenia sprawozdania, o którym mowa w ust.  4 lit. b wraz z </w:t>
      </w:r>
      <w:r>
        <w:rPr>
          <w:sz w:val="24"/>
          <w:szCs w:val="24"/>
        </w:rPr>
        <w:tab/>
        <w:t xml:space="preserve">załącznikami, o których mowa w ust.4 lit, c Zamawiający wzywa pisemnie </w:t>
      </w:r>
      <w:r>
        <w:rPr>
          <w:sz w:val="24"/>
          <w:szCs w:val="24"/>
        </w:rPr>
        <w:tab/>
        <w:t xml:space="preserve">Wykonawcę do złożenia w/w sprawozdania. Nie zastosowanie się do  wezwania może </w:t>
      </w:r>
      <w:r>
        <w:rPr>
          <w:sz w:val="24"/>
          <w:szCs w:val="24"/>
        </w:rPr>
        <w:tab/>
        <w:t xml:space="preserve">być podstawą do odstąpienia od umowy </w:t>
      </w:r>
      <w:r>
        <w:rPr>
          <w:sz w:val="24"/>
          <w:szCs w:val="24"/>
        </w:rPr>
        <w:tab/>
        <w:t xml:space="preserve">przez Zamawiającego z przyczyn </w:t>
      </w:r>
      <w:r>
        <w:rPr>
          <w:sz w:val="24"/>
          <w:szCs w:val="24"/>
        </w:rPr>
        <w:tab/>
        <w:t>zależnych od Wykonawcy.</w:t>
      </w:r>
    </w:p>
    <w:p w:rsidR="007A027E" w:rsidRDefault="007A027E" w:rsidP="007A027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Nie wykorzystane  lub wykorzystane  niezgodnie z umową środki finansowe </w:t>
      </w:r>
      <w:r>
        <w:rPr>
          <w:sz w:val="24"/>
          <w:szCs w:val="24"/>
        </w:rPr>
        <w:tab/>
        <w:t xml:space="preserve">podlegają zwrotowi na rachunek bankowy </w:t>
      </w:r>
      <w:r>
        <w:rPr>
          <w:sz w:val="24"/>
          <w:szCs w:val="24"/>
        </w:rPr>
        <w:tab/>
        <w:t xml:space="preserve">nr…………………w terminie </w:t>
      </w:r>
      <w:r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ab/>
        <w:t xml:space="preserve">7 dni od zakończenia zadania – na zasadach określonych w art. 2 ustawy z dnia 27 </w:t>
      </w:r>
      <w:r>
        <w:rPr>
          <w:sz w:val="24"/>
          <w:szCs w:val="24"/>
        </w:rPr>
        <w:tab/>
        <w:t>sierpnia 2009r. o finansach publicznych (tj. Dz. U. z 2021r. poz. 305)</w:t>
      </w:r>
    </w:p>
    <w:p w:rsidR="007A027E" w:rsidRDefault="007A027E" w:rsidP="007A027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 xml:space="preserve">Od niewykorzystanej kwoty zwróconej po terminie, o którym mowa w ust. 6 </w:t>
      </w:r>
      <w:r>
        <w:rPr>
          <w:sz w:val="24"/>
          <w:szCs w:val="24"/>
        </w:rPr>
        <w:tab/>
        <w:t xml:space="preserve">naliczane będą odsetki w  wysokości określonej jak dla zaległości podatkowych                   </w:t>
      </w:r>
      <w:r>
        <w:rPr>
          <w:sz w:val="24"/>
          <w:szCs w:val="24"/>
        </w:rPr>
        <w:tab/>
        <w:t>i przekazane na rachunek bankowy Zamawiającego.</w:t>
      </w:r>
    </w:p>
    <w:p w:rsidR="007A027E" w:rsidRDefault="007A027E" w:rsidP="007A027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Na żądanie zamawiającego Wykonawca zobowiązany jest do przekazania </w:t>
      </w:r>
      <w:r>
        <w:rPr>
          <w:sz w:val="24"/>
          <w:szCs w:val="24"/>
        </w:rPr>
        <w:tab/>
        <w:t>dodatkowych informacji dotyczących realizacji zadania.</w:t>
      </w:r>
    </w:p>
    <w:p w:rsidR="007A027E" w:rsidRPr="00A05636" w:rsidRDefault="007A027E" w:rsidP="007A027E">
      <w:pPr>
        <w:ind w:left="360"/>
        <w:rPr>
          <w:sz w:val="24"/>
          <w:szCs w:val="24"/>
        </w:rPr>
      </w:pPr>
    </w:p>
    <w:p w:rsidR="007A027E" w:rsidRDefault="007A027E" w:rsidP="007A02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7A027E" w:rsidRDefault="007A027E" w:rsidP="007A027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Termin realizacji zadania ustala się od dnia podpisania do dnia zawarcia umowy do dnia 15 grudnia 2021roku.</w:t>
      </w:r>
    </w:p>
    <w:p w:rsidR="007A027E" w:rsidRDefault="007A027E" w:rsidP="007A027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Okres rozliczeniowy świadczeń zdrowotnych określonych w </w:t>
      </w:r>
      <w:r w:rsidRPr="00D54CD4">
        <w:rPr>
          <w:sz w:val="24"/>
          <w:szCs w:val="24"/>
        </w:rPr>
        <w:t>§</w:t>
      </w:r>
      <w:r>
        <w:rPr>
          <w:sz w:val="24"/>
          <w:szCs w:val="24"/>
        </w:rPr>
        <w:t xml:space="preserve"> 1 umowy tj. od dnia zawarcia umowy  do dnia 15 grudnia 2021roku.</w:t>
      </w:r>
    </w:p>
    <w:p w:rsidR="007A027E" w:rsidRPr="00692BD2" w:rsidRDefault="007A027E" w:rsidP="007A027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Liczbę i cenę jednostek rozliczeniowych oraz kwoty zobowiązania w poszczególnych zakresach świadczeń objętych umową określa załącznik nr 1 (finansowy) do niniejszej umowy.</w:t>
      </w:r>
      <w:r w:rsidRPr="00DB242C">
        <w:rPr>
          <w:sz w:val="24"/>
          <w:szCs w:val="24"/>
        </w:rPr>
        <w:t xml:space="preserve"> </w:t>
      </w:r>
    </w:p>
    <w:p w:rsidR="007A027E" w:rsidRPr="004B0CA4" w:rsidRDefault="007A027E" w:rsidP="007A02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7A027E" w:rsidRDefault="007A027E" w:rsidP="007A027E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Prawa i obowiązki Zamawiającego i Wykonawcy wynikające z niniejszej umowy nie mogą być przenoszone na osoby trzecie bez zgody drugiej strony, wyrażonej w formie pisemnej pod rygorem nieważności.</w:t>
      </w:r>
    </w:p>
    <w:p w:rsidR="007A027E" w:rsidRDefault="007A027E" w:rsidP="007A027E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przeprowadzenia na własny koszt  w prasie o charakterze lokalnym lub w innych środkach masowego przekazu informacji promocji realizowanego przez siebie programu z podaniem informacji, że program jest dofinansowany przez Gminę Piaseczno w ramach Gminnego Programu Profilaktyki, Rozwiązywania Problemów Alkoholowych oraz Przeciwdziałania Narkomanii, zamieszczenie informacji o ww. treści na zewnątrz i wewnątrz placówki w miejscu widocznym dla pacjentów.</w:t>
      </w:r>
    </w:p>
    <w:p w:rsidR="007A027E" w:rsidRDefault="007A027E" w:rsidP="007A027E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ma obowiązek udzielania świadczeń zdrowotnych z należytą starannością, zgodnie z zasadami etyki zawodowej i respektowaniem praw pacjenta.</w:t>
      </w:r>
    </w:p>
    <w:p w:rsidR="007A027E" w:rsidRDefault="007A027E" w:rsidP="007A027E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Wykonawca zobowiązuje się do:</w:t>
      </w:r>
    </w:p>
    <w:p w:rsidR="007A027E" w:rsidRDefault="007A027E" w:rsidP="007A027E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prowadzenia odrębnej dokumentacji świadczeń udzielonych w oparciu o niniejszą umowę,</w:t>
      </w:r>
    </w:p>
    <w:p w:rsidR="007A027E" w:rsidRPr="003B51DB" w:rsidRDefault="007A027E" w:rsidP="007A027E">
      <w:pPr>
        <w:numPr>
          <w:ilvl w:val="1"/>
          <w:numId w:val="1"/>
        </w:numPr>
      </w:pPr>
      <w:r>
        <w:rPr>
          <w:sz w:val="24"/>
          <w:szCs w:val="24"/>
        </w:rPr>
        <w:t>prowadzenia dokumentacji medycznej w oparciu o obowiązujące przepisy prawa,</w:t>
      </w:r>
    </w:p>
    <w:p w:rsidR="007A027E" w:rsidRPr="003B51DB" w:rsidRDefault="007A027E" w:rsidP="007A027E">
      <w:pPr>
        <w:numPr>
          <w:ilvl w:val="1"/>
          <w:numId w:val="1"/>
        </w:numPr>
      </w:pPr>
      <w:r>
        <w:rPr>
          <w:sz w:val="24"/>
          <w:szCs w:val="24"/>
        </w:rPr>
        <w:t>prowadzenia sprawozdawczości statystycznej w oparciu o obowiązujące przepisy prawa,</w:t>
      </w:r>
    </w:p>
    <w:p w:rsidR="007A027E" w:rsidRPr="003B51DB" w:rsidRDefault="007A027E" w:rsidP="007A027E">
      <w:pPr>
        <w:numPr>
          <w:ilvl w:val="1"/>
          <w:numId w:val="1"/>
        </w:numPr>
      </w:pPr>
      <w:r>
        <w:rPr>
          <w:sz w:val="24"/>
          <w:szCs w:val="24"/>
        </w:rPr>
        <w:t>podania do publicznej wiadomości informacji dotyczących:</w:t>
      </w:r>
    </w:p>
    <w:p w:rsidR="007A027E" w:rsidRDefault="007A027E" w:rsidP="007A027E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zakresu i sposobu udzielania świadczeń zdrowotnych,</w:t>
      </w:r>
    </w:p>
    <w:p w:rsidR="007A027E" w:rsidRDefault="007A027E" w:rsidP="007A027E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dni i godzin w jakich świadczenia są udzielane,</w:t>
      </w:r>
    </w:p>
    <w:p w:rsidR="007A027E" w:rsidRDefault="007A027E" w:rsidP="007A027E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zasad wpisu na listę osób objętych świadczeniami,</w:t>
      </w:r>
    </w:p>
    <w:p w:rsidR="007A027E" w:rsidRPr="004B0CA4" w:rsidRDefault="007A027E" w:rsidP="007A027E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sposobu rejestracji.</w:t>
      </w:r>
    </w:p>
    <w:p w:rsidR="007A027E" w:rsidRPr="004B0CA4" w:rsidRDefault="007A027E" w:rsidP="007A02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7A027E" w:rsidRDefault="007A027E" w:rsidP="007A027E">
      <w:pPr>
        <w:ind w:left="284"/>
        <w:rPr>
          <w:sz w:val="24"/>
          <w:szCs w:val="24"/>
        </w:rPr>
      </w:pPr>
      <w:r>
        <w:rPr>
          <w:sz w:val="24"/>
          <w:szCs w:val="24"/>
        </w:rPr>
        <w:t>Wykonawca nie może uwzględniać świadczeń realizowanych w ramach niniejszej umowy w rozliczeniach z innymi podmiotami, w tym z Narodowym Funduszem Zdrowia.</w:t>
      </w:r>
    </w:p>
    <w:p w:rsidR="007A027E" w:rsidRDefault="007A027E" w:rsidP="007A027E">
      <w:pPr>
        <w:ind w:left="284"/>
        <w:rPr>
          <w:sz w:val="24"/>
          <w:szCs w:val="24"/>
        </w:rPr>
      </w:pPr>
    </w:p>
    <w:p w:rsidR="007A027E" w:rsidRDefault="007A027E" w:rsidP="007A02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7A027E" w:rsidRDefault="007A027E" w:rsidP="007A027E">
      <w:pPr>
        <w:numPr>
          <w:ilvl w:val="1"/>
          <w:numId w:val="2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zapłacić Zamawiającemu karę umowną z tytułu odstąpienia od umowy z przyczyn zależnych od Wykonawcy w wysokości 45% wartości umowy,</w:t>
      </w:r>
    </w:p>
    <w:p w:rsidR="007A027E" w:rsidRDefault="007A027E" w:rsidP="007A027E">
      <w:pPr>
        <w:numPr>
          <w:ilvl w:val="1"/>
          <w:numId w:val="2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Karę umowną, o której mowa w ust. 1 Wykonawca zobowiązany jest zapłacić                           w terminie 14 dni od wystąpienia z żądaniem zapłaty przez Zamawiającego.</w:t>
      </w:r>
    </w:p>
    <w:p w:rsidR="007A027E" w:rsidRDefault="007A027E" w:rsidP="007A027E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dochodzenia roszczeń uzupełniających do wysokości rzeczywiście poniesionej szkody.</w:t>
      </w:r>
    </w:p>
    <w:p w:rsidR="007A027E" w:rsidRDefault="007A027E" w:rsidP="007A027E">
      <w:pPr>
        <w:ind w:left="284"/>
        <w:jc w:val="both"/>
        <w:rPr>
          <w:sz w:val="24"/>
          <w:szCs w:val="24"/>
        </w:rPr>
      </w:pPr>
    </w:p>
    <w:p w:rsidR="007A027E" w:rsidRPr="004B0CA4" w:rsidRDefault="007A027E" w:rsidP="007A02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7A027E" w:rsidRDefault="007A027E" w:rsidP="007A027E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przedłożenia wszelkich niezbędnych dokumentów, udzielania informacji i okazania pomocy upoważnionym przedstawicielom Zamawiającego podczas i w związku z przeprowadzaną przez nich kontrolą, o której mowa w §3 ust. 4 lit. a.</w:t>
      </w:r>
    </w:p>
    <w:p w:rsidR="007A027E" w:rsidRDefault="007A027E" w:rsidP="007A02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7A027E" w:rsidRPr="009C0FCE" w:rsidRDefault="007A027E" w:rsidP="007A027E">
      <w:pPr>
        <w:ind w:left="567"/>
        <w:jc w:val="both"/>
        <w:rPr>
          <w:sz w:val="24"/>
          <w:szCs w:val="24"/>
        </w:rPr>
      </w:pPr>
      <w:r w:rsidRPr="009C0FCE">
        <w:rPr>
          <w:sz w:val="24"/>
          <w:szCs w:val="24"/>
        </w:rPr>
        <w:lastRenderedPageBreak/>
        <w:t>Przy wykonywaniu zadania za ochronę danych osobowych</w:t>
      </w:r>
      <w:r>
        <w:rPr>
          <w:sz w:val="24"/>
          <w:szCs w:val="24"/>
        </w:rPr>
        <w:t xml:space="preserve"> odpowiada Wykonawca na którym ciąży obowiązek zastosowania art.9 ust. 2 lit. a  Rozporządzenia Parlamentu Europejskiego i Rady Europy (UE) z dnia 27 kwietnia 2016r. w sprawie ochrony osób fizycznych w związku z przetwarzaniem danych osobowych w sprawie swobodnego  przepływu takich danych oraz uchylenia dyrektywy 95/46 WE (ogólne rozporządzenie                             o ochronie danych.</w:t>
      </w:r>
    </w:p>
    <w:p w:rsidR="007A027E" w:rsidRPr="004B0CA4" w:rsidRDefault="007A027E" w:rsidP="007A02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7A027E" w:rsidRPr="00FA54C5" w:rsidRDefault="007A027E" w:rsidP="007A027E">
      <w:pPr>
        <w:numPr>
          <w:ilvl w:val="0"/>
          <w:numId w:val="7"/>
        </w:numPr>
        <w:jc w:val="both"/>
        <w:rPr>
          <w:sz w:val="24"/>
          <w:szCs w:val="24"/>
        </w:rPr>
      </w:pPr>
      <w:r w:rsidRPr="00FA54C5">
        <w:rPr>
          <w:sz w:val="24"/>
          <w:szCs w:val="24"/>
        </w:rPr>
        <w:t>Umowa może być rozwiązana na mocy porozumienia Stron</w:t>
      </w:r>
      <w:r>
        <w:rPr>
          <w:sz w:val="24"/>
          <w:szCs w:val="24"/>
        </w:rPr>
        <w:t>, dokonanym na koniec miesiąca kalendarzowego,</w:t>
      </w:r>
      <w:r w:rsidRPr="00FA54C5">
        <w:rPr>
          <w:sz w:val="24"/>
          <w:szCs w:val="24"/>
        </w:rPr>
        <w:t xml:space="preserve"> w przypadku wystąpienia okoliczności, za które Strony nie ponoszą odpowiedzialności, a które uniemożliwiają wykonywanie umowy.</w:t>
      </w:r>
    </w:p>
    <w:p w:rsidR="007A027E" w:rsidRPr="00692BD2" w:rsidRDefault="007A027E" w:rsidP="007A027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A54C5">
        <w:rPr>
          <w:sz w:val="24"/>
          <w:szCs w:val="24"/>
        </w:rPr>
        <w:t>W przypadku rozwiązania umowy skutki finansowe i ewentualny zwrot środków finansowych Strony określą w</w:t>
      </w:r>
      <w:r>
        <w:rPr>
          <w:sz w:val="24"/>
          <w:szCs w:val="24"/>
        </w:rPr>
        <w:t xml:space="preserve"> podpisanym przez upoważnionych przedstawicieli stron</w:t>
      </w:r>
      <w:r w:rsidRPr="00FA54C5">
        <w:rPr>
          <w:sz w:val="24"/>
          <w:szCs w:val="24"/>
        </w:rPr>
        <w:t xml:space="preserve"> protokole.</w:t>
      </w:r>
    </w:p>
    <w:p w:rsidR="007A027E" w:rsidRPr="00944370" w:rsidRDefault="007A027E" w:rsidP="007A02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7A027E" w:rsidRDefault="007A027E" w:rsidP="007A027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może być rozwiązana przez Zamawiającego ze skutkiem natychmiastowym   w przypadku:</w:t>
      </w:r>
    </w:p>
    <w:p w:rsidR="007A027E" w:rsidRDefault="007A027E" w:rsidP="007A027E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stwierdzenia braku wymaganych kwalifikacji u osób udzielających świadczeń zdrowotnych, o których mowa w §1,</w:t>
      </w:r>
    </w:p>
    <w:p w:rsidR="007A027E" w:rsidRDefault="007A027E" w:rsidP="007A027E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utraty przez Wykonawcę uprawnień koniecznych do udzielania świadczeń zdrowotnych,</w:t>
      </w:r>
    </w:p>
    <w:p w:rsidR="007A027E" w:rsidRDefault="007A027E" w:rsidP="007A027E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określonym w § 3 ust. 5 zdanie drugie.</w:t>
      </w:r>
    </w:p>
    <w:p w:rsidR="007A027E" w:rsidRDefault="007A027E" w:rsidP="007A027E">
      <w:pPr>
        <w:ind w:left="360"/>
        <w:jc w:val="both"/>
        <w:rPr>
          <w:sz w:val="24"/>
          <w:szCs w:val="24"/>
        </w:rPr>
      </w:pPr>
    </w:p>
    <w:p w:rsidR="007A027E" w:rsidRPr="008946FF" w:rsidRDefault="007A027E" w:rsidP="007A02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7A027E" w:rsidRDefault="007A027E" w:rsidP="007A027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Zmiana postanowień zawartej umowy może nastąpić w formie aneksu za zgodą obu stron wyrażoną na piśmie pod rygorem nieważności.</w:t>
      </w:r>
    </w:p>
    <w:p w:rsidR="007A027E" w:rsidRDefault="007A027E" w:rsidP="007A027E">
      <w:pPr>
        <w:ind w:left="360"/>
        <w:jc w:val="both"/>
        <w:rPr>
          <w:sz w:val="24"/>
          <w:szCs w:val="24"/>
        </w:rPr>
      </w:pPr>
    </w:p>
    <w:p w:rsidR="007A027E" w:rsidRPr="008946FF" w:rsidRDefault="007A027E" w:rsidP="007A02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7A027E" w:rsidRDefault="007A027E" w:rsidP="007A027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przepisy Kodeksu Cywilnego oraz inne właściwe dla przedmiotu umowy.</w:t>
      </w:r>
    </w:p>
    <w:p w:rsidR="007A027E" w:rsidRDefault="007A027E" w:rsidP="007A027E">
      <w:pPr>
        <w:ind w:left="360"/>
        <w:rPr>
          <w:sz w:val="24"/>
          <w:szCs w:val="24"/>
        </w:rPr>
      </w:pPr>
    </w:p>
    <w:p w:rsidR="007A027E" w:rsidRDefault="007A027E" w:rsidP="007A02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7A027E" w:rsidRDefault="007A027E" w:rsidP="007A02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2BD2">
        <w:rPr>
          <w:sz w:val="24"/>
          <w:szCs w:val="24"/>
        </w:rPr>
        <w:t>Załącznik</w:t>
      </w:r>
      <w:r>
        <w:rPr>
          <w:sz w:val="24"/>
          <w:szCs w:val="24"/>
        </w:rPr>
        <w:t>i</w:t>
      </w:r>
      <w:r w:rsidRPr="00692BD2">
        <w:rPr>
          <w:sz w:val="24"/>
          <w:szCs w:val="24"/>
        </w:rPr>
        <w:t xml:space="preserve"> do umowy stanowi</w:t>
      </w:r>
      <w:r>
        <w:rPr>
          <w:sz w:val="24"/>
          <w:szCs w:val="24"/>
        </w:rPr>
        <w:t xml:space="preserve">ą jej integralną </w:t>
      </w:r>
      <w:r w:rsidRPr="00692BD2">
        <w:rPr>
          <w:sz w:val="24"/>
          <w:szCs w:val="24"/>
        </w:rPr>
        <w:t>część.</w:t>
      </w:r>
    </w:p>
    <w:p w:rsidR="007A027E" w:rsidRDefault="007A027E" w:rsidP="007A027E">
      <w:pPr>
        <w:jc w:val="both"/>
        <w:rPr>
          <w:sz w:val="24"/>
          <w:szCs w:val="24"/>
        </w:rPr>
      </w:pPr>
    </w:p>
    <w:p w:rsidR="007A027E" w:rsidRPr="008946FF" w:rsidRDefault="007A027E" w:rsidP="007A02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§15</w:t>
      </w:r>
    </w:p>
    <w:p w:rsidR="007A027E" w:rsidRDefault="007A027E" w:rsidP="007A027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 , po jednym dla każdej ze stron.</w:t>
      </w:r>
    </w:p>
    <w:p w:rsidR="007A027E" w:rsidRDefault="007A027E" w:rsidP="007A027E">
      <w:pPr>
        <w:ind w:left="360"/>
        <w:jc w:val="both"/>
        <w:rPr>
          <w:sz w:val="24"/>
          <w:szCs w:val="24"/>
        </w:rPr>
      </w:pPr>
    </w:p>
    <w:p w:rsidR="007A027E" w:rsidRDefault="007A027E" w:rsidP="007A027E">
      <w:pPr>
        <w:ind w:left="360"/>
        <w:jc w:val="both"/>
        <w:rPr>
          <w:sz w:val="24"/>
          <w:szCs w:val="24"/>
        </w:rPr>
      </w:pPr>
    </w:p>
    <w:p w:rsidR="007A027E" w:rsidRDefault="007A027E" w:rsidP="007A027E">
      <w:pPr>
        <w:ind w:left="360"/>
        <w:jc w:val="both"/>
        <w:rPr>
          <w:sz w:val="24"/>
          <w:szCs w:val="24"/>
        </w:rPr>
      </w:pPr>
    </w:p>
    <w:p w:rsidR="007A027E" w:rsidRPr="009857B3" w:rsidRDefault="007A027E" w:rsidP="007A027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Wykonawca:                                                                                     Zamawiając</w:t>
      </w:r>
    </w:p>
    <w:p w:rsidR="007A027E" w:rsidRDefault="007A027E" w:rsidP="007A027E">
      <w:pPr>
        <w:jc w:val="both"/>
      </w:pPr>
    </w:p>
    <w:p w:rsidR="007A027E" w:rsidRDefault="007A027E" w:rsidP="007A027E">
      <w:pPr>
        <w:jc w:val="both"/>
      </w:pPr>
    </w:p>
    <w:p w:rsidR="007A027E" w:rsidRDefault="007A027E" w:rsidP="007A027E">
      <w:pPr>
        <w:jc w:val="both"/>
      </w:pPr>
      <w:r>
        <w:t>Załącznik nr 1 do umowy</w:t>
      </w:r>
    </w:p>
    <w:p w:rsidR="007A027E" w:rsidRDefault="007A027E" w:rsidP="007A027E">
      <w:pPr>
        <w:jc w:val="both"/>
      </w:pPr>
    </w:p>
    <w:p w:rsidR="007A027E" w:rsidRDefault="007A027E" w:rsidP="007A027E">
      <w:pPr>
        <w:jc w:val="both"/>
      </w:pPr>
      <w:r>
        <w:t>Osoby dorosłe</w:t>
      </w:r>
    </w:p>
    <w:p w:rsidR="007A027E" w:rsidRDefault="007A027E" w:rsidP="007A027E">
      <w:pPr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0"/>
        <w:gridCol w:w="2907"/>
        <w:gridCol w:w="1540"/>
        <w:gridCol w:w="1252"/>
        <w:gridCol w:w="1664"/>
        <w:gridCol w:w="11"/>
        <w:gridCol w:w="1175"/>
      </w:tblGrid>
      <w:tr w:rsidR="007A027E" w:rsidTr="00B96306">
        <w:tc>
          <w:tcPr>
            <w:tcW w:w="280" w:type="pct"/>
            <w:gridSpan w:val="2"/>
            <w:vAlign w:val="center"/>
          </w:tcPr>
          <w:p w:rsidR="007A027E" w:rsidRDefault="007A027E" w:rsidP="00B9630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605" w:type="pct"/>
            <w:vAlign w:val="center"/>
          </w:tcPr>
          <w:p w:rsidR="007A027E" w:rsidRDefault="007A027E" w:rsidP="00B96306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850" w:type="pct"/>
            <w:vAlign w:val="center"/>
          </w:tcPr>
          <w:p w:rsidR="007A027E" w:rsidRDefault="007A027E" w:rsidP="00B96306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691" w:type="pct"/>
            <w:vAlign w:val="center"/>
          </w:tcPr>
          <w:p w:rsidR="007A027E" w:rsidRDefault="007A027E" w:rsidP="00B96306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919" w:type="pct"/>
            <w:vAlign w:val="center"/>
          </w:tcPr>
          <w:p w:rsidR="007A027E" w:rsidRDefault="007A027E" w:rsidP="00B96306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655" w:type="pct"/>
            <w:gridSpan w:val="2"/>
            <w:vAlign w:val="center"/>
          </w:tcPr>
          <w:p w:rsidR="007A027E" w:rsidRDefault="007A027E" w:rsidP="00B96306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7A027E" w:rsidRDefault="007A027E" w:rsidP="00B96306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7A027E" w:rsidTr="00B96306">
        <w:trPr>
          <w:trHeight w:val="589"/>
        </w:trPr>
        <w:tc>
          <w:tcPr>
            <w:tcW w:w="269" w:type="pct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  <w:r>
              <w:t>1.</w:t>
            </w:r>
          </w:p>
        </w:tc>
        <w:tc>
          <w:tcPr>
            <w:tcW w:w="1616" w:type="pct"/>
            <w:gridSpan w:val="2"/>
            <w:vAlign w:val="center"/>
          </w:tcPr>
          <w:p w:rsidR="007A027E" w:rsidRPr="000C7E54" w:rsidRDefault="007A027E" w:rsidP="00B96306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850" w:type="pct"/>
          </w:tcPr>
          <w:p w:rsidR="007A027E" w:rsidRPr="000C7E54" w:rsidRDefault="007A027E" w:rsidP="00B96306">
            <w:pPr>
              <w:jc w:val="center"/>
            </w:pPr>
          </w:p>
          <w:p w:rsidR="007A027E" w:rsidRPr="000C7E54" w:rsidRDefault="007A027E" w:rsidP="00B96306">
            <w:pPr>
              <w:jc w:val="center"/>
            </w:pPr>
          </w:p>
        </w:tc>
        <w:tc>
          <w:tcPr>
            <w:tcW w:w="691" w:type="pct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</w:p>
        </w:tc>
        <w:tc>
          <w:tcPr>
            <w:tcW w:w="925" w:type="pct"/>
            <w:gridSpan w:val="2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</w:p>
        </w:tc>
        <w:tc>
          <w:tcPr>
            <w:tcW w:w="649" w:type="pct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</w:p>
        </w:tc>
      </w:tr>
      <w:tr w:rsidR="007A027E" w:rsidTr="00B96306">
        <w:trPr>
          <w:trHeight w:val="589"/>
        </w:trPr>
        <w:tc>
          <w:tcPr>
            <w:tcW w:w="269" w:type="pct"/>
          </w:tcPr>
          <w:p w:rsidR="007A027E" w:rsidRDefault="007A027E" w:rsidP="00B96306">
            <w:pPr>
              <w:jc w:val="both"/>
            </w:pPr>
            <w:r>
              <w:lastRenderedPageBreak/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16" w:type="pct"/>
            <w:gridSpan w:val="2"/>
            <w:vAlign w:val="center"/>
          </w:tcPr>
          <w:p w:rsidR="007A027E" w:rsidRDefault="007A027E" w:rsidP="00B96306">
            <w:r>
              <w:t>Konsultacja psychiatryczna ( za każdego uczestnika)</w:t>
            </w:r>
          </w:p>
        </w:tc>
        <w:tc>
          <w:tcPr>
            <w:tcW w:w="850" w:type="pct"/>
          </w:tcPr>
          <w:p w:rsidR="007A027E" w:rsidRPr="000C7E54" w:rsidRDefault="007A027E" w:rsidP="00B96306">
            <w:pPr>
              <w:jc w:val="center"/>
            </w:pPr>
          </w:p>
        </w:tc>
        <w:tc>
          <w:tcPr>
            <w:tcW w:w="691" w:type="pct"/>
          </w:tcPr>
          <w:p w:rsidR="007A027E" w:rsidRDefault="007A027E" w:rsidP="00B96306">
            <w:pPr>
              <w:jc w:val="both"/>
            </w:pPr>
          </w:p>
        </w:tc>
        <w:tc>
          <w:tcPr>
            <w:tcW w:w="925" w:type="pct"/>
            <w:gridSpan w:val="2"/>
          </w:tcPr>
          <w:p w:rsidR="007A027E" w:rsidRDefault="007A027E" w:rsidP="00B96306">
            <w:pPr>
              <w:jc w:val="both"/>
            </w:pPr>
          </w:p>
        </w:tc>
        <w:tc>
          <w:tcPr>
            <w:tcW w:w="649" w:type="pct"/>
          </w:tcPr>
          <w:p w:rsidR="007A027E" w:rsidRDefault="007A027E" w:rsidP="00B96306">
            <w:pPr>
              <w:jc w:val="both"/>
            </w:pPr>
          </w:p>
        </w:tc>
      </w:tr>
      <w:tr w:rsidR="007A027E" w:rsidTr="00B96306">
        <w:trPr>
          <w:trHeight w:val="589"/>
        </w:trPr>
        <w:tc>
          <w:tcPr>
            <w:tcW w:w="269" w:type="pct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  <w:r>
              <w:t>3.</w:t>
            </w:r>
          </w:p>
        </w:tc>
        <w:tc>
          <w:tcPr>
            <w:tcW w:w="1616" w:type="pct"/>
            <w:gridSpan w:val="2"/>
            <w:vAlign w:val="center"/>
          </w:tcPr>
          <w:p w:rsidR="007A027E" w:rsidRPr="000C7E54" w:rsidRDefault="007A027E" w:rsidP="00B96306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A027E" w:rsidRPr="000C7E54" w:rsidRDefault="007A027E" w:rsidP="00B96306">
            <w:pPr>
              <w:jc w:val="center"/>
            </w:pPr>
          </w:p>
        </w:tc>
        <w:tc>
          <w:tcPr>
            <w:tcW w:w="691" w:type="pct"/>
          </w:tcPr>
          <w:p w:rsidR="007A027E" w:rsidRDefault="007A027E" w:rsidP="00B96306">
            <w:pPr>
              <w:jc w:val="both"/>
            </w:pPr>
          </w:p>
        </w:tc>
        <w:tc>
          <w:tcPr>
            <w:tcW w:w="925" w:type="pct"/>
            <w:gridSpan w:val="2"/>
          </w:tcPr>
          <w:p w:rsidR="007A027E" w:rsidRDefault="007A027E" w:rsidP="00B96306">
            <w:pPr>
              <w:jc w:val="both"/>
            </w:pPr>
          </w:p>
        </w:tc>
        <w:tc>
          <w:tcPr>
            <w:tcW w:w="649" w:type="pct"/>
          </w:tcPr>
          <w:p w:rsidR="007A027E" w:rsidRDefault="007A027E" w:rsidP="00B96306">
            <w:pPr>
              <w:jc w:val="both"/>
            </w:pPr>
          </w:p>
        </w:tc>
      </w:tr>
      <w:tr w:rsidR="007A027E" w:rsidTr="00B96306">
        <w:trPr>
          <w:trHeight w:val="589"/>
        </w:trPr>
        <w:tc>
          <w:tcPr>
            <w:tcW w:w="269" w:type="pct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  <w:r>
              <w:t>4.</w:t>
            </w:r>
          </w:p>
        </w:tc>
        <w:tc>
          <w:tcPr>
            <w:tcW w:w="1616" w:type="pct"/>
            <w:gridSpan w:val="2"/>
            <w:vAlign w:val="center"/>
          </w:tcPr>
          <w:p w:rsidR="007A027E" w:rsidRPr="000C7E54" w:rsidRDefault="007A027E" w:rsidP="00B96306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A027E" w:rsidRPr="000C7E54" w:rsidRDefault="007A027E" w:rsidP="00B96306">
            <w:pPr>
              <w:jc w:val="center"/>
            </w:pPr>
          </w:p>
        </w:tc>
        <w:tc>
          <w:tcPr>
            <w:tcW w:w="691" w:type="pct"/>
          </w:tcPr>
          <w:p w:rsidR="007A027E" w:rsidRDefault="007A027E" w:rsidP="00B96306">
            <w:pPr>
              <w:jc w:val="both"/>
            </w:pPr>
          </w:p>
        </w:tc>
        <w:tc>
          <w:tcPr>
            <w:tcW w:w="925" w:type="pct"/>
            <w:gridSpan w:val="2"/>
          </w:tcPr>
          <w:p w:rsidR="007A027E" w:rsidRDefault="007A027E" w:rsidP="00B96306">
            <w:pPr>
              <w:jc w:val="both"/>
            </w:pPr>
          </w:p>
        </w:tc>
        <w:tc>
          <w:tcPr>
            <w:tcW w:w="649" w:type="pct"/>
          </w:tcPr>
          <w:p w:rsidR="007A027E" w:rsidRDefault="007A027E" w:rsidP="00B96306">
            <w:pPr>
              <w:jc w:val="both"/>
            </w:pPr>
          </w:p>
        </w:tc>
      </w:tr>
      <w:tr w:rsidR="007A027E" w:rsidTr="00B96306">
        <w:trPr>
          <w:trHeight w:val="589"/>
        </w:trPr>
        <w:tc>
          <w:tcPr>
            <w:tcW w:w="269" w:type="pct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  <w:r>
              <w:t>5.</w:t>
            </w:r>
          </w:p>
        </w:tc>
        <w:tc>
          <w:tcPr>
            <w:tcW w:w="1616" w:type="pct"/>
            <w:gridSpan w:val="2"/>
            <w:vAlign w:val="center"/>
          </w:tcPr>
          <w:p w:rsidR="007A027E" w:rsidRPr="000C7E54" w:rsidRDefault="007A027E" w:rsidP="00B96306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850" w:type="pct"/>
          </w:tcPr>
          <w:p w:rsidR="007A027E" w:rsidRPr="000C7E54" w:rsidRDefault="007A027E" w:rsidP="00B96306">
            <w:pPr>
              <w:jc w:val="center"/>
            </w:pPr>
          </w:p>
        </w:tc>
        <w:tc>
          <w:tcPr>
            <w:tcW w:w="691" w:type="pct"/>
          </w:tcPr>
          <w:p w:rsidR="007A027E" w:rsidRDefault="007A027E" w:rsidP="00B96306">
            <w:pPr>
              <w:jc w:val="both"/>
            </w:pPr>
          </w:p>
        </w:tc>
        <w:tc>
          <w:tcPr>
            <w:tcW w:w="925" w:type="pct"/>
            <w:gridSpan w:val="2"/>
          </w:tcPr>
          <w:p w:rsidR="007A027E" w:rsidRDefault="007A027E" w:rsidP="00B96306">
            <w:pPr>
              <w:jc w:val="both"/>
            </w:pPr>
          </w:p>
        </w:tc>
        <w:tc>
          <w:tcPr>
            <w:tcW w:w="649" w:type="pct"/>
          </w:tcPr>
          <w:p w:rsidR="007A027E" w:rsidRDefault="007A027E" w:rsidP="00B96306">
            <w:pPr>
              <w:jc w:val="both"/>
            </w:pPr>
          </w:p>
        </w:tc>
      </w:tr>
      <w:tr w:rsidR="007A027E" w:rsidTr="00B96306">
        <w:trPr>
          <w:trHeight w:val="589"/>
        </w:trPr>
        <w:tc>
          <w:tcPr>
            <w:tcW w:w="269" w:type="pct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  <w:r>
              <w:t>6.</w:t>
            </w:r>
          </w:p>
        </w:tc>
        <w:tc>
          <w:tcPr>
            <w:tcW w:w="1616" w:type="pct"/>
            <w:gridSpan w:val="2"/>
            <w:vAlign w:val="center"/>
          </w:tcPr>
          <w:p w:rsidR="007A027E" w:rsidRPr="000C7E54" w:rsidRDefault="007A027E" w:rsidP="00B96306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A027E" w:rsidRPr="000C7E54" w:rsidRDefault="007A027E" w:rsidP="00B96306">
            <w:pPr>
              <w:jc w:val="center"/>
            </w:pPr>
          </w:p>
        </w:tc>
        <w:tc>
          <w:tcPr>
            <w:tcW w:w="691" w:type="pct"/>
          </w:tcPr>
          <w:p w:rsidR="007A027E" w:rsidRDefault="007A027E" w:rsidP="00B96306">
            <w:pPr>
              <w:jc w:val="both"/>
            </w:pPr>
          </w:p>
        </w:tc>
        <w:tc>
          <w:tcPr>
            <w:tcW w:w="925" w:type="pct"/>
            <w:gridSpan w:val="2"/>
          </w:tcPr>
          <w:p w:rsidR="007A027E" w:rsidRDefault="007A027E" w:rsidP="00B96306">
            <w:pPr>
              <w:jc w:val="both"/>
            </w:pPr>
          </w:p>
        </w:tc>
        <w:tc>
          <w:tcPr>
            <w:tcW w:w="649" w:type="pct"/>
          </w:tcPr>
          <w:p w:rsidR="007A027E" w:rsidRDefault="007A027E" w:rsidP="00B96306">
            <w:pPr>
              <w:jc w:val="both"/>
            </w:pPr>
          </w:p>
        </w:tc>
      </w:tr>
      <w:tr w:rsidR="007A027E" w:rsidTr="00B96306">
        <w:trPr>
          <w:trHeight w:val="589"/>
        </w:trPr>
        <w:tc>
          <w:tcPr>
            <w:tcW w:w="269" w:type="pct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  <w:r>
              <w:t>7.</w:t>
            </w:r>
          </w:p>
        </w:tc>
        <w:tc>
          <w:tcPr>
            <w:tcW w:w="1616" w:type="pct"/>
            <w:gridSpan w:val="2"/>
            <w:vAlign w:val="center"/>
          </w:tcPr>
          <w:p w:rsidR="007A027E" w:rsidRPr="000C7E54" w:rsidRDefault="007A027E" w:rsidP="00B96306">
            <w:r w:rsidRPr="000C7E54">
              <w:t xml:space="preserve">Sesja </w:t>
            </w:r>
            <w:proofErr w:type="spellStart"/>
            <w:r w:rsidRPr="000C7E54">
              <w:t>psychoedukacyjna</w:t>
            </w:r>
            <w:proofErr w:type="spellEnd"/>
            <w:r>
              <w:t xml:space="preserve"> (za każdego uczestnika)</w:t>
            </w:r>
          </w:p>
        </w:tc>
        <w:tc>
          <w:tcPr>
            <w:tcW w:w="850" w:type="pct"/>
          </w:tcPr>
          <w:p w:rsidR="007A027E" w:rsidRPr="000C7E54" w:rsidRDefault="007A027E" w:rsidP="00B96306">
            <w:pPr>
              <w:jc w:val="center"/>
            </w:pPr>
          </w:p>
        </w:tc>
        <w:tc>
          <w:tcPr>
            <w:tcW w:w="691" w:type="pct"/>
          </w:tcPr>
          <w:p w:rsidR="007A027E" w:rsidRDefault="007A027E" w:rsidP="00B96306">
            <w:pPr>
              <w:jc w:val="both"/>
            </w:pPr>
          </w:p>
        </w:tc>
        <w:tc>
          <w:tcPr>
            <w:tcW w:w="925" w:type="pct"/>
            <w:gridSpan w:val="2"/>
          </w:tcPr>
          <w:p w:rsidR="007A027E" w:rsidRDefault="007A027E" w:rsidP="00B96306">
            <w:pPr>
              <w:jc w:val="both"/>
            </w:pPr>
          </w:p>
        </w:tc>
        <w:tc>
          <w:tcPr>
            <w:tcW w:w="649" w:type="pct"/>
          </w:tcPr>
          <w:p w:rsidR="007A027E" w:rsidRDefault="007A027E" w:rsidP="00B96306">
            <w:pPr>
              <w:jc w:val="both"/>
            </w:pPr>
          </w:p>
        </w:tc>
      </w:tr>
      <w:tr w:rsidR="007A027E" w:rsidTr="00B96306">
        <w:tc>
          <w:tcPr>
            <w:tcW w:w="1885" w:type="pct"/>
            <w:gridSpan w:val="3"/>
            <w:vAlign w:val="center"/>
          </w:tcPr>
          <w:p w:rsidR="007A027E" w:rsidRDefault="007A027E" w:rsidP="00B96306">
            <w:pPr>
              <w:jc w:val="center"/>
            </w:pPr>
            <w:r>
              <w:rPr>
                <w:b/>
              </w:rPr>
              <w:t>OGÓŁEM:</w:t>
            </w:r>
          </w:p>
        </w:tc>
        <w:tc>
          <w:tcPr>
            <w:tcW w:w="850" w:type="pct"/>
            <w:vAlign w:val="center"/>
          </w:tcPr>
          <w:p w:rsidR="007A027E" w:rsidRDefault="007A027E" w:rsidP="00B96306">
            <w:pPr>
              <w:jc w:val="center"/>
            </w:pPr>
          </w:p>
        </w:tc>
        <w:tc>
          <w:tcPr>
            <w:tcW w:w="691" w:type="pct"/>
            <w:vAlign w:val="center"/>
          </w:tcPr>
          <w:p w:rsidR="007A027E" w:rsidRDefault="007A027E" w:rsidP="00B96306">
            <w:pPr>
              <w:jc w:val="center"/>
            </w:pPr>
          </w:p>
        </w:tc>
        <w:tc>
          <w:tcPr>
            <w:tcW w:w="919" w:type="pct"/>
            <w:vAlign w:val="center"/>
          </w:tcPr>
          <w:p w:rsidR="007A027E" w:rsidRDefault="007A027E" w:rsidP="00B96306">
            <w:pPr>
              <w:jc w:val="center"/>
            </w:pPr>
          </w:p>
        </w:tc>
        <w:tc>
          <w:tcPr>
            <w:tcW w:w="655" w:type="pct"/>
            <w:gridSpan w:val="2"/>
            <w:vAlign w:val="center"/>
          </w:tcPr>
          <w:p w:rsidR="007A027E" w:rsidRDefault="007A027E" w:rsidP="00B96306">
            <w:pPr>
              <w:jc w:val="center"/>
            </w:pPr>
          </w:p>
          <w:p w:rsidR="007A027E" w:rsidRDefault="007A027E" w:rsidP="00B96306">
            <w:pPr>
              <w:jc w:val="center"/>
            </w:pPr>
          </w:p>
        </w:tc>
      </w:tr>
    </w:tbl>
    <w:p w:rsidR="007A027E" w:rsidRDefault="007A027E" w:rsidP="007A027E">
      <w:pPr>
        <w:jc w:val="both"/>
      </w:pPr>
    </w:p>
    <w:p w:rsidR="007A027E" w:rsidRDefault="007A027E" w:rsidP="007A027E">
      <w:pPr>
        <w:jc w:val="both"/>
      </w:pPr>
    </w:p>
    <w:p w:rsidR="007A027E" w:rsidRDefault="007A027E" w:rsidP="007A027E">
      <w:pPr>
        <w:jc w:val="both"/>
      </w:pPr>
      <w:r>
        <w:t>Dzieci i młodzież</w:t>
      </w:r>
    </w:p>
    <w:p w:rsidR="007A027E" w:rsidRDefault="007A027E" w:rsidP="007A027E">
      <w:pPr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0"/>
        <w:gridCol w:w="2907"/>
        <w:gridCol w:w="1540"/>
        <w:gridCol w:w="1252"/>
        <w:gridCol w:w="1664"/>
        <w:gridCol w:w="11"/>
        <w:gridCol w:w="1175"/>
      </w:tblGrid>
      <w:tr w:rsidR="007A027E" w:rsidTr="00B96306">
        <w:tc>
          <w:tcPr>
            <w:tcW w:w="280" w:type="pct"/>
            <w:gridSpan w:val="2"/>
            <w:vAlign w:val="center"/>
          </w:tcPr>
          <w:p w:rsidR="007A027E" w:rsidRDefault="007A027E" w:rsidP="00B9630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605" w:type="pct"/>
            <w:vAlign w:val="center"/>
          </w:tcPr>
          <w:p w:rsidR="007A027E" w:rsidRDefault="007A027E" w:rsidP="00B96306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850" w:type="pct"/>
            <w:vAlign w:val="center"/>
          </w:tcPr>
          <w:p w:rsidR="007A027E" w:rsidRDefault="007A027E" w:rsidP="00B96306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691" w:type="pct"/>
            <w:vAlign w:val="center"/>
          </w:tcPr>
          <w:p w:rsidR="007A027E" w:rsidRDefault="007A027E" w:rsidP="00B96306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919" w:type="pct"/>
            <w:vAlign w:val="center"/>
          </w:tcPr>
          <w:p w:rsidR="007A027E" w:rsidRDefault="007A027E" w:rsidP="00B96306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655" w:type="pct"/>
            <w:gridSpan w:val="2"/>
            <w:vAlign w:val="center"/>
          </w:tcPr>
          <w:p w:rsidR="007A027E" w:rsidRDefault="007A027E" w:rsidP="00B96306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7A027E" w:rsidRDefault="007A027E" w:rsidP="00B96306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7A027E" w:rsidTr="00B96306">
        <w:trPr>
          <w:trHeight w:val="589"/>
        </w:trPr>
        <w:tc>
          <w:tcPr>
            <w:tcW w:w="269" w:type="pct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  <w:r>
              <w:t>1.</w:t>
            </w:r>
          </w:p>
        </w:tc>
        <w:tc>
          <w:tcPr>
            <w:tcW w:w="1616" w:type="pct"/>
            <w:gridSpan w:val="2"/>
            <w:vAlign w:val="center"/>
          </w:tcPr>
          <w:p w:rsidR="007A027E" w:rsidRPr="000C7E54" w:rsidRDefault="007A027E" w:rsidP="00B96306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850" w:type="pct"/>
          </w:tcPr>
          <w:p w:rsidR="007A027E" w:rsidRPr="000C7E54" w:rsidRDefault="007A027E" w:rsidP="00B96306">
            <w:pPr>
              <w:jc w:val="center"/>
            </w:pPr>
          </w:p>
          <w:p w:rsidR="007A027E" w:rsidRPr="000C7E54" w:rsidRDefault="007A027E" w:rsidP="00B96306">
            <w:pPr>
              <w:jc w:val="center"/>
            </w:pPr>
          </w:p>
        </w:tc>
        <w:tc>
          <w:tcPr>
            <w:tcW w:w="691" w:type="pct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</w:p>
        </w:tc>
        <w:tc>
          <w:tcPr>
            <w:tcW w:w="925" w:type="pct"/>
            <w:gridSpan w:val="2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</w:p>
        </w:tc>
        <w:tc>
          <w:tcPr>
            <w:tcW w:w="649" w:type="pct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</w:p>
        </w:tc>
      </w:tr>
      <w:tr w:rsidR="007A027E" w:rsidTr="00B96306">
        <w:trPr>
          <w:trHeight w:val="589"/>
        </w:trPr>
        <w:tc>
          <w:tcPr>
            <w:tcW w:w="269" w:type="pct"/>
          </w:tcPr>
          <w:p w:rsidR="007A027E" w:rsidRDefault="007A027E" w:rsidP="00B96306">
            <w:pPr>
              <w:jc w:val="both"/>
            </w:pPr>
            <w:r>
              <w:t>2.</w:t>
            </w:r>
          </w:p>
        </w:tc>
        <w:tc>
          <w:tcPr>
            <w:tcW w:w="1616" w:type="pct"/>
            <w:gridSpan w:val="2"/>
            <w:vAlign w:val="center"/>
          </w:tcPr>
          <w:p w:rsidR="007A027E" w:rsidRDefault="007A027E" w:rsidP="00B96306">
            <w:r>
              <w:t>Konsultacja psychiatryczna (za każdego uczestnika)</w:t>
            </w:r>
          </w:p>
        </w:tc>
        <w:tc>
          <w:tcPr>
            <w:tcW w:w="850" w:type="pct"/>
          </w:tcPr>
          <w:p w:rsidR="007A027E" w:rsidRPr="000C7E54" w:rsidRDefault="007A027E" w:rsidP="00B96306">
            <w:pPr>
              <w:jc w:val="center"/>
            </w:pPr>
          </w:p>
        </w:tc>
        <w:tc>
          <w:tcPr>
            <w:tcW w:w="691" w:type="pct"/>
          </w:tcPr>
          <w:p w:rsidR="007A027E" w:rsidRDefault="007A027E" w:rsidP="00B96306">
            <w:pPr>
              <w:jc w:val="both"/>
            </w:pPr>
          </w:p>
        </w:tc>
        <w:tc>
          <w:tcPr>
            <w:tcW w:w="925" w:type="pct"/>
            <w:gridSpan w:val="2"/>
          </w:tcPr>
          <w:p w:rsidR="007A027E" w:rsidRDefault="007A027E" w:rsidP="00B96306">
            <w:pPr>
              <w:jc w:val="both"/>
            </w:pPr>
          </w:p>
        </w:tc>
        <w:tc>
          <w:tcPr>
            <w:tcW w:w="649" w:type="pct"/>
          </w:tcPr>
          <w:p w:rsidR="007A027E" w:rsidRDefault="007A027E" w:rsidP="00B96306">
            <w:pPr>
              <w:jc w:val="both"/>
            </w:pPr>
          </w:p>
        </w:tc>
      </w:tr>
      <w:tr w:rsidR="007A027E" w:rsidTr="00B96306">
        <w:trPr>
          <w:trHeight w:val="589"/>
        </w:trPr>
        <w:tc>
          <w:tcPr>
            <w:tcW w:w="269" w:type="pct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  <w:r>
              <w:t>3.</w:t>
            </w:r>
          </w:p>
        </w:tc>
        <w:tc>
          <w:tcPr>
            <w:tcW w:w="1616" w:type="pct"/>
            <w:gridSpan w:val="2"/>
            <w:vAlign w:val="center"/>
          </w:tcPr>
          <w:p w:rsidR="007A027E" w:rsidRPr="000C7E54" w:rsidRDefault="007A027E" w:rsidP="00B96306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A027E" w:rsidRPr="000C7E54" w:rsidRDefault="007A027E" w:rsidP="00B96306">
            <w:pPr>
              <w:jc w:val="center"/>
            </w:pPr>
          </w:p>
        </w:tc>
        <w:tc>
          <w:tcPr>
            <w:tcW w:w="691" w:type="pct"/>
          </w:tcPr>
          <w:p w:rsidR="007A027E" w:rsidRDefault="007A027E" w:rsidP="00B96306">
            <w:pPr>
              <w:jc w:val="both"/>
            </w:pPr>
          </w:p>
        </w:tc>
        <w:tc>
          <w:tcPr>
            <w:tcW w:w="925" w:type="pct"/>
            <w:gridSpan w:val="2"/>
          </w:tcPr>
          <w:p w:rsidR="007A027E" w:rsidRDefault="007A027E" w:rsidP="00B96306">
            <w:pPr>
              <w:jc w:val="both"/>
            </w:pPr>
          </w:p>
        </w:tc>
        <w:tc>
          <w:tcPr>
            <w:tcW w:w="649" w:type="pct"/>
          </w:tcPr>
          <w:p w:rsidR="007A027E" w:rsidRDefault="007A027E" w:rsidP="00B96306">
            <w:pPr>
              <w:jc w:val="both"/>
            </w:pPr>
          </w:p>
        </w:tc>
      </w:tr>
      <w:tr w:rsidR="007A027E" w:rsidTr="00B96306">
        <w:trPr>
          <w:trHeight w:val="589"/>
        </w:trPr>
        <w:tc>
          <w:tcPr>
            <w:tcW w:w="269" w:type="pct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  <w:r>
              <w:t>4.</w:t>
            </w:r>
          </w:p>
        </w:tc>
        <w:tc>
          <w:tcPr>
            <w:tcW w:w="1616" w:type="pct"/>
            <w:gridSpan w:val="2"/>
            <w:vAlign w:val="center"/>
          </w:tcPr>
          <w:p w:rsidR="007A027E" w:rsidRPr="000C7E54" w:rsidRDefault="007A027E" w:rsidP="00B96306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A027E" w:rsidRPr="000C7E54" w:rsidRDefault="007A027E" w:rsidP="00B96306">
            <w:pPr>
              <w:jc w:val="center"/>
            </w:pPr>
          </w:p>
        </w:tc>
        <w:tc>
          <w:tcPr>
            <w:tcW w:w="691" w:type="pct"/>
          </w:tcPr>
          <w:p w:rsidR="007A027E" w:rsidRDefault="007A027E" w:rsidP="00B96306">
            <w:pPr>
              <w:jc w:val="both"/>
            </w:pPr>
          </w:p>
        </w:tc>
        <w:tc>
          <w:tcPr>
            <w:tcW w:w="925" w:type="pct"/>
            <w:gridSpan w:val="2"/>
          </w:tcPr>
          <w:p w:rsidR="007A027E" w:rsidRDefault="007A027E" w:rsidP="00B96306">
            <w:pPr>
              <w:jc w:val="both"/>
            </w:pPr>
          </w:p>
        </w:tc>
        <w:tc>
          <w:tcPr>
            <w:tcW w:w="649" w:type="pct"/>
          </w:tcPr>
          <w:p w:rsidR="007A027E" w:rsidRDefault="007A027E" w:rsidP="00B96306">
            <w:pPr>
              <w:jc w:val="both"/>
            </w:pPr>
          </w:p>
        </w:tc>
      </w:tr>
      <w:tr w:rsidR="007A027E" w:rsidTr="00B96306">
        <w:trPr>
          <w:trHeight w:val="589"/>
        </w:trPr>
        <w:tc>
          <w:tcPr>
            <w:tcW w:w="269" w:type="pct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  <w:r>
              <w:t>5.</w:t>
            </w:r>
          </w:p>
        </w:tc>
        <w:tc>
          <w:tcPr>
            <w:tcW w:w="1616" w:type="pct"/>
            <w:gridSpan w:val="2"/>
            <w:vAlign w:val="center"/>
          </w:tcPr>
          <w:p w:rsidR="007A027E" w:rsidRPr="000C7E54" w:rsidRDefault="007A027E" w:rsidP="00B96306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850" w:type="pct"/>
          </w:tcPr>
          <w:p w:rsidR="007A027E" w:rsidRPr="000C7E54" w:rsidRDefault="007A027E" w:rsidP="00B96306">
            <w:pPr>
              <w:jc w:val="center"/>
            </w:pPr>
          </w:p>
        </w:tc>
        <w:tc>
          <w:tcPr>
            <w:tcW w:w="691" w:type="pct"/>
          </w:tcPr>
          <w:p w:rsidR="007A027E" w:rsidRDefault="007A027E" w:rsidP="00B96306">
            <w:pPr>
              <w:jc w:val="both"/>
            </w:pPr>
          </w:p>
        </w:tc>
        <w:tc>
          <w:tcPr>
            <w:tcW w:w="925" w:type="pct"/>
            <w:gridSpan w:val="2"/>
          </w:tcPr>
          <w:p w:rsidR="007A027E" w:rsidRDefault="007A027E" w:rsidP="00B96306">
            <w:pPr>
              <w:jc w:val="both"/>
            </w:pPr>
          </w:p>
        </w:tc>
        <w:tc>
          <w:tcPr>
            <w:tcW w:w="649" w:type="pct"/>
          </w:tcPr>
          <w:p w:rsidR="007A027E" w:rsidRDefault="007A027E" w:rsidP="00B96306">
            <w:pPr>
              <w:jc w:val="both"/>
            </w:pPr>
          </w:p>
        </w:tc>
      </w:tr>
      <w:tr w:rsidR="007A027E" w:rsidTr="00B96306">
        <w:trPr>
          <w:trHeight w:val="589"/>
        </w:trPr>
        <w:tc>
          <w:tcPr>
            <w:tcW w:w="269" w:type="pct"/>
          </w:tcPr>
          <w:p w:rsidR="007A027E" w:rsidRDefault="007A027E" w:rsidP="00B96306">
            <w:pPr>
              <w:jc w:val="both"/>
            </w:pPr>
            <w:r>
              <w:t>6.</w:t>
            </w:r>
          </w:p>
        </w:tc>
        <w:tc>
          <w:tcPr>
            <w:tcW w:w="1616" w:type="pct"/>
            <w:gridSpan w:val="2"/>
            <w:vAlign w:val="center"/>
          </w:tcPr>
          <w:p w:rsidR="007A027E" w:rsidRPr="000C7E54" w:rsidRDefault="007A027E" w:rsidP="00B96306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850" w:type="pct"/>
          </w:tcPr>
          <w:p w:rsidR="007A027E" w:rsidRPr="000C7E54" w:rsidRDefault="007A027E" w:rsidP="00B96306">
            <w:pPr>
              <w:jc w:val="center"/>
            </w:pPr>
          </w:p>
        </w:tc>
        <w:tc>
          <w:tcPr>
            <w:tcW w:w="691" w:type="pct"/>
          </w:tcPr>
          <w:p w:rsidR="007A027E" w:rsidRDefault="007A027E" w:rsidP="00B96306">
            <w:pPr>
              <w:jc w:val="both"/>
            </w:pPr>
          </w:p>
        </w:tc>
        <w:tc>
          <w:tcPr>
            <w:tcW w:w="925" w:type="pct"/>
            <w:gridSpan w:val="2"/>
          </w:tcPr>
          <w:p w:rsidR="007A027E" w:rsidRDefault="007A027E" w:rsidP="00B96306">
            <w:pPr>
              <w:jc w:val="both"/>
            </w:pPr>
          </w:p>
        </w:tc>
        <w:tc>
          <w:tcPr>
            <w:tcW w:w="649" w:type="pct"/>
          </w:tcPr>
          <w:p w:rsidR="007A027E" w:rsidRDefault="007A027E" w:rsidP="00B96306">
            <w:pPr>
              <w:jc w:val="both"/>
            </w:pPr>
          </w:p>
        </w:tc>
      </w:tr>
      <w:tr w:rsidR="007A027E" w:rsidTr="00B96306">
        <w:trPr>
          <w:trHeight w:val="589"/>
        </w:trPr>
        <w:tc>
          <w:tcPr>
            <w:tcW w:w="269" w:type="pct"/>
          </w:tcPr>
          <w:p w:rsidR="007A027E" w:rsidRDefault="007A027E" w:rsidP="00B96306">
            <w:pPr>
              <w:jc w:val="both"/>
            </w:pPr>
          </w:p>
          <w:p w:rsidR="007A027E" w:rsidRDefault="007A027E" w:rsidP="00B96306">
            <w:pPr>
              <w:jc w:val="both"/>
            </w:pPr>
            <w:r>
              <w:t>7.</w:t>
            </w:r>
          </w:p>
        </w:tc>
        <w:tc>
          <w:tcPr>
            <w:tcW w:w="1616" w:type="pct"/>
            <w:gridSpan w:val="2"/>
            <w:vAlign w:val="center"/>
          </w:tcPr>
          <w:p w:rsidR="007A027E" w:rsidRPr="000C7E54" w:rsidRDefault="007A027E" w:rsidP="00B96306">
            <w:r w:rsidRPr="000C7E54">
              <w:t xml:space="preserve">Sesja </w:t>
            </w:r>
            <w:proofErr w:type="spellStart"/>
            <w:r w:rsidRPr="000C7E54">
              <w:t>psychoedukacyjna</w:t>
            </w:r>
            <w:proofErr w:type="spellEnd"/>
            <w:r>
              <w:t xml:space="preserve"> (za każdego uczestnika)</w:t>
            </w:r>
          </w:p>
        </w:tc>
        <w:tc>
          <w:tcPr>
            <w:tcW w:w="850" w:type="pct"/>
          </w:tcPr>
          <w:p w:rsidR="007A027E" w:rsidRPr="000C7E54" w:rsidRDefault="007A027E" w:rsidP="00B96306">
            <w:pPr>
              <w:jc w:val="center"/>
            </w:pPr>
          </w:p>
        </w:tc>
        <w:tc>
          <w:tcPr>
            <w:tcW w:w="691" w:type="pct"/>
          </w:tcPr>
          <w:p w:rsidR="007A027E" w:rsidRDefault="007A027E" w:rsidP="00B96306">
            <w:pPr>
              <w:jc w:val="both"/>
            </w:pPr>
          </w:p>
        </w:tc>
        <w:tc>
          <w:tcPr>
            <w:tcW w:w="925" w:type="pct"/>
            <w:gridSpan w:val="2"/>
          </w:tcPr>
          <w:p w:rsidR="007A027E" w:rsidRDefault="007A027E" w:rsidP="00B96306">
            <w:pPr>
              <w:jc w:val="both"/>
            </w:pPr>
          </w:p>
        </w:tc>
        <w:tc>
          <w:tcPr>
            <w:tcW w:w="649" w:type="pct"/>
          </w:tcPr>
          <w:p w:rsidR="007A027E" w:rsidRDefault="007A027E" w:rsidP="00B96306">
            <w:pPr>
              <w:jc w:val="both"/>
            </w:pPr>
          </w:p>
        </w:tc>
      </w:tr>
      <w:tr w:rsidR="007A027E" w:rsidTr="00B96306">
        <w:trPr>
          <w:trHeight w:val="589"/>
        </w:trPr>
        <w:tc>
          <w:tcPr>
            <w:tcW w:w="269" w:type="pct"/>
          </w:tcPr>
          <w:p w:rsidR="007A027E" w:rsidRDefault="007A027E" w:rsidP="00B96306">
            <w:pPr>
              <w:jc w:val="both"/>
            </w:pPr>
            <w:r>
              <w:t>8.</w:t>
            </w:r>
          </w:p>
        </w:tc>
        <w:tc>
          <w:tcPr>
            <w:tcW w:w="1616" w:type="pct"/>
            <w:gridSpan w:val="2"/>
            <w:vAlign w:val="center"/>
          </w:tcPr>
          <w:p w:rsidR="007A027E" w:rsidRPr="000C7E54" w:rsidRDefault="007A027E" w:rsidP="00B96306">
            <w:r>
              <w:t>Promowanie trzeźwego trybu życia np. spotkania z dziećmi i młodzieżą</w:t>
            </w:r>
          </w:p>
        </w:tc>
        <w:tc>
          <w:tcPr>
            <w:tcW w:w="850" w:type="pct"/>
          </w:tcPr>
          <w:p w:rsidR="007A027E" w:rsidRPr="000C7E54" w:rsidRDefault="007A027E" w:rsidP="00B96306">
            <w:pPr>
              <w:jc w:val="center"/>
            </w:pPr>
          </w:p>
        </w:tc>
        <w:tc>
          <w:tcPr>
            <w:tcW w:w="691" w:type="pct"/>
          </w:tcPr>
          <w:p w:rsidR="007A027E" w:rsidRDefault="007A027E" w:rsidP="00B96306">
            <w:pPr>
              <w:jc w:val="both"/>
            </w:pPr>
          </w:p>
        </w:tc>
        <w:tc>
          <w:tcPr>
            <w:tcW w:w="925" w:type="pct"/>
            <w:gridSpan w:val="2"/>
          </w:tcPr>
          <w:p w:rsidR="007A027E" w:rsidRDefault="007A027E" w:rsidP="00B96306">
            <w:pPr>
              <w:jc w:val="both"/>
            </w:pPr>
          </w:p>
        </w:tc>
        <w:tc>
          <w:tcPr>
            <w:tcW w:w="649" w:type="pct"/>
          </w:tcPr>
          <w:p w:rsidR="007A027E" w:rsidRDefault="007A027E" w:rsidP="00B96306">
            <w:pPr>
              <w:jc w:val="both"/>
            </w:pPr>
          </w:p>
        </w:tc>
      </w:tr>
    </w:tbl>
    <w:p w:rsidR="007A027E" w:rsidRDefault="007A027E" w:rsidP="007A027E">
      <w:pPr>
        <w:jc w:val="both"/>
      </w:pPr>
    </w:p>
    <w:p w:rsidR="007A027E" w:rsidRDefault="007A027E" w:rsidP="007A027E">
      <w:pPr>
        <w:ind w:left="-709"/>
        <w:jc w:val="both"/>
      </w:pPr>
    </w:p>
    <w:p w:rsidR="00A762F5" w:rsidRDefault="00A762F5"/>
    <w:sectPr w:rsidR="00A7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544B"/>
    <w:multiLevelType w:val="hybridMultilevel"/>
    <w:tmpl w:val="FC2A9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A562B"/>
    <w:multiLevelType w:val="hybridMultilevel"/>
    <w:tmpl w:val="F7D07E0C"/>
    <w:lvl w:ilvl="0" w:tplc="1130B7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308B10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11DF45C2"/>
    <w:multiLevelType w:val="hybridMultilevel"/>
    <w:tmpl w:val="2D6A8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882D48"/>
    <w:multiLevelType w:val="hybridMultilevel"/>
    <w:tmpl w:val="5914C1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032DEF"/>
    <w:multiLevelType w:val="hybridMultilevel"/>
    <w:tmpl w:val="25B267EE"/>
    <w:lvl w:ilvl="0" w:tplc="046AC858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  <w:lvl w:ilvl="1" w:tplc="917817F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235815C1"/>
    <w:multiLevelType w:val="hybridMultilevel"/>
    <w:tmpl w:val="D92AC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98449E"/>
    <w:multiLevelType w:val="hybridMultilevel"/>
    <w:tmpl w:val="94589840"/>
    <w:lvl w:ilvl="0" w:tplc="8D1E2D62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29F54BA6"/>
    <w:multiLevelType w:val="hybridMultilevel"/>
    <w:tmpl w:val="299CD2D0"/>
    <w:lvl w:ilvl="0" w:tplc="8EFE2B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5D891BA7"/>
    <w:multiLevelType w:val="hybridMultilevel"/>
    <w:tmpl w:val="80FE0AF8"/>
    <w:lvl w:ilvl="0" w:tplc="A17C8B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F6887E4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66E64889"/>
    <w:multiLevelType w:val="hybridMultilevel"/>
    <w:tmpl w:val="551EC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2030D4"/>
    <w:multiLevelType w:val="hybridMultilevel"/>
    <w:tmpl w:val="B69C3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27"/>
    <w:rsid w:val="007A027E"/>
    <w:rsid w:val="00A762F5"/>
    <w:rsid w:val="00E3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E649"/>
  <w15:chartTrackingRefBased/>
  <w15:docId w15:val="{0F546C94-5074-4FB8-ABA1-9274A2DB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Pośniak</dc:creator>
  <cp:keywords/>
  <dc:description/>
  <cp:lastModifiedBy>Tomasz Pośniak</cp:lastModifiedBy>
  <cp:revision>2</cp:revision>
  <dcterms:created xsi:type="dcterms:W3CDTF">2021-06-07T13:04:00Z</dcterms:created>
  <dcterms:modified xsi:type="dcterms:W3CDTF">2021-06-07T13:04:00Z</dcterms:modified>
</cp:coreProperties>
</file>