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9356A2">
        <w:rPr>
          <w:rFonts w:ascii="Arial" w:hAnsi="Arial" w:cs="Arial"/>
          <w:color w:val="000000"/>
        </w:rPr>
        <w:t>10</w:t>
      </w:r>
      <w:r w:rsidR="00F8489A">
        <w:rPr>
          <w:rFonts w:ascii="Arial" w:hAnsi="Arial" w:cs="Arial"/>
          <w:color w:val="000000"/>
        </w:rPr>
        <w:t>.06.2021</w:t>
      </w:r>
      <w:r w:rsidR="00D325AC">
        <w:rPr>
          <w:rFonts w:ascii="Arial" w:hAnsi="Arial" w:cs="Arial"/>
          <w:color w:val="000000"/>
        </w:rPr>
        <w:t xml:space="preserve"> 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2021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80DD6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80DD6">
        <w:rPr>
          <w:rFonts w:ascii="Arial" w:hAnsi="Arial" w:cs="Arial"/>
          <w:sz w:val="24"/>
          <w:szCs w:val="24"/>
        </w:rPr>
        <w:t>zadania publicznego.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B530B2" w:rsidRPr="002450AD">
        <w:rPr>
          <w:rFonts w:ascii="Arial" w:hAnsi="Arial" w:cs="Arial"/>
        </w:rPr>
        <w:t>1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6D51EE" w:rsidRDefault="006D51EE" w:rsidP="006D51EE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6D51EE" w:rsidRDefault="006D51EE" w:rsidP="006D51EE">
      <w:pPr>
        <w:jc w:val="both"/>
        <w:rPr>
          <w:rFonts w:ascii="Arial" w:hAnsi="Arial" w:cs="Arial"/>
          <w:sz w:val="24"/>
          <w:szCs w:val="24"/>
        </w:rPr>
      </w:pPr>
    </w:p>
    <w:p w:rsidR="006D51EE" w:rsidRPr="004C7DA2" w:rsidRDefault="006D51EE" w:rsidP="006D51EE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110 000,00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lipca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F6D51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F6D51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185AB8" w:rsidRPr="0047795D">
        <w:rPr>
          <w:rFonts w:ascii="Arial" w:hAnsi="Arial" w:cs="Arial"/>
          <w:b/>
          <w:sz w:val="24"/>
          <w:szCs w:val="24"/>
        </w:rPr>
        <w:t>1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lastRenderedPageBreak/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2F6D51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lipca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2021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VI</w:t>
      </w:r>
      <w:r w:rsidR="00280DD6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B409A5">
        <w:rPr>
          <w:rFonts w:ascii="Arial" w:hAnsi="Arial" w:cs="Arial"/>
          <w:sz w:val="24"/>
          <w:szCs w:val="24"/>
        </w:rPr>
        <w:t>2021)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lipca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lastRenderedPageBreak/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1B1FF8">
        <w:rPr>
          <w:rFonts w:ascii="Arial" w:hAnsi="Arial" w:cs="Arial"/>
          <w:sz w:val="24"/>
          <w:szCs w:val="24"/>
        </w:rPr>
        <w:t>:</w:t>
      </w:r>
    </w:p>
    <w:p w:rsidR="001B1FF8" w:rsidRDefault="001B1FF8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2F6D51" w:rsidRPr="002450AD" w:rsidRDefault="002F6D51" w:rsidP="002F6D5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2450AD">
        <w:rPr>
          <w:rFonts w:ascii="Arial" w:hAnsi="Arial" w:cs="Arial"/>
          <w:sz w:val="24"/>
          <w:szCs w:val="24"/>
        </w:rPr>
        <w:t>wyniosła:</w:t>
      </w:r>
      <w:r w:rsidR="00280DD6">
        <w:rPr>
          <w:rFonts w:ascii="Arial" w:hAnsi="Arial" w:cs="Arial"/>
          <w:sz w:val="24"/>
          <w:szCs w:val="24"/>
        </w:rPr>
        <w:t xml:space="preserve"> 110 0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 w:rsidR="00280DD6">
        <w:rPr>
          <w:rFonts w:ascii="Arial" w:hAnsi="Arial" w:cs="Arial"/>
          <w:sz w:val="24"/>
          <w:szCs w:val="24"/>
        </w:rPr>
        <w:t>sto dziesięć tysięcy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280DD6" w:rsidRPr="002450AD" w:rsidRDefault="00280DD6" w:rsidP="00280DD6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20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115 0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sto piętnaście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FD20AE" w:rsidRPr="002450AD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2021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03" w:rsidRDefault="00A42303" w:rsidP="006D7F46">
      <w:r>
        <w:separator/>
      </w:r>
    </w:p>
  </w:endnote>
  <w:endnote w:type="continuationSeparator" w:id="0">
    <w:p w:rsidR="00A42303" w:rsidRDefault="00A42303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D6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03" w:rsidRDefault="00A42303" w:rsidP="006D7F46">
      <w:r>
        <w:separator/>
      </w:r>
    </w:p>
  </w:footnote>
  <w:footnote w:type="continuationSeparator" w:id="0">
    <w:p w:rsidR="00A42303" w:rsidRDefault="00A42303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6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E20E7"/>
    <w:rsid w:val="001F4F54"/>
    <w:rsid w:val="00237637"/>
    <w:rsid w:val="002450AD"/>
    <w:rsid w:val="00253919"/>
    <w:rsid w:val="00280DD6"/>
    <w:rsid w:val="002D487F"/>
    <w:rsid w:val="002F6D51"/>
    <w:rsid w:val="00335B53"/>
    <w:rsid w:val="003650C5"/>
    <w:rsid w:val="00373C59"/>
    <w:rsid w:val="003B0653"/>
    <w:rsid w:val="003B41E9"/>
    <w:rsid w:val="003C737E"/>
    <w:rsid w:val="0047795D"/>
    <w:rsid w:val="004A36D1"/>
    <w:rsid w:val="00525EF4"/>
    <w:rsid w:val="00574B8B"/>
    <w:rsid w:val="005A5D6F"/>
    <w:rsid w:val="005E1900"/>
    <w:rsid w:val="005F7816"/>
    <w:rsid w:val="00651593"/>
    <w:rsid w:val="006D51EE"/>
    <w:rsid w:val="006D7F46"/>
    <w:rsid w:val="007103B1"/>
    <w:rsid w:val="008177FA"/>
    <w:rsid w:val="00862816"/>
    <w:rsid w:val="00865FE6"/>
    <w:rsid w:val="00866F60"/>
    <w:rsid w:val="009356A2"/>
    <w:rsid w:val="009C2341"/>
    <w:rsid w:val="00A00EAD"/>
    <w:rsid w:val="00A31A8E"/>
    <w:rsid w:val="00A42303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D39E1"/>
    <w:rsid w:val="00CE5481"/>
    <w:rsid w:val="00D325AC"/>
    <w:rsid w:val="00D47AEA"/>
    <w:rsid w:val="00D60978"/>
    <w:rsid w:val="00D6641F"/>
    <w:rsid w:val="00E019A2"/>
    <w:rsid w:val="00E07E63"/>
    <w:rsid w:val="00E27A3A"/>
    <w:rsid w:val="00E44FFF"/>
    <w:rsid w:val="00E90797"/>
    <w:rsid w:val="00EA796E"/>
    <w:rsid w:val="00EB2177"/>
    <w:rsid w:val="00F15EEC"/>
    <w:rsid w:val="00F81BC8"/>
    <w:rsid w:val="00F8489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E373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2075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3</cp:revision>
  <cp:lastPrinted>2021-06-10T08:36:00Z</cp:lastPrinted>
  <dcterms:created xsi:type="dcterms:W3CDTF">2021-06-10T08:32:00Z</dcterms:created>
  <dcterms:modified xsi:type="dcterms:W3CDTF">2021-06-10T08:36:00Z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