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B165D">
        <w:rPr>
          <w:rFonts w:ascii="Arial" w:hAnsi="Arial" w:cs="Arial"/>
          <w:i/>
          <w:color w:val="00B050"/>
          <w:sz w:val="24"/>
          <w:szCs w:val="24"/>
        </w:rPr>
        <w:t>08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B165D">
        <w:rPr>
          <w:rFonts w:ascii="Arial" w:hAnsi="Arial" w:cs="Arial"/>
          <w:i/>
          <w:color w:val="00B050"/>
          <w:sz w:val="24"/>
          <w:szCs w:val="24"/>
        </w:rPr>
        <w:t>12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E438CC">
        <w:rPr>
          <w:rFonts w:ascii="Arial" w:hAnsi="Arial" w:cs="Arial"/>
          <w:i/>
          <w:color w:val="00B050"/>
          <w:sz w:val="24"/>
          <w:szCs w:val="24"/>
        </w:rPr>
        <w:t>11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8643A" w:rsidRPr="00AE0DAD" w:rsidRDefault="00E8643A" w:rsidP="00B54ECE">
      <w:pPr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65161B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Poniedziałek</w:t>
      </w:r>
    </w:p>
    <w:p w:rsidR="00632A17" w:rsidRPr="00632A17" w:rsidRDefault="00632A17" w:rsidP="00632A17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B076CA" w:rsidRDefault="007B165D" w:rsidP="00E438C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>
        <w:rPr>
          <w:rFonts w:ascii="Arial" w:hAnsi="Arial" w:cs="Arial"/>
          <w:b/>
          <w:sz w:val="24"/>
          <w:szCs w:val="24"/>
        </w:rPr>
        <w:t>. 09: 00 - Komisja</w:t>
      </w:r>
      <w:r w:rsidR="00632A17"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7B165D" w:rsidRPr="00E438CC" w:rsidRDefault="007B165D" w:rsidP="00E438CC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632A17" w:rsidRDefault="007B165D" w:rsidP="00632A17">
      <w:pPr>
        <w:rPr>
          <w:rFonts w:ascii="Arial" w:hAnsi="Arial" w:cs="Arial"/>
          <w:sz w:val="24"/>
          <w:szCs w:val="24"/>
        </w:rPr>
      </w:pPr>
      <w:r w:rsidRPr="007B165D">
        <w:rPr>
          <w:rFonts w:ascii="Arial" w:hAnsi="Arial" w:cs="Arial"/>
          <w:sz w:val="24"/>
          <w:szCs w:val="24"/>
        </w:rPr>
        <w:t>Gminny program opieki nad zabytkami Gminy Piaseczno 2021-2024</w:t>
      </w:r>
    </w:p>
    <w:p w:rsidR="007B165D" w:rsidRDefault="007B165D" w:rsidP="00632A17">
      <w:pPr>
        <w:rPr>
          <w:rFonts w:ascii="Arial" w:hAnsi="Arial" w:cs="Arial"/>
          <w:sz w:val="24"/>
          <w:szCs w:val="24"/>
        </w:rPr>
      </w:pPr>
    </w:p>
    <w:p w:rsidR="007B165D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7B165D" w:rsidRDefault="007B165D" w:rsidP="007B165D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7B165D" w:rsidRPr="007B165D" w:rsidRDefault="007B165D" w:rsidP="007B165D">
      <w:pPr>
        <w:rPr>
          <w:rFonts w:ascii="Arial" w:hAnsi="Arial" w:cs="Arial"/>
          <w:color w:val="000000" w:themeColor="text1"/>
          <w:sz w:val="16"/>
          <w:szCs w:val="16"/>
        </w:rPr>
      </w:pPr>
      <w:r w:rsidRPr="007B165D">
        <w:rPr>
          <w:rFonts w:ascii="Arial" w:hAnsi="Arial" w:cs="Arial"/>
          <w:sz w:val="24"/>
          <w:szCs w:val="24"/>
        </w:rPr>
        <w:t>Nie zaplanowano</w:t>
      </w:r>
    </w:p>
    <w:p w:rsidR="007B165D" w:rsidRDefault="007B165D" w:rsidP="007B165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B165D" w:rsidRPr="007B165D" w:rsidRDefault="007B165D" w:rsidP="00632A17">
      <w:pPr>
        <w:rPr>
          <w:rFonts w:ascii="Arial" w:hAnsi="Arial" w:cs="Arial"/>
          <w:sz w:val="24"/>
          <w:szCs w:val="24"/>
        </w:rPr>
      </w:pPr>
    </w:p>
    <w:p w:rsidR="00E438CC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7B165D" w:rsidRDefault="007B165D" w:rsidP="007B165D">
      <w:pPr>
        <w:ind w:left="360"/>
        <w:rPr>
          <w:rFonts w:ascii="Arial" w:hAnsi="Arial" w:cs="Arial"/>
          <w:b/>
          <w:color w:val="00B050"/>
          <w:sz w:val="28"/>
          <w:szCs w:val="28"/>
        </w:rPr>
      </w:pPr>
    </w:p>
    <w:p w:rsidR="00E438CC" w:rsidRDefault="007B165D" w:rsidP="00E438C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>
        <w:rPr>
          <w:rFonts w:ascii="Arial" w:hAnsi="Arial" w:cs="Arial"/>
          <w:b/>
          <w:sz w:val="24"/>
          <w:szCs w:val="24"/>
        </w:rPr>
        <w:t>. 08: 30 - Komisja</w:t>
      </w:r>
      <w:r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7B165D" w:rsidRDefault="007B165D" w:rsidP="00E438CC">
      <w:pPr>
        <w:rPr>
          <w:rFonts w:ascii="Arial" w:hAnsi="Arial" w:cs="Arial"/>
          <w:b/>
          <w:sz w:val="24"/>
          <w:szCs w:val="24"/>
        </w:rPr>
      </w:pPr>
    </w:p>
    <w:p w:rsidR="007B165D" w:rsidRPr="007B165D" w:rsidRDefault="007B165D" w:rsidP="00E438CC">
      <w:pPr>
        <w:rPr>
          <w:rFonts w:ascii="Arial" w:hAnsi="Arial" w:cs="Arial"/>
          <w:sz w:val="24"/>
          <w:szCs w:val="24"/>
        </w:rPr>
      </w:pPr>
      <w:r w:rsidRPr="007B165D">
        <w:rPr>
          <w:rFonts w:ascii="Arial" w:hAnsi="Arial" w:cs="Arial"/>
          <w:sz w:val="24"/>
          <w:szCs w:val="24"/>
        </w:rPr>
        <w:t>Realizacja zadań oświatowych za rok szkolny 2020/2021</w:t>
      </w:r>
    </w:p>
    <w:p w:rsidR="007B165D" w:rsidRPr="007B165D" w:rsidRDefault="007B165D" w:rsidP="00E438CC">
      <w:pPr>
        <w:rPr>
          <w:rFonts w:ascii="Arial" w:hAnsi="Arial" w:cs="Arial"/>
          <w:sz w:val="24"/>
          <w:szCs w:val="24"/>
        </w:rPr>
      </w:pPr>
      <w:r w:rsidRPr="007B165D">
        <w:rPr>
          <w:rFonts w:ascii="Arial" w:hAnsi="Arial" w:cs="Arial"/>
          <w:sz w:val="24"/>
          <w:szCs w:val="24"/>
        </w:rPr>
        <w:t>Budżet Oświaty na rok 2022</w:t>
      </w:r>
    </w:p>
    <w:p w:rsidR="007B165D" w:rsidRPr="00E438CC" w:rsidRDefault="007B165D" w:rsidP="00E438CC">
      <w:pPr>
        <w:rPr>
          <w:rFonts w:ascii="Arial" w:hAnsi="Arial" w:cs="Arial"/>
          <w:b/>
          <w:color w:val="00B050"/>
          <w:sz w:val="28"/>
          <w:szCs w:val="28"/>
        </w:rPr>
      </w:pPr>
    </w:p>
    <w:p w:rsidR="00E438CC" w:rsidRDefault="00E438CC" w:rsidP="00E438CC">
      <w:pPr>
        <w:rPr>
          <w:rFonts w:ascii="Arial" w:hAnsi="Arial" w:cs="Arial"/>
          <w:b/>
          <w:sz w:val="24"/>
          <w:szCs w:val="24"/>
        </w:rPr>
      </w:pPr>
      <w:proofErr w:type="gramStart"/>
      <w:r w:rsidRPr="00E438CC"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 w:rsidRPr="00E438CC">
        <w:rPr>
          <w:rFonts w:ascii="Arial" w:hAnsi="Arial" w:cs="Arial"/>
          <w:b/>
          <w:sz w:val="24"/>
          <w:szCs w:val="24"/>
        </w:rPr>
        <w:t>. 1</w:t>
      </w:r>
      <w:r w:rsidR="001C2A3E">
        <w:rPr>
          <w:rFonts w:ascii="Arial" w:hAnsi="Arial" w:cs="Arial"/>
          <w:b/>
          <w:sz w:val="24"/>
          <w:szCs w:val="24"/>
        </w:rPr>
        <w:t>0</w:t>
      </w:r>
      <w:r w:rsidR="001C2A3E" w:rsidRPr="00E438CC">
        <w:rPr>
          <w:rFonts w:ascii="Arial" w:hAnsi="Arial" w:cs="Arial"/>
          <w:b/>
          <w:sz w:val="24"/>
          <w:szCs w:val="24"/>
        </w:rPr>
        <w:t>: 00 - Komisja</w:t>
      </w:r>
      <w:r w:rsidRPr="00E438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E438CC" w:rsidRDefault="00E438CC" w:rsidP="00E438CC">
      <w:pPr>
        <w:rPr>
          <w:rFonts w:ascii="Arial" w:hAnsi="Arial" w:cs="Arial"/>
          <w:b/>
          <w:sz w:val="24"/>
          <w:szCs w:val="24"/>
        </w:rPr>
      </w:pPr>
    </w:p>
    <w:p w:rsidR="00E438CC" w:rsidRPr="00E438CC" w:rsidRDefault="007B165D" w:rsidP="00E438CC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Priorytety ZOZ</w:t>
      </w: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7B165D" w:rsidRDefault="001C2A3E" w:rsidP="007B165D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Św. Niepodległości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EE272E" w:rsidRPr="007B165D" w:rsidRDefault="007B165D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7B165D">
        <w:rPr>
          <w:rFonts w:ascii="Arial" w:hAnsi="Arial" w:cs="Arial"/>
          <w:sz w:val="24"/>
          <w:szCs w:val="24"/>
        </w:rPr>
        <w:t>Nie zaplanowano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5D" w:rsidRDefault="007B165D" w:rsidP="00F27323">
      <w:r>
        <w:separator/>
      </w:r>
    </w:p>
  </w:endnote>
  <w:endnote w:type="continuationSeparator" w:id="0">
    <w:p w:rsidR="007B165D" w:rsidRDefault="007B165D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5D" w:rsidRDefault="007B165D" w:rsidP="00F27323">
      <w:r>
        <w:separator/>
      </w:r>
    </w:p>
  </w:footnote>
  <w:footnote w:type="continuationSeparator" w:id="0">
    <w:p w:rsidR="007B165D" w:rsidRDefault="007B165D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65FA"/>
    <w:rsid w:val="00E833B4"/>
    <w:rsid w:val="00E8643A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B0E7-B66F-4F92-BE2A-2CD42241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2021-11-05T11:54:00Z</dcterms:created>
  <dcterms:modified xsi:type="dcterms:W3CDTF">2021-11-05T12:05:00Z</dcterms:modified>
</cp:coreProperties>
</file>