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Siatka"/>
        <w:tblW w:w="9928" w:type="dxa"/>
        <w:jc w:val="center"/>
        <w:tblLook w:val="04A0" w:firstRow="1" w:lastRow="0" w:firstColumn="1" w:lastColumn="0" w:noHBand="0" w:noVBand="1"/>
      </w:tblPr>
      <w:tblGrid>
        <w:gridCol w:w="2154"/>
        <w:gridCol w:w="4883"/>
        <w:gridCol w:w="2891"/>
      </w:tblGrid>
      <w:tr w:rsidR="00257F52" w:rsidRPr="00692886" w14:paraId="26968D51" w14:textId="77777777" w:rsidTr="004D18A4">
        <w:trPr>
          <w:trHeight w:val="1417"/>
          <w:jc w:val="center"/>
        </w:trPr>
        <w:tc>
          <w:tcPr>
            <w:tcW w:w="2154" w:type="dxa"/>
          </w:tcPr>
          <w:p w14:paraId="76C53BEB" w14:textId="77777777" w:rsidR="00243F01" w:rsidRPr="00D249B3" w:rsidRDefault="00243F01" w:rsidP="00257F52">
            <w:pPr>
              <w:spacing w:line="312" w:lineRule="auto"/>
              <w:rPr>
                <w:rFonts w:ascii="Arial" w:hAnsi="Arial" w:cs="Arial"/>
                <w:b/>
                <w:i/>
                <w:sz w:val="18"/>
                <w:u w:val="single"/>
              </w:rPr>
            </w:pPr>
            <w:r w:rsidRPr="00D249B3">
              <w:rPr>
                <w:rFonts w:ascii="Arial" w:hAnsi="Arial" w:cs="Arial"/>
                <w:b/>
                <w:i/>
                <w:color w:val="31849B" w:themeColor="accent5" w:themeShade="BF"/>
                <w:sz w:val="18"/>
                <w:u w:val="single"/>
              </w:rPr>
              <w:t>INWESTOR:</w:t>
            </w:r>
          </w:p>
        </w:tc>
        <w:tc>
          <w:tcPr>
            <w:tcW w:w="4883" w:type="dxa"/>
            <w:tcBorders>
              <w:right w:val="nil"/>
            </w:tcBorders>
            <w:vAlign w:val="center"/>
          </w:tcPr>
          <w:p w14:paraId="0798AAEC" w14:textId="5A912492" w:rsidR="00243F01" w:rsidRPr="00692886" w:rsidRDefault="00512841" w:rsidP="00257F52">
            <w:pPr>
              <w:spacing w:line="312" w:lineRule="auto"/>
              <w:rPr>
                <w:rFonts w:ascii="Arial" w:hAnsi="Arial" w:cs="Arial"/>
                <w:b/>
              </w:rPr>
            </w:pPr>
            <w:r>
              <w:rPr>
                <w:rFonts w:ascii="Arial" w:hAnsi="Arial" w:cs="Arial"/>
                <w:b/>
              </w:rPr>
              <w:t>BURMISTRZ</w:t>
            </w:r>
            <w:r w:rsidR="001436F4" w:rsidRPr="00692886">
              <w:rPr>
                <w:rFonts w:ascii="Arial" w:hAnsi="Arial" w:cs="Arial"/>
                <w:b/>
              </w:rPr>
              <w:t xml:space="preserve"> MIASTA I GMINY PIASECZNO</w:t>
            </w:r>
          </w:p>
          <w:p w14:paraId="06E1DFA7" w14:textId="77777777" w:rsidR="001436F4" w:rsidRPr="00692886" w:rsidRDefault="001436F4" w:rsidP="00257F52">
            <w:pPr>
              <w:spacing w:line="312" w:lineRule="auto"/>
              <w:rPr>
                <w:rFonts w:ascii="Arial" w:hAnsi="Arial" w:cs="Arial"/>
              </w:rPr>
            </w:pPr>
            <w:r w:rsidRPr="00692886">
              <w:rPr>
                <w:rFonts w:ascii="Arial" w:hAnsi="Arial" w:cs="Arial"/>
              </w:rPr>
              <w:t>ul. Kościuszki 5</w:t>
            </w:r>
          </w:p>
          <w:p w14:paraId="224DBAD3" w14:textId="77777777" w:rsidR="00243F01" w:rsidRPr="00692886" w:rsidRDefault="001436F4" w:rsidP="00257F52">
            <w:pPr>
              <w:spacing w:line="312" w:lineRule="auto"/>
              <w:rPr>
                <w:rFonts w:ascii="Arial" w:hAnsi="Arial" w:cs="Arial"/>
                <w:b/>
              </w:rPr>
            </w:pPr>
            <w:r w:rsidRPr="00692886">
              <w:rPr>
                <w:rFonts w:ascii="Arial" w:hAnsi="Arial" w:cs="Arial"/>
              </w:rPr>
              <w:t>05-500 Piaseczno</w:t>
            </w:r>
          </w:p>
        </w:tc>
        <w:tc>
          <w:tcPr>
            <w:tcW w:w="2891" w:type="dxa"/>
            <w:tcBorders>
              <w:left w:val="nil"/>
            </w:tcBorders>
            <w:vAlign w:val="center"/>
          </w:tcPr>
          <w:p w14:paraId="1B04EA20" w14:textId="77777777" w:rsidR="00243F01" w:rsidRPr="00692886" w:rsidRDefault="001436F4" w:rsidP="004D18A4">
            <w:pPr>
              <w:spacing w:line="312" w:lineRule="auto"/>
              <w:jc w:val="center"/>
              <w:rPr>
                <w:rFonts w:ascii="Arial" w:hAnsi="Arial" w:cs="Arial"/>
              </w:rPr>
            </w:pPr>
            <w:r w:rsidRPr="00692886">
              <w:rPr>
                <w:rFonts w:ascii="Arial" w:hAnsi="Arial" w:cs="Arial"/>
                <w:noProof/>
                <w:lang w:eastAsia="pl-PL"/>
              </w:rPr>
              <w:drawing>
                <wp:inline distT="0" distB="0" distL="0" distR="0" wp14:anchorId="649D2988" wp14:editId="7C4F294F">
                  <wp:extent cx="1133542" cy="8280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ybrane-logo-dla-gminy-piaseczno.png"/>
                          <pic:cNvPicPr/>
                        </pic:nvPicPr>
                        <pic:blipFill>
                          <a:blip r:embed="rId8" cstate="email">
                            <a:extLst>
                              <a:ext uri="{28A0092B-C50C-407E-A947-70E740481C1C}">
                                <a14:useLocalDpi xmlns:a14="http://schemas.microsoft.com/office/drawing/2010/main"/>
                              </a:ext>
                            </a:extLst>
                          </a:blip>
                          <a:stretch>
                            <a:fillRect/>
                          </a:stretch>
                        </pic:blipFill>
                        <pic:spPr>
                          <a:xfrm>
                            <a:off x="0" y="0"/>
                            <a:ext cx="1133542" cy="828000"/>
                          </a:xfrm>
                          <a:prstGeom prst="rect">
                            <a:avLst/>
                          </a:prstGeom>
                        </pic:spPr>
                      </pic:pic>
                    </a:graphicData>
                  </a:graphic>
                </wp:inline>
              </w:drawing>
            </w:r>
          </w:p>
        </w:tc>
      </w:tr>
      <w:tr w:rsidR="00257F52" w:rsidRPr="00692886" w14:paraId="3AD036D3" w14:textId="77777777" w:rsidTr="004D18A4">
        <w:trPr>
          <w:trHeight w:val="1417"/>
          <w:jc w:val="center"/>
        </w:trPr>
        <w:tc>
          <w:tcPr>
            <w:tcW w:w="2154" w:type="dxa"/>
          </w:tcPr>
          <w:p w14:paraId="78B81F09" w14:textId="77777777" w:rsidR="00243F01" w:rsidRPr="00D249B3" w:rsidRDefault="00243F01" w:rsidP="00257F52">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JEDNOSTKA</w:t>
            </w:r>
          </w:p>
          <w:p w14:paraId="4A8B8877" w14:textId="77777777" w:rsidR="00243F01" w:rsidRPr="00D249B3" w:rsidRDefault="00243F01" w:rsidP="00257F52">
            <w:pPr>
              <w:spacing w:line="312" w:lineRule="auto"/>
              <w:rPr>
                <w:rFonts w:ascii="Arial" w:hAnsi="Arial" w:cs="Arial"/>
                <w:b/>
                <w:sz w:val="18"/>
              </w:rPr>
            </w:pPr>
            <w:r w:rsidRPr="00D249B3">
              <w:rPr>
                <w:rFonts w:ascii="Arial" w:hAnsi="Arial" w:cs="Arial"/>
                <w:b/>
                <w:i/>
                <w:color w:val="31849B" w:themeColor="accent5" w:themeShade="BF"/>
                <w:sz w:val="18"/>
                <w:u w:val="single"/>
              </w:rPr>
              <w:t>PROJEKTOWA:</w:t>
            </w:r>
          </w:p>
        </w:tc>
        <w:tc>
          <w:tcPr>
            <w:tcW w:w="4883" w:type="dxa"/>
            <w:tcBorders>
              <w:right w:val="nil"/>
            </w:tcBorders>
            <w:vAlign w:val="center"/>
          </w:tcPr>
          <w:p w14:paraId="65FF2228" w14:textId="77777777" w:rsidR="00243F01" w:rsidRPr="00692886" w:rsidRDefault="00243F01" w:rsidP="00257F52">
            <w:pPr>
              <w:spacing w:line="312" w:lineRule="auto"/>
              <w:rPr>
                <w:rFonts w:ascii="Arial" w:hAnsi="Arial" w:cs="Arial"/>
                <w:b/>
              </w:rPr>
            </w:pPr>
            <w:r w:rsidRPr="00692886">
              <w:rPr>
                <w:rFonts w:ascii="Arial" w:hAnsi="Arial" w:cs="Arial"/>
                <w:b/>
              </w:rPr>
              <w:t>KAPPA CONCEPT</w:t>
            </w:r>
          </w:p>
          <w:p w14:paraId="07CE4C13" w14:textId="77777777" w:rsidR="00243F01" w:rsidRPr="00692886" w:rsidRDefault="00243F01" w:rsidP="00257F52">
            <w:pPr>
              <w:spacing w:line="312" w:lineRule="auto"/>
              <w:rPr>
                <w:rFonts w:ascii="Arial" w:hAnsi="Arial" w:cs="Arial"/>
                <w:b/>
              </w:rPr>
            </w:pPr>
            <w:r w:rsidRPr="00692886">
              <w:rPr>
                <w:rFonts w:ascii="Arial" w:hAnsi="Arial" w:cs="Arial"/>
                <w:b/>
              </w:rPr>
              <w:t>MICHAŁ CZERNICKI</w:t>
            </w:r>
          </w:p>
          <w:p w14:paraId="10492BD4" w14:textId="77777777" w:rsidR="00243F01" w:rsidRPr="00692886" w:rsidRDefault="00243F01" w:rsidP="00257F52">
            <w:pPr>
              <w:spacing w:line="312" w:lineRule="auto"/>
              <w:rPr>
                <w:rFonts w:ascii="Arial" w:hAnsi="Arial" w:cs="Arial"/>
              </w:rPr>
            </w:pPr>
            <w:r w:rsidRPr="00692886">
              <w:rPr>
                <w:rFonts w:ascii="Arial" w:hAnsi="Arial" w:cs="Arial"/>
              </w:rPr>
              <w:t>ul. Wólczyńska 61 lok. 68</w:t>
            </w:r>
          </w:p>
          <w:p w14:paraId="62231CF6" w14:textId="77777777" w:rsidR="00243F01" w:rsidRPr="00692886" w:rsidRDefault="00243F01" w:rsidP="00257F52">
            <w:pPr>
              <w:spacing w:line="312" w:lineRule="auto"/>
              <w:rPr>
                <w:rFonts w:ascii="Arial" w:hAnsi="Arial" w:cs="Arial"/>
                <w:b/>
              </w:rPr>
            </w:pPr>
            <w:r w:rsidRPr="00692886">
              <w:rPr>
                <w:rFonts w:ascii="Arial" w:hAnsi="Arial" w:cs="Arial"/>
              </w:rPr>
              <w:t>01-931 Warszawa</w:t>
            </w:r>
          </w:p>
        </w:tc>
        <w:tc>
          <w:tcPr>
            <w:tcW w:w="2891" w:type="dxa"/>
            <w:tcBorders>
              <w:left w:val="nil"/>
            </w:tcBorders>
            <w:vAlign w:val="center"/>
          </w:tcPr>
          <w:p w14:paraId="781AE500" w14:textId="77777777" w:rsidR="00243F01" w:rsidRPr="00692886" w:rsidRDefault="004D18A4" w:rsidP="004D18A4">
            <w:pPr>
              <w:spacing w:line="312" w:lineRule="auto"/>
              <w:jc w:val="center"/>
              <w:rPr>
                <w:rFonts w:ascii="Arial" w:hAnsi="Arial" w:cs="Arial"/>
              </w:rPr>
            </w:pPr>
            <w:r w:rsidRPr="00692886">
              <w:rPr>
                <w:rFonts w:ascii="Arial" w:hAnsi="Arial" w:cs="Arial"/>
                <w:noProof/>
                <w:lang w:eastAsia="pl-PL"/>
              </w:rPr>
              <w:drawing>
                <wp:inline distT="0" distB="0" distL="0" distR="0" wp14:anchorId="03F0BE61" wp14:editId="45C43A52">
                  <wp:extent cx="828000" cy="82800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ertical_on_transparent_by_logaster.png"/>
                          <pic:cNvPicPr/>
                        </pic:nvPicPr>
                        <pic:blipFill>
                          <a:blip r:embed="rId9" cstate="email">
                            <a:extLst>
                              <a:ext uri="{28A0092B-C50C-407E-A947-70E740481C1C}">
                                <a14:useLocalDpi xmlns:a14="http://schemas.microsoft.com/office/drawing/2010/main"/>
                              </a:ext>
                            </a:extLst>
                          </a:blip>
                          <a:stretch>
                            <a:fillRect/>
                          </a:stretch>
                        </pic:blipFill>
                        <pic:spPr>
                          <a:xfrm>
                            <a:off x="0" y="0"/>
                            <a:ext cx="828000" cy="828000"/>
                          </a:xfrm>
                          <a:prstGeom prst="rect">
                            <a:avLst/>
                          </a:prstGeom>
                        </pic:spPr>
                      </pic:pic>
                    </a:graphicData>
                  </a:graphic>
                </wp:inline>
              </w:drawing>
            </w:r>
          </w:p>
        </w:tc>
      </w:tr>
    </w:tbl>
    <w:p w14:paraId="60D40003" w14:textId="77777777" w:rsidR="00433AFC" w:rsidRPr="00692886" w:rsidRDefault="00433AFC" w:rsidP="00257F52">
      <w:pPr>
        <w:spacing w:after="0" w:line="312" w:lineRule="auto"/>
        <w:jc w:val="center"/>
        <w:rPr>
          <w:rFonts w:ascii="Arial" w:hAnsi="Arial" w:cs="Arial"/>
        </w:rPr>
      </w:pPr>
    </w:p>
    <w:tbl>
      <w:tblPr>
        <w:tblStyle w:val="Tabela-Siatka"/>
        <w:tblW w:w="9941" w:type="dxa"/>
        <w:jc w:val="center"/>
        <w:tblLook w:val="04A0" w:firstRow="1" w:lastRow="0" w:firstColumn="1" w:lastColumn="0" w:noHBand="0" w:noVBand="1"/>
      </w:tblPr>
      <w:tblGrid>
        <w:gridCol w:w="2154"/>
        <w:gridCol w:w="2944"/>
        <w:gridCol w:w="1985"/>
        <w:gridCol w:w="2858"/>
      </w:tblGrid>
      <w:tr w:rsidR="00E522DF" w:rsidRPr="00692886" w14:paraId="1CCAFADE" w14:textId="77777777" w:rsidTr="00A03E23">
        <w:trPr>
          <w:trHeight w:val="794"/>
          <w:jc w:val="center"/>
        </w:trPr>
        <w:tc>
          <w:tcPr>
            <w:tcW w:w="2154" w:type="dxa"/>
          </w:tcPr>
          <w:p w14:paraId="4011583E" w14:textId="77777777" w:rsidR="00E522DF" w:rsidRPr="00D249B3" w:rsidRDefault="00E522DF" w:rsidP="00E522DF">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NAZWA</w:t>
            </w:r>
          </w:p>
          <w:p w14:paraId="7473249A" w14:textId="77777777" w:rsidR="00E522DF" w:rsidRPr="00D249B3" w:rsidRDefault="00E522DF" w:rsidP="00E522DF">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INWESTYCJI:</w:t>
            </w:r>
          </w:p>
        </w:tc>
        <w:tc>
          <w:tcPr>
            <w:tcW w:w="7787" w:type="dxa"/>
            <w:gridSpan w:val="3"/>
            <w:vAlign w:val="center"/>
          </w:tcPr>
          <w:p w14:paraId="00501F3C" w14:textId="77777777" w:rsidR="00E522DF" w:rsidRPr="00A23869" w:rsidRDefault="00085DF1" w:rsidP="00E522DF">
            <w:pPr>
              <w:spacing w:line="312" w:lineRule="auto"/>
              <w:jc w:val="center"/>
              <w:rPr>
                <w:rFonts w:ascii="Arial" w:hAnsi="Arial" w:cs="Arial"/>
                <w:b/>
                <w:sz w:val="20"/>
              </w:rPr>
            </w:pPr>
            <w:r w:rsidRPr="00723975">
              <w:rPr>
                <w:rFonts w:ascii="Arial" w:hAnsi="Arial" w:cs="Arial"/>
                <w:b/>
                <w:sz w:val="20"/>
              </w:rPr>
              <w:t>Przebudowa ul. Nadarzyńskiej w Piasecznie</w:t>
            </w:r>
          </w:p>
        </w:tc>
      </w:tr>
      <w:tr w:rsidR="00F23A1A" w:rsidRPr="00692886" w14:paraId="371029FB" w14:textId="77777777" w:rsidTr="00433AFC">
        <w:trPr>
          <w:trHeight w:val="624"/>
          <w:jc w:val="center"/>
        </w:trPr>
        <w:tc>
          <w:tcPr>
            <w:tcW w:w="2154" w:type="dxa"/>
          </w:tcPr>
          <w:p w14:paraId="3206E7B9" w14:textId="77777777" w:rsidR="00F23A1A" w:rsidRPr="00D249B3" w:rsidRDefault="00F23A1A" w:rsidP="00F23A1A">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FAZA:</w:t>
            </w:r>
          </w:p>
        </w:tc>
        <w:tc>
          <w:tcPr>
            <w:tcW w:w="7787" w:type="dxa"/>
            <w:gridSpan w:val="3"/>
            <w:vAlign w:val="center"/>
          </w:tcPr>
          <w:p w14:paraId="4DF47A99" w14:textId="67FB71BC" w:rsidR="00F23A1A" w:rsidRDefault="00F23A1A" w:rsidP="00F23A1A">
            <w:pPr>
              <w:spacing w:line="312" w:lineRule="auto"/>
              <w:jc w:val="center"/>
              <w:rPr>
                <w:rFonts w:ascii="Arial" w:hAnsi="Arial" w:cs="Arial"/>
                <w:b/>
                <w:sz w:val="24"/>
              </w:rPr>
            </w:pPr>
            <w:r>
              <w:rPr>
                <w:rFonts w:ascii="Arial" w:hAnsi="Arial" w:cs="Arial"/>
                <w:b/>
                <w:sz w:val="24"/>
              </w:rPr>
              <w:t>ZGŁOSZENIE ROBÓT</w:t>
            </w:r>
          </w:p>
        </w:tc>
      </w:tr>
      <w:tr w:rsidR="00F23A1A" w:rsidRPr="00692886" w14:paraId="5A3F5786" w14:textId="77777777" w:rsidTr="00433AFC">
        <w:trPr>
          <w:trHeight w:val="624"/>
          <w:jc w:val="center"/>
        </w:trPr>
        <w:tc>
          <w:tcPr>
            <w:tcW w:w="2154" w:type="dxa"/>
          </w:tcPr>
          <w:p w14:paraId="02275954" w14:textId="77777777" w:rsidR="00F23A1A" w:rsidRPr="00D249B3" w:rsidRDefault="00F23A1A" w:rsidP="00F23A1A">
            <w:pPr>
              <w:spacing w:line="312" w:lineRule="auto"/>
              <w:rPr>
                <w:rFonts w:ascii="Arial" w:hAnsi="Arial" w:cs="Arial"/>
                <w:b/>
                <w:i/>
                <w:color w:val="31849B" w:themeColor="accent5" w:themeShade="BF"/>
                <w:sz w:val="18"/>
                <w:u w:val="single"/>
              </w:rPr>
            </w:pPr>
            <w:r>
              <w:rPr>
                <w:rFonts w:ascii="Arial" w:hAnsi="Arial" w:cs="Arial"/>
                <w:b/>
                <w:i/>
                <w:color w:val="31849B" w:themeColor="accent5" w:themeShade="BF"/>
                <w:sz w:val="18"/>
                <w:u w:val="single"/>
              </w:rPr>
              <w:t>TEMAT:</w:t>
            </w:r>
          </w:p>
        </w:tc>
        <w:tc>
          <w:tcPr>
            <w:tcW w:w="7787" w:type="dxa"/>
            <w:gridSpan w:val="3"/>
            <w:vAlign w:val="center"/>
          </w:tcPr>
          <w:p w14:paraId="3A9AA882" w14:textId="281A3BD8" w:rsidR="00F23A1A" w:rsidRPr="00692886" w:rsidRDefault="00F23A1A" w:rsidP="00F23A1A">
            <w:pPr>
              <w:spacing w:line="312" w:lineRule="auto"/>
              <w:jc w:val="center"/>
              <w:rPr>
                <w:rFonts w:ascii="Arial" w:hAnsi="Arial" w:cs="Arial"/>
                <w:b/>
                <w:sz w:val="20"/>
              </w:rPr>
            </w:pPr>
            <w:r>
              <w:rPr>
                <w:rFonts w:ascii="Arial" w:hAnsi="Arial" w:cs="Arial"/>
                <w:b/>
                <w:sz w:val="24"/>
              </w:rPr>
              <w:t>DOKUMENTACJA TECHNICZNA</w:t>
            </w:r>
          </w:p>
        </w:tc>
      </w:tr>
      <w:tr w:rsidR="00E522DF" w:rsidRPr="00692886" w14:paraId="09459679" w14:textId="77777777" w:rsidTr="00A03E23">
        <w:trPr>
          <w:trHeight w:val="1191"/>
          <w:jc w:val="center"/>
        </w:trPr>
        <w:tc>
          <w:tcPr>
            <w:tcW w:w="2154" w:type="dxa"/>
          </w:tcPr>
          <w:p w14:paraId="4B0D876C" w14:textId="77777777" w:rsidR="00E522DF" w:rsidRPr="00D249B3" w:rsidRDefault="00E522DF" w:rsidP="00E522DF">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LOKALIZACJA</w:t>
            </w:r>
          </w:p>
          <w:p w14:paraId="6111089C" w14:textId="77777777" w:rsidR="00E522DF" w:rsidRPr="00D249B3" w:rsidRDefault="00E522DF" w:rsidP="00E522DF">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INWESTYCJI</w:t>
            </w:r>
            <w:r w:rsidR="00B30E56">
              <w:rPr>
                <w:rFonts w:ascii="Arial" w:hAnsi="Arial" w:cs="Arial"/>
                <w:b/>
                <w:i/>
                <w:color w:val="31849B" w:themeColor="accent5" w:themeShade="BF"/>
                <w:sz w:val="18"/>
                <w:u w:val="single"/>
              </w:rPr>
              <w:t>:</w:t>
            </w:r>
          </w:p>
        </w:tc>
        <w:tc>
          <w:tcPr>
            <w:tcW w:w="7787" w:type="dxa"/>
            <w:gridSpan w:val="3"/>
            <w:vAlign w:val="center"/>
          </w:tcPr>
          <w:p w14:paraId="6584225C" w14:textId="77777777" w:rsidR="00535289" w:rsidRPr="00723975" w:rsidRDefault="00535289" w:rsidP="00535289">
            <w:pPr>
              <w:spacing w:line="312" w:lineRule="auto"/>
              <w:jc w:val="center"/>
              <w:rPr>
                <w:rFonts w:ascii="Arial" w:hAnsi="Arial" w:cs="Arial"/>
                <w:sz w:val="20"/>
              </w:rPr>
            </w:pPr>
            <w:r w:rsidRPr="00723975">
              <w:rPr>
                <w:rFonts w:ascii="Arial" w:hAnsi="Arial" w:cs="Arial"/>
                <w:sz w:val="20"/>
              </w:rPr>
              <w:t>województwo mazowieckie, powiat piaseczyński, gmina Piaseczno</w:t>
            </w:r>
          </w:p>
          <w:p w14:paraId="19270D86" w14:textId="77777777" w:rsidR="00535289" w:rsidRPr="00723975" w:rsidRDefault="00535289" w:rsidP="00535289">
            <w:pPr>
              <w:spacing w:line="312" w:lineRule="auto"/>
              <w:jc w:val="center"/>
              <w:rPr>
                <w:rFonts w:ascii="Arial" w:hAnsi="Arial" w:cs="Arial"/>
                <w:sz w:val="20"/>
              </w:rPr>
            </w:pPr>
            <w:r w:rsidRPr="00723975">
              <w:rPr>
                <w:rFonts w:ascii="Arial" w:hAnsi="Arial" w:cs="Arial"/>
                <w:sz w:val="20"/>
              </w:rPr>
              <w:t xml:space="preserve">jednostka ewidencyjna: </w:t>
            </w:r>
          </w:p>
          <w:p w14:paraId="0A3E88F4" w14:textId="77777777" w:rsidR="00535289" w:rsidRPr="00723975" w:rsidRDefault="00535289" w:rsidP="00535289">
            <w:pPr>
              <w:spacing w:line="312" w:lineRule="auto"/>
              <w:rPr>
                <w:rFonts w:ascii="Arial" w:hAnsi="Arial" w:cs="Arial"/>
                <w:sz w:val="20"/>
              </w:rPr>
            </w:pPr>
            <w:r w:rsidRPr="00723975">
              <w:rPr>
                <w:rFonts w:ascii="Arial" w:hAnsi="Arial" w:cs="Arial"/>
                <w:sz w:val="20"/>
              </w:rPr>
              <w:t>141804_4: Miasto – Piaseczno;</w:t>
            </w:r>
          </w:p>
          <w:p w14:paraId="1C189FC1" w14:textId="6887C465" w:rsidR="00535289" w:rsidRPr="00723975" w:rsidRDefault="00535289" w:rsidP="00535289">
            <w:pPr>
              <w:spacing w:line="312" w:lineRule="auto"/>
              <w:rPr>
                <w:rFonts w:ascii="Arial" w:hAnsi="Arial" w:cs="Arial"/>
                <w:sz w:val="20"/>
              </w:rPr>
            </w:pPr>
            <w:r w:rsidRPr="00723975">
              <w:rPr>
                <w:rFonts w:ascii="Arial" w:hAnsi="Arial" w:cs="Arial"/>
                <w:sz w:val="20"/>
              </w:rPr>
              <w:t>obręb nr 0014, nr ew. dz. 29/1, 29/2, 21/3, 5/3, 23/1, 23/2</w:t>
            </w:r>
          </w:p>
          <w:p w14:paraId="77B581E8" w14:textId="7AB02030" w:rsidR="00E522DF" w:rsidRPr="00E522DF" w:rsidRDefault="00535289" w:rsidP="00535289">
            <w:pPr>
              <w:spacing w:line="312" w:lineRule="auto"/>
              <w:rPr>
                <w:rFonts w:ascii="Arial" w:hAnsi="Arial" w:cs="Arial"/>
                <w:sz w:val="20"/>
              </w:rPr>
            </w:pPr>
            <w:r w:rsidRPr="00723975">
              <w:rPr>
                <w:rFonts w:ascii="Arial" w:hAnsi="Arial" w:cs="Arial"/>
                <w:sz w:val="20"/>
              </w:rPr>
              <w:t>obręb nr 0037, nr ew. dz. 51/1, 51/2, 51/3, 1/5, 15,</w:t>
            </w:r>
          </w:p>
        </w:tc>
      </w:tr>
      <w:tr w:rsidR="00D249B3" w:rsidRPr="00692886" w14:paraId="2269B48B" w14:textId="77777777" w:rsidTr="00D249B3">
        <w:trPr>
          <w:trHeight w:val="624"/>
          <w:jc w:val="center"/>
        </w:trPr>
        <w:tc>
          <w:tcPr>
            <w:tcW w:w="2154" w:type="dxa"/>
          </w:tcPr>
          <w:p w14:paraId="754A5DB0" w14:textId="77777777" w:rsidR="00D249B3" w:rsidRPr="00D249B3" w:rsidRDefault="00D249B3" w:rsidP="00D249B3">
            <w:pPr>
              <w:spacing w:line="312" w:lineRule="auto"/>
              <w:rPr>
                <w:rFonts w:ascii="Arial" w:hAnsi="Arial" w:cs="Arial"/>
                <w:b/>
                <w:i/>
                <w:color w:val="31849B" w:themeColor="accent5" w:themeShade="BF"/>
                <w:sz w:val="18"/>
                <w:u w:val="single"/>
              </w:rPr>
            </w:pPr>
            <w:r>
              <w:rPr>
                <w:rFonts w:ascii="Arial" w:hAnsi="Arial" w:cs="Arial"/>
                <w:b/>
                <w:i/>
                <w:color w:val="31849B" w:themeColor="accent5" w:themeShade="BF"/>
                <w:sz w:val="18"/>
                <w:u w:val="single"/>
              </w:rPr>
              <w:t>BRANŻA</w:t>
            </w:r>
            <w:r w:rsidRPr="00D249B3">
              <w:rPr>
                <w:rFonts w:ascii="Arial" w:hAnsi="Arial" w:cs="Arial"/>
                <w:b/>
                <w:i/>
                <w:color w:val="31849B" w:themeColor="accent5" w:themeShade="BF"/>
                <w:sz w:val="18"/>
                <w:u w:val="single"/>
              </w:rPr>
              <w:t>:</w:t>
            </w:r>
          </w:p>
        </w:tc>
        <w:tc>
          <w:tcPr>
            <w:tcW w:w="2944" w:type="dxa"/>
            <w:vAlign w:val="center"/>
          </w:tcPr>
          <w:p w14:paraId="40F9198E" w14:textId="77777777" w:rsidR="00D249B3" w:rsidRPr="0089012B" w:rsidRDefault="00D249B3" w:rsidP="00D249B3">
            <w:pPr>
              <w:spacing w:line="312" w:lineRule="auto"/>
              <w:jc w:val="center"/>
              <w:rPr>
                <w:rFonts w:ascii="Arial" w:hAnsi="Arial" w:cs="Arial"/>
                <w:sz w:val="20"/>
              </w:rPr>
            </w:pPr>
            <w:r w:rsidRPr="00D249B3">
              <w:rPr>
                <w:rFonts w:ascii="Arial" w:hAnsi="Arial" w:cs="Arial"/>
                <w:b/>
                <w:sz w:val="20"/>
              </w:rPr>
              <w:t>OPRACOWANIE WIELOBRANŻOWE</w:t>
            </w:r>
          </w:p>
        </w:tc>
        <w:tc>
          <w:tcPr>
            <w:tcW w:w="1985" w:type="dxa"/>
          </w:tcPr>
          <w:p w14:paraId="2F5636BA" w14:textId="77777777" w:rsidR="00D249B3" w:rsidRPr="00D249B3" w:rsidRDefault="00D249B3" w:rsidP="00D249B3">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KAT</w:t>
            </w:r>
            <w:r>
              <w:rPr>
                <w:rFonts w:ascii="Arial" w:hAnsi="Arial" w:cs="Arial"/>
                <w:b/>
                <w:i/>
                <w:color w:val="31849B" w:themeColor="accent5" w:themeShade="BF"/>
                <w:sz w:val="18"/>
                <w:u w:val="single"/>
              </w:rPr>
              <w:t>.</w:t>
            </w:r>
            <w:r w:rsidRPr="00D249B3">
              <w:rPr>
                <w:rFonts w:ascii="Arial" w:hAnsi="Arial" w:cs="Arial"/>
                <w:b/>
                <w:i/>
                <w:color w:val="31849B" w:themeColor="accent5" w:themeShade="BF"/>
                <w:sz w:val="18"/>
                <w:u w:val="single"/>
              </w:rPr>
              <w:t xml:space="preserve"> OBIEKTU</w:t>
            </w:r>
          </w:p>
          <w:p w14:paraId="197E44C1" w14:textId="77777777" w:rsidR="00D249B3" w:rsidRPr="0089012B" w:rsidRDefault="00D249B3" w:rsidP="00D249B3">
            <w:pPr>
              <w:spacing w:line="312" w:lineRule="auto"/>
              <w:rPr>
                <w:rFonts w:ascii="Arial" w:hAnsi="Arial" w:cs="Arial"/>
                <w:b/>
                <w:i/>
                <w:color w:val="31849B" w:themeColor="accent5" w:themeShade="BF"/>
                <w:sz w:val="20"/>
                <w:u w:val="single"/>
              </w:rPr>
            </w:pPr>
            <w:r w:rsidRPr="00D249B3">
              <w:rPr>
                <w:rFonts w:ascii="Arial" w:hAnsi="Arial" w:cs="Arial"/>
                <w:b/>
                <w:i/>
                <w:color w:val="31849B" w:themeColor="accent5" w:themeShade="BF"/>
                <w:sz w:val="18"/>
                <w:u w:val="single"/>
              </w:rPr>
              <w:t>BUDOWLANEGO:</w:t>
            </w:r>
          </w:p>
        </w:tc>
        <w:tc>
          <w:tcPr>
            <w:tcW w:w="2858" w:type="dxa"/>
            <w:vAlign w:val="center"/>
          </w:tcPr>
          <w:p w14:paraId="1C206905" w14:textId="77777777" w:rsidR="00D249B3" w:rsidRPr="00D249B3" w:rsidRDefault="00D249B3" w:rsidP="00D249B3">
            <w:pPr>
              <w:spacing w:line="312" w:lineRule="auto"/>
              <w:jc w:val="center"/>
              <w:rPr>
                <w:rFonts w:ascii="Arial" w:hAnsi="Arial" w:cs="Arial"/>
                <w:b/>
                <w:sz w:val="20"/>
              </w:rPr>
            </w:pPr>
            <w:r w:rsidRPr="00D249B3">
              <w:rPr>
                <w:rFonts w:ascii="Arial" w:hAnsi="Arial" w:cs="Arial"/>
                <w:b/>
                <w:sz w:val="20"/>
              </w:rPr>
              <w:t>IV, XXV, XXVI</w:t>
            </w:r>
          </w:p>
        </w:tc>
      </w:tr>
    </w:tbl>
    <w:p w14:paraId="4C3FF629" w14:textId="77777777" w:rsidR="00A23869" w:rsidRDefault="00A23869" w:rsidP="00257F52">
      <w:pPr>
        <w:spacing w:after="0" w:line="312" w:lineRule="auto"/>
        <w:jc w:val="center"/>
        <w:rPr>
          <w:rFonts w:ascii="Arial" w:hAnsi="Arial" w:cs="Arial"/>
          <w:highlight w:val="yellow"/>
        </w:rPr>
      </w:pPr>
    </w:p>
    <w:tbl>
      <w:tblPr>
        <w:tblStyle w:val="Tabela-Siatka"/>
        <w:tblW w:w="9940" w:type="dxa"/>
        <w:jc w:val="center"/>
        <w:tblLayout w:type="fixed"/>
        <w:tblLook w:val="04A0" w:firstRow="1" w:lastRow="0" w:firstColumn="1" w:lastColumn="0" w:noHBand="0" w:noVBand="1"/>
      </w:tblPr>
      <w:tblGrid>
        <w:gridCol w:w="1555"/>
        <w:gridCol w:w="2126"/>
        <w:gridCol w:w="2693"/>
        <w:gridCol w:w="1985"/>
        <w:gridCol w:w="1581"/>
      </w:tblGrid>
      <w:tr w:rsidR="00433AFC" w:rsidRPr="00692886" w14:paraId="752E78B7" w14:textId="77777777" w:rsidTr="00EA4D8D">
        <w:trPr>
          <w:trHeight w:val="454"/>
          <w:jc w:val="center"/>
        </w:trPr>
        <w:tc>
          <w:tcPr>
            <w:tcW w:w="1555" w:type="dxa"/>
            <w:vAlign w:val="center"/>
          </w:tcPr>
          <w:p w14:paraId="4CD36F8A" w14:textId="77777777" w:rsidR="00433AFC" w:rsidRPr="00D249B3" w:rsidRDefault="00433AFC" w:rsidP="00257F52">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STANOWISKO</w:t>
            </w:r>
          </w:p>
        </w:tc>
        <w:tc>
          <w:tcPr>
            <w:tcW w:w="2126" w:type="dxa"/>
            <w:vAlign w:val="center"/>
          </w:tcPr>
          <w:p w14:paraId="666AE982" w14:textId="77777777" w:rsidR="00433AFC" w:rsidRPr="00D249B3" w:rsidRDefault="00433AFC" w:rsidP="00257F52">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SPECJALNOŚĆ:</w:t>
            </w:r>
          </w:p>
        </w:tc>
        <w:tc>
          <w:tcPr>
            <w:tcW w:w="2693" w:type="dxa"/>
            <w:vAlign w:val="center"/>
          </w:tcPr>
          <w:p w14:paraId="2E8CFB0B" w14:textId="77777777" w:rsidR="00433AFC" w:rsidRPr="00D249B3" w:rsidRDefault="00433AFC" w:rsidP="00257F52">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IMIĘ I NAZWISKO:</w:t>
            </w:r>
          </w:p>
        </w:tc>
        <w:tc>
          <w:tcPr>
            <w:tcW w:w="1985" w:type="dxa"/>
            <w:vAlign w:val="center"/>
          </w:tcPr>
          <w:p w14:paraId="71878E2A" w14:textId="77777777" w:rsidR="00433AFC" w:rsidRPr="00D249B3" w:rsidRDefault="00433AFC" w:rsidP="00257F52">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NR UPRAWNIEŃ:</w:t>
            </w:r>
          </w:p>
        </w:tc>
        <w:tc>
          <w:tcPr>
            <w:tcW w:w="1581" w:type="dxa"/>
            <w:vAlign w:val="center"/>
          </w:tcPr>
          <w:p w14:paraId="7865D1CC" w14:textId="77777777" w:rsidR="00433AFC" w:rsidRPr="00D249B3" w:rsidRDefault="00433AFC" w:rsidP="00433AFC">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PODPIS:</w:t>
            </w:r>
          </w:p>
        </w:tc>
      </w:tr>
      <w:tr w:rsidR="00D249B3" w:rsidRPr="00692886" w14:paraId="4946639D" w14:textId="77777777" w:rsidTr="00EA4D8D">
        <w:trPr>
          <w:trHeight w:val="567"/>
          <w:jc w:val="center"/>
        </w:trPr>
        <w:tc>
          <w:tcPr>
            <w:tcW w:w="1555" w:type="dxa"/>
            <w:vAlign w:val="center"/>
          </w:tcPr>
          <w:p w14:paraId="12D9FD31" w14:textId="77777777" w:rsidR="00D249B3" w:rsidRPr="00EA4D8D" w:rsidRDefault="00D249B3" w:rsidP="00D249B3">
            <w:pPr>
              <w:spacing w:line="312" w:lineRule="auto"/>
              <w:rPr>
                <w:rFonts w:ascii="Arial" w:hAnsi="Arial" w:cs="Arial"/>
                <w:sz w:val="16"/>
                <w:szCs w:val="20"/>
              </w:rPr>
            </w:pPr>
            <w:r w:rsidRPr="00EA4D8D">
              <w:rPr>
                <w:rFonts w:ascii="Arial" w:hAnsi="Arial" w:cs="Arial"/>
                <w:sz w:val="16"/>
                <w:szCs w:val="20"/>
              </w:rPr>
              <w:t>Projektant</w:t>
            </w:r>
          </w:p>
        </w:tc>
        <w:tc>
          <w:tcPr>
            <w:tcW w:w="2126" w:type="dxa"/>
            <w:vAlign w:val="center"/>
          </w:tcPr>
          <w:p w14:paraId="4FD30C41" w14:textId="77777777" w:rsidR="00D249B3" w:rsidRPr="00EA4D8D" w:rsidRDefault="00D249B3" w:rsidP="00D249B3">
            <w:pPr>
              <w:spacing w:line="312" w:lineRule="auto"/>
              <w:rPr>
                <w:rFonts w:ascii="Arial" w:hAnsi="Arial" w:cs="Arial"/>
                <w:sz w:val="14"/>
                <w:szCs w:val="14"/>
              </w:rPr>
            </w:pPr>
            <w:r w:rsidRPr="00EA4D8D">
              <w:rPr>
                <w:rFonts w:ascii="Arial" w:hAnsi="Arial" w:cs="Arial"/>
                <w:sz w:val="14"/>
                <w:szCs w:val="14"/>
              </w:rPr>
              <w:t>drogowa</w:t>
            </w:r>
          </w:p>
        </w:tc>
        <w:tc>
          <w:tcPr>
            <w:tcW w:w="2693" w:type="dxa"/>
            <w:vAlign w:val="center"/>
          </w:tcPr>
          <w:p w14:paraId="6E89F014" w14:textId="77777777" w:rsidR="00D249B3" w:rsidRPr="00EA4D8D" w:rsidRDefault="00D249B3" w:rsidP="00D249B3">
            <w:pPr>
              <w:spacing w:line="312" w:lineRule="auto"/>
              <w:rPr>
                <w:rFonts w:ascii="Arial" w:hAnsi="Arial" w:cs="Arial"/>
                <w:sz w:val="16"/>
                <w:szCs w:val="20"/>
              </w:rPr>
            </w:pPr>
            <w:r w:rsidRPr="00EA4D8D">
              <w:rPr>
                <w:rFonts w:ascii="Arial" w:hAnsi="Arial" w:cs="Arial"/>
                <w:sz w:val="16"/>
                <w:szCs w:val="20"/>
              </w:rPr>
              <w:t>mgr inż. Michał Czernicki</w:t>
            </w:r>
          </w:p>
        </w:tc>
        <w:tc>
          <w:tcPr>
            <w:tcW w:w="1985" w:type="dxa"/>
            <w:vAlign w:val="center"/>
          </w:tcPr>
          <w:p w14:paraId="3CCC20A2" w14:textId="77777777" w:rsidR="00D249B3" w:rsidRPr="00EA4D8D" w:rsidRDefault="00D249B3" w:rsidP="00934C5C">
            <w:pPr>
              <w:spacing w:line="312" w:lineRule="auto"/>
              <w:jc w:val="center"/>
              <w:rPr>
                <w:rFonts w:ascii="Arial" w:hAnsi="Arial" w:cs="Arial"/>
                <w:sz w:val="16"/>
                <w:szCs w:val="20"/>
              </w:rPr>
            </w:pPr>
            <w:r w:rsidRPr="00EA4D8D">
              <w:rPr>
                <w:rFonts w:ascii="Arial" w:hAnsi="Arial" w:cs="Arial"/>
                <w:sz w:val="16"/>
                <w:szCs w:val="20"/>
              </w:rPr>
              <w:t>MAZ/0017/PWOD/14</w:t>
            </w:r>
          </w:p>
        </w:tc>
        <w:tc>
          <w:tcPr>
            <w:tcW w:w="1581" w:type="dxa"/>
            <w:vAlign w:val="center"/>
          </w:tcPr>
          <w:p w14:paraId="7E0CB9F2" w14:textId="77777777" w:rsidR="00D249B3" w:rsidRPr="00433AFC" w:rsidRDefault="00D249B3" w:rsidP="00934C5C">
            <w:pPr>
              <w:spacing w:line="312" w:lineRule="auto"/>
              <w:jc w:val="center"/>
              <w:rPr>
                <w:rFonts w:ascii="Arial" w:hAnsi="Arial" w:cs="Arial"/>
                <w:sz w:val="18"/>
              </w:rPr>
            </w:pPr>
          </w:p>
        </w:tc>
      </w:tr>
      <w:tr w:rsidR="00085DF1" w:rsidRPr="00692886" w14:paraId="2BA41642" w14:textId="77777777" w:rsidTr="00EA4D8D">
        <w:trPr>
          <w:trHeight w:val="567"/>
          <w:jc w:val="center"/>
        </w:trPr>
        <w:tc>
          <w:tcPr>
            <w:tcW w:w="1555" w:type="dxa"/>
            <w:vAlign w:val="center"/>
          </w:tcPr>
          <w:p w14:paraId="528581EF"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Projektant</w:t>
            </w:r>
          </w:p>
        </w:tc>
        <w:tc>
          <w:tcPr>
            <w:tcW w:w="2126" w:type="dxa"/>
            <w:vAlign w:val="center"/>
          </w:tcPr>
          <w:p w14:paraId="66D6A063" w14:textId="77777777" w:rsidR="00085DF1" w:rsidRPr="00EA4D8D" w:rsidRDefault="00085DF1" w:rsidP="00085DF1">
            <w:pPr>
              <w:spacing w:line="312" w:lineRule="auto"/>
              <w:rPr>
                <w:rFonts w:ascii="Arial" w:hAnsi="Arial" w:cs="Arial"/>
                <w:sz w:val="14"/>
                <w:szCs w:val="14"/>
              </w:rPr>
            </w:pPr>
            <w:r w:rsidRPr="00EA4D8D">
              <w:rPr>
                <w:rFonts w:ascii="Arial" w:hAnsi="Arial" w:cs="Arial"/>
                <w:sz w:val="14"/>
                <w:szCs w:val="14"/>
              </w:rPr>
              <w:t>instalacyjna w zakresie sieci, instalacji i urządzeń elektrycznych i elektroenergetycznych</w:t>
            </w:r>
          </w:p>
        </w:tc>
        <w:tc>
          <w:tcPr>
            <w:tcW w:w="2693" w:type="dxa"/>
            <w:vAlign w:val="center"/>
          </w:tcPr>
          <w:p w14:paraId="52D3EBC0"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mgr inż. Hubert Moczyński</w:t>
            </w:r>
          </w:p>
        </w:tc>
        <w:tc>
          <w:tcPr>
            <w:tcW w:w="1985" w:type="dxa"/>
            <w:vAlign w:val="center"/>
          </w:tcPr>
          <w:p w14:paraId="27081345" w14:textId="77777777" w:rsidR="00085DF1" w:rsidRPr="00EA4D8D" w:rsidRDefault="00085DF1" w:rsidP="00934C5C">
            <w:pPr>
              <w:spacing w:line="312" w:lineRule="auto"/>
              <w:jc w:val="center"/>
              <w:rPr>
                <w:rFonts w:ascii="Arial" w:hAnsi="Arial" w:cs="Arial"/>
                <w:sz w:val="16"/>
                <w:szCs w:val="20"/>
              </w:rPr>
            </w:pPr>
            <w:r w:rsidRPr="00EA4D8D">
              <w:rPr>
                <w:rFonts w:ascii="Arial" w:hAnsi="Arial" w:cs="Arial"/>
                <w:sz w:val="16"/>
                <w:szCs w:val="20"/>
              </w:rPr>
              <w:t>MAZ/0279/POOE/09</w:t>
            </w:r>
          </w:p>
        </w:tc>
        <w:tc>
          <w:tcPr>
            <w:tcW w:w="1581" w:type="dxa"/>
            <w:vAlign w:val="center"/>
          </w:tcPr>
          <w:p w14:paraId="7BD814D4" w14:textId="77777777" w:rsidR="00085DF1" w:rsidRPr="00433AFC" w:rsidRDefault="00085DF1" w:rsidP="00934C5C">
            <w:pPr>
              <w:spacing w:line="312" w:lineRule="auto"/>
              <w:jc w:val="center"/>
              <w:rPr>
                <w:rFonts w:ascii="Arial" w:hAnsi="Arial" w:cs="Arial"/>
                <w:sz w:val="18"/>
              </w:rPr>
            </w:pPr>
          </w:p>
        </w:tc>
      </w:tr>
      <w:tr w:rsidR="00085DF1" w:rsidRPr="00692886" w14:paraId="005B7335" w14:textId="77777777" w:rsidTr="00EA4D8D">
        <w:trPr>
          <w:trHeight w:val="567"/>
          <w:jc w:val="center"/>
        </w:trPr>
        <w:tc>
          <w:tcPr>
            <w:tcW w:w="1555" w:type="dxa"/>
            <w:vAlign w:val="center"/>
          </w:tcPr>
          <w:p w14:paraId="20F97FC7"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Projektant</w:t>
            </w:r>
          </w:p>
        </w:tc>
        <w:tc>
          <w:tcPr>
            <w:tcW w:w="2126" w:type="dxa"/>
            <w:vAlign w:val="center"/>
          </w:tcPr>
          <w:p w14:paraId="1EA7AE64" w14:textId="77777777" w:rsidR="00085DF1" w:rsidRPr="00EA4D8D" w:rsidRDefault="00085DF1" w:rsidP="00085DF1">
            <w:pPr>
              <w:spacing w:line="312" w:lineRule="auto"/>
              <w:rPr>
                <w:rFonts w:ascii="Arial" w:hAnsi="Arial" w:cs="Arial"/>
                <w:sz w:val="14"/>
                <w:szCs w:val="14"/>
              </w:rPr>
            </w:pPr>
            <w:r w:rsidRPr="00EA4D8D">
              <w:rPr>
                <w:rFonts w:ascii="Arial" w:hAnsi="Arial" w:cs="Arial"/>
                <w:sz w:val="14"/>
                <w:szCs w:val="14"/>
              </w:rPr>
              <w:t>instalacyjnej w zakresie sieci, instalacji i  urządzeń cieplnych, wentylacyjnych, gazowych, wodociągowych i kanalizacyjnych</w:t>
            </w:r>
          </w:p>
        </w:tc>
        <w:tc>
          <w:tcPr>
            <w:tcW w:w="2693" w:type="dxa"/>
            <w:vAlign w:val="center"/>
          </w:tcPr>
          <w:p w14:paraId="21D9F58A"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mgr in</w:t>
            </w:r>
            <w:r w:rsidRPr="00EA4D8D">
              <w:rPr>
                <w:rFonts w:ascii="Arial" w:eastAsia="Arial" w:hAnsi="Arial" w:cs="Arial"/>
                <w:sz w:val="16"/>
                <w:szCs w:val="20"/>
              </w:rPr>
              <w:t>ż</w:t>
            </w:r>
            <w:r w:rsidRPr="00EA4D8D">
              <w:rPr>
                <w:rFonts w:ascii="Arial" w:hAnsi="Arial" w:cs="Arial"/>
                <w:sz w:val="16"/>
                <w:szCs w:val="20"/>
              </w:rPr>
              <w:t>. Bartosz Szewczyk</w:t>
            </w:r>
          </w:p>
        </w:tc>
        <w:tc>
          <w:tcPr>
            <w:tcW w:w="1985" w:type="dxa"/>
            <w:vAlign w:val="center"/>
          </w:tcPr>
          <w:p w14:paraId="41AD8659" w14:textId="77777777" w:rsidR="00085DF1" w:rsidRPr="00EA4D8D" w:rsidRDefault="00085DF1" w:rsidP="00934C5C">
            <w:pPr>
              <w:spacing w:line="312" w:lineRule="auto"/>
              <w:jc w:val="center"/>
              <w:rPr>
                <w:rFonts w:ascii="Arial" w:hAnsi="Arial" w:cs="Arial"/>
                <w:sz w:val="16"/>
                <w:szCs w:val="20"/>
              </w:rPr>
            </w:pPr>
            <w:r w:rsidRPr="00EA4D8D">
              <w:rPr>
                <w:rFonts w:ascii="Arial" w:hAnsi="Arial" w:cs="Arial"/>
                <w:sz w:val="16"/>
                <w:szCs w:val="20"/>
              </w:rPr>
              <w:t>WAM/0023/POOS/08</w:t>
            </w:r>
          </w:p>
        </w:tc>
        <w:tc>
          <w:tcPr>
            <w:tcW w:w="1581" w:type="dxa"/>
            <w:vAlign w:val="center"/>
          </w:tcPr>
          <w:p w14:paraId="3907EEA8" w14:textId="77777777" w:rsidR="00085DF1" w:rsidRPr="00433AFC" w:rsidRDefault="00085DF1" w:rsidP="00934C5C">
            <w:pPr>
              <w:spacing w:line="312" w:lineRule="auto"/>
              <w:jc w:val="center"/>
              <w:rPr>
                <w:rFonts w:ascii="Arial" w:hAnsi="Arial" w:cs="Arial"/>
                <w:sz w:val="18"/>
              </w:rPr>
            </w:pPr>
          </w:p>
        </w:tc>
      </w:tr>
      <w:tr w:rsidR="00EA4D8D" w:rsidRPr="00692886" w14:paraId="4878D9D0" w14:textId="77777777" w:rsidTr="00EA4D8D">
        <w:trPr>
          <w:trHeight w:val="567"/>
          <w:jc w:val="center"/>
        </w:trPr>
        <w:tc>
          <w:tcPr>
            <w:tcW w:w="1555" w:type="dxa"/>
            <w:vAlign w:val="center"/>
          </w:tcPr>
          <w:p w14:paraId="357BF006" w14:textId="161DB7F0" w:rsidR="00EA4D8D" w:rsidRPr="00EA4D8D" w:rsidRDefault="00EA4D8D" w:rsidP="00EA4D8D">
            <w:pPr>
              <w:spacing w:line="312" w:lineRule="auto"/>
              <w:rPr>
                <w:rFonts w:ascii="Arial" w:hAnsi="Arial" w:cs="Arial"/>
                <w:sz w:val="16"/>
                <w:szCs w:val="20"/>
              </w:rPr>
            </w:pPr>
            <w:r w:rsidRPr="00EA4D8D">
              <w:rPr>
                <w:rFonts w:ascii="Arial" w:hAnsi="Arial" w:cs="Arial"/>
                <w:sz w:val="16"/>
                <w:szCs w:val="20"/>
              </w:rPr>
              <w:t>Projektant</w:t>
            </w:r>
          </w:p>
        </w:tc>
        <w:tc>
          <w:tcPr>
            <w:tcW w:w="2126" w:type="dxa"/>
            <w:vAlign w:val="center"/>
          </w:tcPr>
          <w:p w14:paraId="6EB3F4C6" w14:textId="0D261DCD" w:rsidR="00EA4D8D" w:rsidRPr="00EA4D8D" w:rsidRDefault="00EA4D8D" w:rsidP="00EA4D8D">
            <w:pPr>
              <w:spacing w:line="312" w:lineRule="auto"/>
              <w:rPr>
                <w:rFonts w:ascii="Arial" w:hAnsi="Arial" w:cs="Arial"/>
                <w:sz w:val="14"/>
                <w:szCs w:val="14"/>
              </w:rPr>
            </w:pPr>
            <w:r w:rsidRPr="00EA4D8D">
              <w:rPr>
                <w:rFonts w:ascii="Arial" w:hAnsi="Arial" w:cs="Arial"/>
                <w:sz w:val="14"/>
                <w:szCs w:val="14"/>
              </w:rPr>
              <w:t>telekomunikacja</w:t>
            </w:r>
          </w:p>
        </w:tc>
        <w:tc>
          <w:tcPr>
            <w:tcW w:w="2693" w:type="dxa"/>
            <w:vAlign w:val="center"/>
          </w:tcPr>
          <w:p w14:paraId="08C24951" w14:textId="0A51EA03" w:rsidR="00EA4D8D" w:rsidRPr="00EA4D8D" w:rsidRDefault="00EA4D8D" w:rsidP="00EA4D8D">
            <w:pPr>
              <w:spacing w:line="312" w:lineRule="auto"/>
              <w:rPr>
                <w:rFonts w:ascii="Arial" w:hAnsi="Arial" w:cs="Arial"/>
                <w:sz w:val="16"/>
                <w:szCs w:val="20"/>
              </w:rPr>
            </w:pPr>
            <w:r w:rsidRPr="00EA4D8D">
              <w:rPr>
                <w:rFonts w:ascii="Arial" w:hAnsi="Arial" w:cs="Arial"/>
                <w:sz w:val="16"/>
                <w:szCs w:val="20"/>
              </w:rPr>
              <w:t>Janusz Korbaś</w:t>
            </w:r>
          </w:p>
        </w:tc>
        <w:tc>
          <w:tcPr>
            <w:tcW w:w="1985" w:type="dxa"/>
            <w:vAlign w:val="center"/>
          </w:tcPr>
          <w:p w14:paraId="208365CB" w14:textId="038B32D6" w:rsidR="00EA4D8D" w:rsidRPr="00EA4D8D" w:rsidRDefault="00EA4D8D" w:rsidP="00EA4D8D">
            <w:pPr>
              <w:spacing w:line="312" w:lineRule="auto"/>
              <w:jc w:val="center"/>
              <w:rPr>
                <w:rFonts w:ascii="Arial" w:hAnsi="Arial" w:cs="Arial"/>
                <w:sz w:val="16"/>
                <w:szCs w:val="20"/>
              </w:rPr>
            </w:pPr>
            <w:r w:rsidRPr="00EA4D8D">
              <w:rPr>
                <w:rFonts w:ascii="Arial" w:hAnsi="Arial" w:cs="Arial"/>
                <w:sz w:val="16"/>
                <w:szCs w:val="20"/>
              </w:rPr>
              <w:t>DTT-TU/02249/02/U</w:t>
            </w:r>
          </w:p>
        </w:tc>
        <w:tc>
          <w:tcPr>
            <w:tcW w:w="1581" w:type="dxa"/>
            <w:vAlign w:val="center"/>
          </w:tcPr>
          <w:p w14:paraId="6BE4ED84" w14:textId="77777777" w:rsidR="00EA4D8D" w:rsidRPr="00433AFC" w:rsidRDefault="00EA4D8D" w:rsidP="00EA4D8D">
            <w:pPr>
              <w:spacing w:line="312" w:lineRule="auto"/>
              <w:jc w:val="center"/>
              <w:rPr>
                <w:rFonts w:ascii="Arial" w:hAnsi="Arial" w:cs="Arial"/>
                <w:sz w:val="18"/>
              </w:rPr>
            </w:pPr>
          </w:p>
        </w:tc>
      </w:tr>
    </w:tbl>
    <w:p w14:paraId="6935A077" w14:textId="11768512" w:rsidR="00A23869" w:rsidRDefault="00A23869" w:rsidP="00257F52">
      <w:pPr>
        <w:spacing w:after="0" w:line="312" w:lineRule="auto"/>
        <w:jc w:val="center"/>
        <w:rPr>
          <w:rFonts w:ascii="Arial" w:hAnsi="Arial" w:cs="Arial"/>
          <w:highlight w:val="yellow"/>
        </w:rPr>
      </w:pPr>
    </w:p>
    <w:p w14:paraId="0ADBAE7A" w14:textId="63CD9F4B" w:rsidR="00F23A1A" w:rsidRDefault="00F23A1A" w:rsidP="00257F52">
      <w:pPr>
        <w:spacing w:after="0" w:line="312" w:lineRule="auto"/>
        <w:jc w:val="center"/>
        <w:rPr>
          <w:rFonts w:ascii="Arial" w:hAnsi="Arial" w:cs="Arial"/>
          <w:highlight w:val="yellow"/>
        </w:rPr>
      </w:pPr>
    </w:p>
    <w:p w14:paraId="6264E0FA" w14:textId="5317C3C4" w:rsidR="0033172B" w:rsidRDefault="0033172B" w:rsidP="00257F52">
      <w:pPr>
        <w:spacing w:after="0" w:line="312" w:lineRule="auto"/>
        <w:jc w:val="center"/>
        <w:rPr>
          <w:rFonts w:ascii="Arial" w:hAnsi="Arial" w:cs="Arial"/>
          <w:highlight w:val="yellow"/>
        </w:rPr>
      </w:pPr>
    </w:p>
    <w:p w14:paraId="51BE1416" w14:textId="041580B0" w:rsidR="0033172B" w:rsidRDefault="0033172B" w:rsidP="00257F52">
      <w:pPr>
        <w:spacing w:after="0" w:line="312" w:lineRule="auto"/>
        <w:jc w:val="center"/>
        <w:rPr>
          <w:rFonts w:ascii="Arial" w:hAnsi="Arial" w:cs="Arial"/>
          <w:highlight w:val="yellow"/>
        </w:rPr>
      </w:pPr>
    </w:p>
    <w:p w14:paraId="47F69A9B" w14:textId="77777777" w:rsidR="0033172B" w:rsidRDefault="0033172B" w:rsidP="00257F52">
      <w:pPr>
        <w:spacing w:after="0" w:line="312" w:lineRule="auto"/>
        <w:jc w:val="center"/>
        <w:rPr>
          <w:rFonts w:ascii="Arial" w:hAnsi="Arial" w:cs="Arial"/>
          <w:highlight w:val="yellow"/>
        </w:rPr>
      </w:pPr>
    </w:p>
    <w:p w14:paraId="33376CE6" w14:textId="77777777" w:rsidR="00F23A1A" w:rsidRPr="00692886" w:rsidRDefault="00F23A1A" w:rsidP="00257F52">
      <w:pPr>
        <w:spacing w:after="0" w:line="312" w:lineRule="auto"/>
        <w:jc w:val="center"/>
        <w:rPr>
          <w:rFonts w:ascii="Arial" w:hAnsi="Arial" w:cs="Arial"/>
          <w:highlight w:val="yellow"/>
        </w:rPr>
      </w:pPr>
    </w:p>
    <w:tbl>
      <w:tblPr>
        <w:tblStyle w:val="Tabela-Siatka"/>
        <w:tblW w:w="9923" w:type="dxa"/>
        <w:jc w:val="center"/>
        <w:tblLook w:val="04A0" w:firstRow="1" w:lastRow="0" w:firstColumn="1" w:lastColumn="0" w:noHBand="0" w:noVBand="1"/>
      </w:tblPr>
      <w:tblGrid>
        <w:gridCol w:w="1682"/>
        <w:gridCol w:w="3558"/>
        <w:gridCol w:w="3013"/>
        <w:gridCol w:w="1670"/>
      </w:tblGrid>
      <w:tr w:rsidR="00433AFC" w:rsidRPr="00692886" w14:paraId="6AED4179" w14:textId="77777777" w:rsidTr="00D249B3">
        <w:trPr>
          <w:trHeight w:val="454"/>
          <w:jc w:val="center"/>
        </w:trPr>
        <w:tc>
          <w:tcPr>
            <w:tcW w:w="1682" w:type="dxa"/>
          </w:tcPr>
          <w:p w14:paraId="4959D6C9" w14:textId="77777777" w:rsidR="00433AFC" w:rsidRPr="0089012B" w:rsidRDefault="00433AFC" w:rsidP="00433AFC">
            <w:pPr>
              <w:spacing w:line="312" w:lineRule="auto"/>
              <w:rPr>
                <w:rFonts w:ascii="Arial" w:hAnsi="Arial" w:cs="Arial"/>
                <w:b/>
                <w:i/>
                <w:color w:val="31849B" w:themeColor="accent5" w:themeShade="BF"/>
                <w:sz w:val="20"/>
                <w:u w:val="single"/>
              </w:rPr>
            </w:pPr>
            <w:r w:rsidRPr="00D249B3">
              <w:rPr>
                <w:rFonts w:ascii="Arial" w:hAnsi="Arial" w:cs="Arial"/>
                <w:b/>
                <w:i/>
                <w:color w:val="31849B" w:themeColor="accent5" w:themeShade="BF"/>
                <w:sz w:val="18"/>
                <w:u w:val="single"/>
              </w:rPr>
              <w:t>DATA:</w:t>
            </w:r>
          </w:p>
        </w:tc>
        <w:tc>
          <w:tcPr>
            <w:tcW w:w="3558" w:type="dxa"/>
            <w:vAlign w:val="center"/>
          </w:tcPr>
          <w:p w14:paraId="1691C9E5" w14:textId="2DB9AC6A" w:rsidR="00433AFC" w:rsidRPr="0089012B" w:rsidRDefault="000552B0" w:rsidP="00934C5C">
            <w:pPr>
              <w:spacing w:line="312" w:lineRule="auto"/>
              <w:jc w:val="center"/>
              <w:rPr>
                <w:rFonts w:ascii="Arial" w:hAnsi="Arial" w:cs="Arial"/>
                <w:b/>
              </w:rPr>
            </w:pPr>
            <w:r>
              <w:rPr>
                <w:rFonts w:ascii="Arial" w:hAnsi="Arial" w:cs="Arial"/>
                <w:b/>
              </w:rPr>
              <w:t>10</w:t>
            </w:r>
            <w:r w:rsidR="00433AFC">
              <w:rPr>
                <w:rFonts w:ascii="Arial" w:hAnsi="Arial" w:cs="Arial"/>
                <w:b/>
              </w:rPr>
              <w:t>.</w:t>
            </w:r>
            <w:r w:rsidR="00433AFC" w:rsidRPr="0089012B">
              <w:rPr>
                <w:rFonts w:ascii="Arial" w:hAnsi="Arial" w:cs="Arial"/>
                <w:b/>
              </w:rPr>
              <w:t>2021</w:t>
            </w:r>
          </w:p>
        </w:tc>
        <w:tc>
          <w:tcPr>
            <w:tcW w:w="3013" w:type="dxa"/>
          </w:tcPr>
          <w:p w14:paraId="71FB06BE" w14:textId="77777777" w:rsidR="00433AFC" w:rsidRPr="0089012B" w:rsidRDefault="00433AFC" w:rsidP="00433AFC">
            <w:pPr>
              <w:spacing w:line="312" w:lineRule="auto"/>
              <w:rPr>
                <w:rFonts w:ascii="Arial" w:hAnsi="Arial" w:cs="Arial"/>
                <w:b/>
                <w:i/>
                <w:color w:val="31849B" w:themeColor="accent5" w:themeShade="BF"/>
                <w:sz w:val="20"/>
                <w:u w:val="single"/>
              </w:rPr>
            </w:pPr>
            <w:r w:rsidRPr="00D249B3">
              <w:rPr>
                <w:rFonts w:ascii="Arial" w:hAnsi="Arial" w:cs="Arial"/>
                <w:b/>
                <w:i/>
                <w:color w:val="31849B" w:themeColor="accent5" w:themeShade="BF"/>
                <w:sz w:val="18"/>
                <w:u w:val="single"/>
              </w:rPr>
              <w:t>NR EGZEMPLARZA:</w:t>
            </w:r>
          </w:p>
        </w:tc>
        <w:tc>
          <w:tcPr>
            <w:tcW w:w="1670" w:type="dxa"/>
            <w:vAlign w:val="center"/>
          </w:tcPr>
          <w:p w14:paraId="463E9BD6" w14:textId="60EA0189" w:rsidR="00433AFC" w:rsidRPr="0089012B" w:rsidRDefault="00433AFC" w:rsidP="00433AFC">
            <w:pPr>
              <w:spacing w:line="312" w:lineRule="auto"/>
              <w:jc w:val="center"/>
              <w:rPr>
                <w:rFonts w:ascii="Arial" w:hAnsi="Arial" w:cs="Arial"/>
                <w:b/>
              </w:rPr>
            </w:pPr>
          </w:p>
        </w:tc>
      </w:tr>
    </w:tbl>
    <w:p w14:paraId="2AF5ABE8" w14:textId="77777777" w:rsidR="00DA2B2C" w:rsidRDefault="00DA2B2C" w:rsidP="00E62531">
      <w:pPr>
        <w:jc w:val="both"/>
        <w:rPr>
          <w:rFonts w:ascii="Arial" w:hAnsi="Arial" w:cs="Arial"/>
          <w:highlight w:val="yellow"/>
        </w:rPr>
      </w:pPr>
    </w:p>
    <w:p w14:paraId="2DD09AF4" w14:textId="77777777" w:rsidR="00E22F35" w:rsidRPr="00692886" w:rsidRDefault="00E22F35" w:rsidP="00E62531">
      <w:pPr>
        <w:jc w:val="both"/>
        <w:rPr>
          <w:rFonts w:ascii="Arial" w:hAnsi="Arial" w:cs="Arial"/>
          <w:highlight w:val="yellow"/>
        </w:rPr>
      </w:pPr>
    </w:p>
    <w:p w14:paraId="36D55AE8" w14:textId="77777777" w:rsidR="00FD43DC" w:rsidRPr="008B2F34" w:rsidRDefault="00FD43DC" w:rsidP="00E22F35">
      <w:pPr>
        <w:spacing w:after="0" w:line="312" w:lineRule="auto"/>
        <w:jc w:val="both"/>
        <w:rPr>
          <w:rFonts w:ascii="Arial" w:hAnsi="Arial" w:cs="Arial"/>
        </w:rPr>
      </w:pPr>
    </w:p>
    <w:p w14:paraId="320D4F13" w14:textId="7936DC53" w:rsidR="00FD43DC" w:rsidRPr="008B2F34" w:rsidRDefault="00F23A1A" w:rsidP="00FD43DC">
      <w:pPr>
        <w:spacing w:after="0" w:line="312" w:lineRule="auto"/>
        <w:jc w:val="center"/>
        <w:rPr>
          <w:rFonts w:ascii="Arial Black" w:hAnsi="Arial Black" w:cs="Arial"/>
          <w:b/>
          <w:sz w:val="28"/>
        </w:rPr>
      </w:pPr>
      <w:r>
        <w:rPr>
          <w:rFonts w:ascii="Arial Black" w:hAnsi="Arial Black" w:cs="Arial"/>
          <w:b/>
          <w:sz w:val="28"/>
        </w:rPr>
        <w:t>DOKUMENTACJA TECHNICZNA</w:t>
      </w:r>
    </w:p>
    <w:p w14:paraId="439F48BF" w14:textId="77777777" w:rsidR="00FD43DC" w:rsidRPr="008B2F34" w:rsidRDefault="00FD43DC" w:rsidP="00E22F35">
      <w:pPr>
        <w:spacing w:after="0" w:line="312" w:lineRule="auto"/>
        <w:jc w:val="both"/>
        <w:rPr>
          <w:rFonts w:ascii="Arial" w:hAnsi="Arial" w:cs="Arial"/>
        </w:rPr>
      </w:pPr>
    </w:p>
    <w:p w14:paraId="50B68DBE" w14:textId="77777777" w:rsidR="00FD43DC" w:rsidRPr="008B2F34" w:rsidRDefault="00934C5C" w:rsidP="00FD43DC">
      <w:pPr>
        <w:spacing w:after="0" w:line="312" w:lineRule="auto"/>
        <w:jc w:val="center"/>
        <w:rPr>
          <w:rFonts w:ascii="Arial" w:hAnsi="Arial" w:cs="Arial"/>
          <w:i/>
          <w:sz w:val="24"/>
        </w:rPr>
      </w:pPr>
      <w:r w:rsidRPr="00934C5C">
        <w:rPr>
          <w:rFonts w:ascii="Arial" w:hAnsi="Arial" w:cs="Arial"/>
          <w:b/>
          <w:i/>
          <w:sz w:val="24"/>
        </w:rPr>
        <w:t>Przebudowa ul. Nadarzyńskiej w Piasecznie</w:t>
      </w:r>
    </w:p>
    <w:p w14:paraId="0668A15F" w14:textId="77777777" w:rsidR="00387A1C" w:rsidRPr="008B2F34" w:rsidRDefault="00387A1C" w:rsidP="00E22F35">
      <w:pPr>
        <w:spacing w:after="0" w:line="312" w:lineRule="auto"/>
        <w:jc w:val="both"/>
        <w:rPr>
          <w:rFonts w:ascii="Arial" w:hAnsi="Arial" w:cs="Arial"/>
        </w:rPr>
      </w:pPr>
    </w:p>
    <w:p w14:paraId="770369D6" w14:textId="77777777" w:rsidR="00FD43DC" w:rsidRPr="008B2F34" w:rsidRDefault="00387A1C" w:rsidP="00387A1C">
      <w:pPr>
        <w:spacing w:after="0" w:line="312" w:lineRule="auto"/>
        <w:jc w:val="center"/>
        <w:rPr>
          <w:rFonts w:ascii="Arial" w:hAnsi="Arial" w:cs="Arial"/>
          <w:b/>
        </w:rPr>
      </w:pPr>
      <w:r w:rsidRPr="008B2F34">
        <w:rPr>
          <w:rFonts w:ascii="Arial" w:hAnsi="Arial" w:cs="Arial"/>
          <w:b/>
        </w:rPr>
        <w:t xml:space="preserve">ZAWARTOŚĆ </w:t>
      </w:r>
      <w:r w:rsidR="008407CD" w:rsidRPr="008B2F34">
        <w:rPr>
          <w:rFonts w:ascii="Arial" w:hAnsi="Arial" w:cs="Arial"/>
          <w:b/>
        </w:rPr>
        <w:t>OPRACOWANIA</w:t>
      </w:r>
      <w:r w:rsidRPr="008B2F34">
        <w:rPr>
          <w:rFonts w:ascii="Arial" w:hAnsi="Arial" w:cs="Arial"/>
          <w:b/>
        </w:rPr>
        <w:t>:</w:t>
      </w:r>
    </w:p>
    <w:p w14:paraId="59003D03" w14:textId="77777777" w:rsidR="00387A1C" w:rsidRPr="008B2F34" w:rsidRDefault="00387A1C" w:rsidP="00E22F35">
      <w:pPr>
        <w:pBdr>
          <w:bottom w:val="single" w:sz="6" w:space="1" w:color="auto"/>
        </w:pBdr>
        <w:spacing w:after="0" w:line="312" w:lineRule="auto"/>
        <w:jc w:val="both"/>
        <w:rPr>
          <w:rFonts w:ascii="Arial" w:hAnsi="Arial" w:cs="Arial"/>
        </w:rPr>
      </w:pPr>
    </w:p>
    <w:sdt>
      <w:sdtPr>
        <w:rPr>
          <w:rFonts w:ascii="Arial" w:eastAsiaTheme="minorHAnsi" w:hAnsi="Arial" w:cs="Arial"/>
          <w:color w:val="auto"/>
          <w:sz w:val="20"/>
          <w:szCs w:val="20"/>
          <w:highlight w:val="yellow"/>
          <w:lang w:eastAsia="en-US"/>
        </w:rPr>
        <w:id w:val="1155730891"/>
        <w:docPartObj>
          <w:docPartGallery w:val="Table of Contents"/>
          <w:docPartUnique/>
        </w:docPartObj>
      </w:sdtPr>
      <w:sdtEndPr>
        <w:rPr>
          <w:b/>
          <w:bCs/>
        </w:rPr>
      </w:sdtEndPr>
      <w:sdtContent>
        <w:p w14:paraId="7931891B" w14:textId="77777777" w:rsidR="00051FA2" w:rsidRPr="00CA6DAD" w:rsidRDefault="00051FA2" w:rsidP="00CA6DAD">
          <w:pPr>
            <w:pStyle w:val="Nagwekspisutreci"/>
            <w:spacing w:before="0" w:line="288" w:lineRule="auto"/>
            <w:contextualSpacing/>
            <w:rPr>
              <w:rFonts w:ascii="Arial" w:hAnsi="Arial" w:cs="Arial"/>
              <w:color w:val="auto"/>
              <w:sz w:val="20"/>
              <w:szCs w:val="20"/>
              <w:highlight w:val="yellow"/>
            </w:rPr>
          </w:pPr>
        </w:p>
        <w:p w14:paraId="1666B8D0" w14:textId="727C8092" w:rsidR="00CA6DAD" w:rsidRPr="00CA6DAD" w:rsidRDefault="00051FA2" w:rsidP="00CA6DAD">
          <w:pPr>
            <w:pStyle w:val="Spistreci1"/>
            <w:tabs>
              <w:tab w:val="right" w:leader="dot" w:pos="9736"/>
            </w:tabs>
            <w:spacing w:after="0" w:line="288" w:lineRule="auto"/>
            <w:contextualSpacing/>
            <w:rPr>
              <w:rFonts w:ascii="Arial" w:eastAsiaTheme="minorEastAsia" w:hAnsi="Arial" w:cs="Arial"/>
              <w:noProof/>
              <w:lang w:eastAsia="pl-PL"/>
            </w:rPr>
          </w:pPr>
          <w:r w:rsidRPr="00CA6DAD">
            <w:rPr>
              <w:rFonts w:ascii="Arial" w:hAnsi="Arial" w:cs="Arial"/>
              <w:sz w:val="20"/>
              <w:szCs w:val="20"/>
              <w:highlight w:val="yellow"/>
            </w:rPr>
            <w:fldChar w:fldCharType="begin"/>
          </w:r>
          <w:r w:rsidRPr="00CA6DAD">
            <w:rPr>
              <w:rFonts w:ascii="Arial" w:hAnsi="Arial" w:cs="Arial"/>
              <w:sz w:val="20"/>
              <w:szCs w:val="20"/>
              <w:highlight w:val="yellow"/>
            </w:rPr>
            <w:instrText xml:space="preserve"> TOC \o "1-3" \h \z \u </w:instrText>
          </w:r>
          <w:r w:rsidRPr="00CA6DAD">
            <w:rPr>
              <w:rFonts w:ascii="Arial" w:hAnsi="Arial" w:cs="Arial"/>
              <w:sz w:val="20"/>
              <w:szCs w:val="20"/>
              <w:highlight w:val="yellow"/>
            </w:rPr>
            <w:fldChar w:fldCharType="separate"/>
          </w:r>
          <w:hyperlink w:anchor="_Toc86176845" w:history="1">
            <w:r w:rsidR="00CA6DAD" w:rsidRPr="00CA6DAD">
              <w:rPr>
                <w:rStyle w:val="Hipercze"/>
                <w:rFonts w:ascii="Arial" w:hAnsi="Arial" w:cs="Arial"/>
                <w:b/>
                <w:noProof/>
              </w:rPr>
              <w:t>CZĘŚĆ FORMALNO-PRAWNA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_Toc86176845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w:t>
            </w:r>
            <w:r w:rsidR="00CA6DAD" w:rsidRPr="00CA6DAD">
              <w:rPr>
                <w:rFonts w:ascii="Arial" w:hAnsi="Arial" w:cs="Arial"/>
                <w:noProof/>
                <w:webHidden/>
              </w:rPr>
              <w:fldChar w:fldCharType="end"/>
            </w:r>
          </w:hyperlink>
        </w:p>
        <w:p w14:paraId="7DCCBAA2" w14:textId="75E5B54B" w:rsidR="00CA6DAD" w:rsidRPr="00CA6DAD" w:rsidRDefault="009E786A" w:rsidP="00CA6DAD">
          <w:pPr>
            <w:pStyle w:val="Spistreci2"/>
            <w:tabs>
              <w:tab w:val="right" w:leader="dot" w:pos="9736"/>
            </w:tabs>
            <w:spacing w:after="0" w:line="288" w:lineRule="auto"/>
            <w:contextualSpacing/>
            <w:rPr>
              <w:rFonts w:ascii="Arial" w:eastAsiaTheme="minorEastAsia" w:hAnsi="Arial" w:cs="Arial"/>
              <w:noProof/>
              <w:lang w:eastAsia="pl-PL"/>
            </w:rPr>
          </w:pPr>
          <w:hyperlink w:anchor="_Toc86176846" w:history="1">
            <w:r w:rsidR="00CA6DAD" w:rsidRPr="00CA6DAD">
              <w:rPr>
                <w:rStyle w:val="Hipercze"/>
                <w:rFonts w:ascii="Arial" w:hAnsi="Arial" w:cs="Arial"/>
                <w:b/>
                <w:noProof/>
              </w:rPr>
              <w:t>DECYZJA O STWIERDZENIU PRZYGOTOWANIA ZAWODOWEGO</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_Toc86176846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5</w:t>
            </w:r>
            <w:r w:rsidR="00CA6DAD" w:rsidRPr="00CA6DAD">
              <w:rPr>
                <w:rFonts w:ascii="Arial" w:hAnsi="Arial" w:cs="Arial"/>
                <w:noProof/>
                <w:webHidden/>
              </w:rPr>
              <w:fldChar w:fldCharType="end"/>
            </w:r>
          </w:hyperlink>
        </w:p>
        <w:p w14:paraId="3220C619" w14:textId="3E161D9D" w:rsidR="00CA6DAD" w:rsidRPr="00CA6DAD" w:rsidRDefault="009E786A" w:rsidP="00CA6DAD">
          <w:pPr>
            <w:pStyle w:val="Spistreci2"/>
            <w:tabs>
              <w:tab w:val="right" w:leader="dot" w:pos="9736"/>
            </w:tabs>
            <w:spacing w:after="0" w:line="288" w:lineRule="auto"/>
            <w:contextualSpacing/>
            <w:rPr>
              <w:rFonts w:ascii="Arial" w:eastAsiaTheme="minorEastAsia" w:hAnsi="Arial" w:cs="Arial"/>
              <w:noProof/>
              <w:lang w:eastAsia="pl-PL"/>
            </w:rPr>
          </w:pPr>
          <w:hyperlink w:anchor="_Toc86176847" w:history="1">
            <w:r w:rsidR="00CA6DAD" w:rsidRPr="00CA6DAD">
              <w:rPr>
                <w:rStyle w:val="Hipercze"/>
                <w:rFonts w:ascii="Arial" w:hAnsi="Arial" w:cs="Arial"/>
                <w:b/>
                <w:noProof/>
              </w:rPr>
              <w:t>OŚWIADCZENIE PROJEKTANTÓW I SPRAWDZAJĄCYCH</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_Toc86176847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17</w:t>
            </w:r>
            <w:r w:rsidR="00CA6DAD" w:rsidRPr="00CA6DAD">
              <w:rPr>
                <w:rFonts w:ascii="Arial" w:hAnsi="Arial" w:cs="Arial"/>
                <w:noProof/>
                <w:webHidden/>
              </w:rPr>
              <w:fldChar w:fldCharType="end"/>
            </w:r>
          </w:hyperlink>
        </w:p>
        <w:p w14:paraId="2E5C80A1" w14:textId="10D305ED" w:rsidR="00CA6DAD" w:rsidRPr="00CA6DAD" w:rsidRDefault="009E786A" w:rsidP="00CA6DAD">
          <w:pPr>
            <w:pStyle w:val="Spistreci1"/>
            <w:tabs>
              <w:tab w:val="right" w:leader="dot" w:pos="9736"/>
            </w:tabs>
            <w:spacing w:after="0" w:line="288" w:lineRule="auto"/>
            <w:contextualSpacing/>
            <w:rPr>
              <w:rFonts w:ascii="Arial" w:eastAsiaTheme="minorEastAsia" w:hAnsi="Arial" w:cs="Arial"/>
              <w:noProof/>
              <w:lang w:eastAsia="pl-PL"/>
            </w:rPr>
          </w:pPr>
          <w:hyperlink w:anchor="_Toc86176848" w:history="1">
            <w:r w:rsidR="00CA6DAD" w:rsidRPr="00CA6DAD">
              <w:rPr>
                <w:rStyle w:val="Hipercze"/>
                <w:rFonts w:ascii="Arial" w:hAnsi="Arial" w:cs="Arial"/>
                <w:b/>
                <w:noProof/>
              </w:rPr>
              <w:t>OPIS TECHNICZNY</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_Toc86176848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19</w:t>
            </w:r>
            <w:r w:rsidR="00CA6DAD" w:rsidRPr="00CA6DAD">
              <w:rPr>
                <w:rFonts w:ascii="Arial" w:hAnsi="Arial" w:cs="Arial"/>
                <w:noProof/>
                <w:webHidden/>
              </w:rPr>
              <w:fldChar w:fldCharType="end"/>
            </w:r>
          </w:hyperlink>
        </w:p>
        <w:p w14:paraId="2DBF6845" w14:textId="5E114E01" w:rsidR="00CA6DAD" w:rsidRPr="00CA6DAD" w:rsidRDefault="009E786A" w:rsidP="00CA6DAD">
          <w:pPr>
            <w:pStyle w:val="Spistreci3"/>
            <w:tabs>
              <w:tab w:val="left" w:pos="880"/>
              <w:tab w:val="right" w:leader="dot" w:pos="9736"/>
            </w:tabs>
            <w:spacing w:after="0" w:line="288" w:lineRule="auto"/>
            <w:contextualSpacing/>
            <w:rPr>
              <w:rFonts w:ascii="Arial" w:hAnsi="Arial" w:cs="Arial"/>
              <w:noProof/>
            </w:rPr>
          </w:pPr>
          <w:hyperlink w:anchor="_Toc86176849" w:history="1">
            <w:r w:rsidR="00CA6DAD" w:rsidRPr="00CA6DAD">
              <w:rPr>
                <w:rStyle w:val="Hipercze"/>
                <w:rFonts w:ascii="Arial" w:hAnsi="Arial" w:cs="Arial"/>
                <w:b/>
                <w:noProof/>
              </w:rPr>
              <w:t>1.</w:t>
            </w:r>
            <w:r w:rsidR="00CA6DAD" w:rsidRPr="00CA6DAD">
              <w:rPr>
                <w:rFonts w:ascii="Arial" w:hAnsi="Arial" w:cs="Arial"/>
                <w:noProof/>
              </w:rPr>
              <w:tab/>
            </w:r>
            <w:r w:rsidR="00CA6DAD" w:rsidRPr="00CA6DAD">
              <w:rPr>
                <w:rStyle w:val="Hipercze"/>
                <w:rFonts w:ascii="Arial" w:hAnsi="Arial" w:cs="Arial"/>
                <w:b/>
                <w:noProof/>
              </w:rPr>
              <w:t>CZĘŚĆ OGÓLNA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_Toc86176849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20</w:t>
            </w:r>
            <w:r w:rsidR="00CA6DAD" w:rsidRPr="00CA6DAD">
              <w:rPr>
                <w:rFonts w:ascii="Arial" w:hAnsi="Arial" w:cs="Arial"/>
                <w:noProof/>
                <w:webHidden/>
              </w:rPr>
              <w:fldChar w:fldCharType="end"/>
            </w:r>
          </w:hyperlink>
        </w:p>
        <w:p w14:paraId="230FF95B" w14:textId="352CEA32"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50" w:history="1">
            <w:r w:rsidR="00CA6DAD" w:rsidRPr="00CA6DAD">
              <w:rPr>
                <w:rStyle w:val="Hipercze"/>
                <w:rFonts w:ascii="Arial" w:hAnsi="Arial" w:cs="Arial"/>
                <w:b/>
                <w:noProof/>
              </w:rPr>
              <w:t>1.1.</w:t>
            </w:r>
            <w:r w:rsidR="00CA6DAD" w:rsidRPr="00CA6DAD">
              <w:rPr>
                <w:rFonts w:ascii="Arial" w:hAnsi="Arial" w:cs="Arial"/>
                <w:noProof/>
              </w:rPr>
              <w:tab/>
            </w:r>
            <w:r w:rsidR="00CA6DAD" w:rsidRPr="00CA6DAD">
              <w:rPr>
                <w:rStyle w:val="Hipercze"/>
                <w:rFonts w:ascii="Arial" w:hAnsi="Arial" w:cs="Arial"/>
                <w:b/>
                <w:noProof/>
              </w:rPr>
              <w:t>Przedmiot inwestycji</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_Toc86176850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20</w:t>
            </w:r>
            <w:r w:rsidR="00CA6DAD" w:rsidRPr="00CA6DAD">
              <w:rPr>
                <w:rFonts w:ascii="Arial" w:hAnsi="Arial" w:cs="Arial"/>
                <w:noProof/>
                <w:webHidden/>
              </w:rPr>
              <w:fldChar w:fldCharType="end"/>
            </w:r>
          </w:hyperlink>
        </w:p>
        <w:p w14:paraId="36DDED2E" w14:textId="7472B673"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51" w:history="1">
            <w:r w:rsidR="00CA6DAD" w:rsidRPr="00CA6DAD">
              <w:rPr>
                <w:rStyle w:val="Hipercze"/>
                <w:rFonts w:ascii="Arial" w:hAnsi="Arial" w:cs="Arial"/>
                <w:b/>
                <w:noProof/>
              </w:rPr>
              <w:t>1.2.</w:t>
            </w:r>
            <w:r w:rsidR="00CA6DAD" w:rsidRPr="00CA6DAD">
              <w:rPr>
                <w:rFonts w:ascii="Arial" w:hAnsi="Arial" w:cs="Arial"/>
                <w:noProof/>
              </w:rPr>
              <w:tab/>
            </w:r>
            <w:r w:rsidR="00CA6DAD" w:rsidRPr="00CA6DAD">
              <w:rPr>
                <w:rStyle w:val="Hipercze"/>
                <w:rFonts w:ascii="Arial" w:hAnsi="Arial" w:cs="Arial"/>
                <w:b/>
                <w:noProof/>
              </w:rPr>
              <w:t>Nazwa inwestora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_Toc86176851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20</w:t>
            </w:r>
            <w:r w:rsidR="00CA6DAD" w:rsidRPr="00CA6DAD">
              <w:rPr>
                <w:rFonts w:ascii="Arial" w:hAnsi="Arial" w:cs="Arial"/>
                <w:noProof/>
                <w:webHidden/>
              </w:rPr>
              <w:fldChar w:fldCharType="end"/>
            </w:r>
          </w:hyperlink>
        </w:p>
        <w:p w14:paraId="7AE0BE5F" w14:textId="5659B23A"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52" w:history="1">
            <w:r w:rsidR="00CA6DAD" w:rsidRPr="00CA6DAD">
              <w:rPr>
                <w:rStyle w:val="Hipercze"/>
                <w:rFonts w:ascii="Arial" w:hAnsi="Arial" w:cs="Arial"/>
                <w:b/>
                <w:noProof/>
              </w:rPr>
              <w:t>1.3.</w:t>
            </w:r>
            <w:r w:rsidR="00CA6DAD" w:rsidRPr="00CA6DAD">
              <w:rPr>
                <w:rFonts w:ascii="Arial" w:hAnsi="Arial" w:cs="Arial"/>
                <w:noProof/>
              </w:rPr>
              <w:tab/>
            </w:r>
            <w:r w:rsidR="00CA6DAD" w:rsidRPr="00CA6DAD">
              <w:rPr>
                <w:rStyle w:val="Hipercze"/>
                <w:rFonts w:ascii="Arial" w:hAnsi="Arial" w:cs="Arial"/>
                <w:b/>
                <w:noProof/>
              </w:rPr>
              <w:t>Nazwa jednostki projektowej</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_Toc86176852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20</w:t>
            </w:r>
            <w:r w:rsidR="00CA6DAD" w:rsidRPr="00CA6DAD">
              <w:rPr>
                <w:rFonts w:ascii="Arial" w:hAnsi="Arial" w:cs="Arial"/>
                <w:noProof/>
                <w:webHidden/>
              </w:rPr>
              <w:fldChar w:fldCharType="end"/>
            </w:r>
          </w:hyperlink>
        </w:p>
        <w:p w14:paraId="1AF4395A" w14:textId="7AF336AC"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53" w:history="1">
            <w:r w:rsidR="00CA6DAD" w:rsidRPr="00CA6DAD">
              <w:rPr>
                <w:rStyle w:val="Hipercze"/>
                <w:rFonts w:ascii="Arial" w:hAnsi="Arial" w:cs="Arial"/>
                <w:b/>
                <w:noProof/>
              </w:rPr>
              <w:t>1.4.</w:t>
            </w:r>
            <w:r w:rsidR="00CA6DAD" w:rsidRPr="00CA6DAD">
              <w:rPr>
                <w:rFonts w:ascii="Arial" w:hAnsi="Arial" w:cs="Arial"/>
                <w:noProof/>
              </w:rPr>
              <w:tab/>
            </w:r>
            <w:r w:rsidR="00CA6DAD" w:rsidRPr="00CA6DAD">
              <w:rPr>
                <w:rStyle w:val="Hipercze"/>
                <w:rFonts w:ascii="Arial" w:hAnsi="Arial" w:cs="Arial"/>
                <w:b/>
                <w:noProof/>
              </w:rPr>
              <w:t>Podstawa formalno-prawna opracowania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_Toc86176853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20</w:t>
            </w:r>
            <w:r w:rsidR="00CA6DAD" w:rsidRPr="00CA6DAD">
              <w:rPr>
                <w:rFonts w:ascii="Arial" w:hAnsi="Arial" w:cs="Arial"/>
                <w:noProof/>
                <w:webHidden/>
              </w:rPr>
              <w:fldChar w:fldCharType="end"/>
            </w:r>
          </w:hyperlink>
        </w:p>
        <w:p w14:paraId="2648E878" w14:textId="17FF2D85"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54" w:history="1">
            <w:r w:rsidR="00CA6DAD" w:rsidRPr="00CA6DAD">
              <w:rPr>
                <w:rStyle w:val="Hipercze"/>
                <w:rFonts w:ascii="Arial" w:hAnsi="Arial" w:cs="Arial"/>
                <w:b/>
                <w:noProof/>
              </w:rPr>
              <w:t>1.5.</w:t>
            </w:r>
            <w:r w:rsidR="00CA6DAD" w:rsidRPr="00CA6DAD">
              <w:rPr>
                <w:rFonts w:ascii="Arial" w:hAnsi="Arial" w:cs="Arial"/>
                <w:noProof/>
              </w:rPr>
              <w:tab/>
            </w:r>
            <w:r w:rsidR="00CA6DAD" w:rsidRPr="00CA6DAD">
              <w:rPr>
                <w:rStyle w:val="Hipercze"/>
                <w:rFonts w:ascii="Arial" w:hAnsi="Arial" w:cs="Arial"/>
                <w:b/>
                <w:noProof/>
              </w:rPr>
              <w:t>Podstawy techniczne oraz materiały wyjściowe i archiwalne</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_Toc86176854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20</w:t>
            </w:r>
            <w:r w:rsidR="00CA6DAD" w:rsidRPr="00CA6DAD">
              <w:rPr>
                <w:rFonts w:ascii="Arial" w:hAnsi="Arial" w:cs="Arial"/>
                <w:noProof/>
                <w:webHidden/>
              </w:rPr>
              <w:fldChar w:fldCharType="end"/>
            </w:r>
          </w:hyperlink>
        </w:p>
        <w:p w14:paraId="560B14F7" w14:textId="1DF79E7B"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55" w:history="1">
            <w:r w:rsidR="00CA6DAD" w:rsidRPr="00CA6DAD">
              <w:rPr>
                <w:rStyle w:val="Hipercze"/>
                <w:rFonts w:ascii="Arial" w:hAnsi="Arial" w:cs="Arial"/>
                <w:b/>
                <w:noProof/>
              </w:rPr>
              <w:t>1.6.</w:t>
            </w:r>
            <w:r w:rsidR="00CA6DAD" w:rsidRPr="00CA6DAD">
              <w:rPr>
                <w:rFonts w:ascii="Arial" w:hAnsi="Arial" w:cs="Arial"/>
                <w:noProof/>
              </w:rPr>
              <w:tab/>
            </w:r>
            <w:r w:rsidR="00CA6DAD" w:rsidRPr="00CA6DAD">
              <w:rPr>
                <w:rStyle w:val="Hipercze"/>
                <w:rFonts w:ascii="Arial" w:hAnsi="Arial" w:cs="Arial"/>
                <w:b/>
                <w:noProof/>
              </w:rPr>
              <w:t>Lokalizacja inwestycji</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_Toc86176855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21</w:t>
            </w:r>
            <w:r w:rsidR="00CA6DAD" w:rsidRPr="00CA6DAD">
              <w:rPr>
                <w:rFonts w:ascii="Arial" w:hAnsi="Arial" w:cs="Arial"/>
                <w:noProof/>
                <w:webHidden/>
              </w:rPr>
              <w:fldChar w:fldCharType="end"/>
            </w:r>
          </w:hyperlink>
        </w:p>
        <w:p w14:paraId="02302B9D" w14:textId="4D03C420"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56" w:history="1">
            <w:r w:rsidR="00CA6DAD" w:rsidRPr="00CA6DAD">
              <w:rPr>
                <w:rStyle w:val="Hipercze"/>
                <w:rFonts w:ascii="Arial" w:hAnsi="Arial" w:cs="Arial"/>
                <w:b/>
                <w:noProof/>
              </w:rPr>
              <w:t>1.7.</w:t>
            </w:r>
            <w:r w:rsidR="00CA6DAD" w:rsidRPr="00CA6DAD">
              <w:rPr>
                <w:rFonts w:ascii="Arial" w:hAnsi="Arial" w:cs="Arial"/>
                <w:noProof/>
              </w:rPr>
              <w:tab/>
            </w:r>
            <w:r w:rsidR="00CA6DAD" w:rsidRPr="00CA6DAD">
              <w:rPr>
                <w:rStyle w:val="Hipercze"/>
                <w:rFonts w:ascii="Arial" w:hAnsi="Arial" w:cs="Arial"/>
                <w:b/>
                <w:noProof/>
              </w:rPr>
              <w:t>Przedmiot i cel opracowania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_Toc86176856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21</w:t>
            </w:r>
            <w:r w:rsidR="00CA6DAD" w:rsidRPr="00CA6DAD">
              <w:rPr>
                <w:rFonts w:ascii="Arial" w:hAnsi="Arial" w:cs="Arial"/>
                <w:noProof/>
                <w:webHidden/>
              </w:rPr>
              <w:fldChar w:fldCharType="end"/>
            </w:r>
          </w:hyperlink>
        </w:p>
        <w:p w14:paraId="0D05DE62" w14:textId="0E2C73AF" w:rsidR="00CA6DAD" w:rsidRPr="00CA6DAD" w:rsidRDefault="009E786A" w:rsidP="00CA6DAD">
          <w:pPr>
            <w:pStyle w:val="Spistreci3"/>
            <w:tabs>
              <w:tab w:val="left" w:pos="880"/>
              <w:tab w:val="right" w:leader="dot" w:pos="9736"/>
            </w:tabs>
            <w:spacing w:after="0" w:line="288" w:lineRule="auto"/>
            <w:contextualSpacing/>
            <w:rPr>
              <w:rFonts w:ascii="Arial" w:hAnsi="Arial" w:cs="Arial"/>
              <w:noProof/>
            </w:rPr>
          </w:pPr>
          <w:hyperlink w:anchor="_Toc86176857" w:history="1">
            <w:r w:rsidR="00CA6DAD" w:rsidRPr="00CA6DAD">
              <w:rPr>
                <w:rStyle w:val="Hipercze"/>
                <w:rFonts w:ascii="Arial" w:hAnsi="Arial" w:cs="Arial"/>
                <w:b/>
                <w:noProof/>
              </w:rPr>
              <w:t>2.</w:t>
            </w:r>
            <w:r w:rsidR="00CA6DAD" w:rsidRPr="00CA6DAD">
              <w:rPr>
                <w:rFonts w:ascii="Arial" w:hAnsi="Arial" w:cs="Arial"/>
                <w:noProof/>
              </w:rPr>
              <w:tab/>
            </w:r>
            <w:r w:rsidR="00CA6DAD" w:rsidRPr="00CA6DAD">
              <w:rPr>
                <w:rStyle w:val="Hipercze"/>
                <w:rFonts w:ascii="Arial" w:hAnsi="Arial" w:cs="Arial"/>
                <w:b/>
                <w:noProof/>
              </w:rPr>
              <w:t>ISTNIEJĄCY STAN ZAGOSPODAROWANIA TERENU</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_Toc86176857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21</w:t>
            </w:r>
            <w:r w:rsidR="00CA6DAD" w:rsidRPr="00CA6DAD">
              <w:rPr>
                <w:rFonts w:ascii="Arial" w:hAnsi="Arial" w:cs="Arial"/>
                <w:noProof/>
                <w:webHidden/>
              </w:rPr>
              <w:fldChar w:fldCharType="end"/>
            </w:r>
          </w:hyperlink>
        </w:p>
        <w:p w14:paraId="35311FDC" w14:textId="0183E1FD"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58" w:history="1">
            <w:r w:rsidR="00CA6DAD" w:rsidRPr="00CA6DAD">
              <w:rPr>
                <w:rStyle w:val="Hipercze"/>
                <w:rFonts w:ascii="Arial" w:hAnsi="Arial" w:cs="Arial"/>
                <w:b/>
                <w:noProof/>
              </w:rPr>
              <w:t>2.1.</w:t>
            </w:r>
            <w:r w:rsidR="00CA6DAD" w:rsidRPr="00CA6DAD">
              <w:rPr>
                <w:rFonts w:ascii="Arial" w:hAnsi="Arial" w:cs="Arial"/>
                <w:noProof/>
              </w:rPr>
              <w:tab/>
            </w:r>
            <w:r w:rsidR="00CA6DAD" w:rsidRPr="00CA6DAD">
              <w:rPr>
                <w:rStyle w:val="Hipercze"/>
                <w:rFonts w:ascii="Arial" w:hAnsi="Arial" w:cs="Arial"/>
                <w:b/>
                <w:noProof/>
              </w:rPr>
              <w:t>Zagospodarowania istniejącego terenu</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_Toc86176858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21</w:t>
            </w:r>
            <w:r w:rsidR="00CA6DAD" w:rsidRPr="00CA6DAD">
              <w:rPr>
                <w:rFonts w:ascii="Arial" w:hAnsi="Arial" w:cs="Arial"/>
                <w:noProof/>
                <w:webHidden/>
              </w:rPr>
              <w:fldChar w:fldCharType="end"/>
            </w:r>
          </w:hyperlink>
        </w:p>
        <w:p w14:paraId="38A0059E" w14:textId="6CF0F413"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59" w:history="1">
            <w:r w:rsidR="00CA6DAD" w:rsidRPr="00CA6DAD">
              <w:rPr>
                <w:rStyle w:val="Hipercze"/>
                <w:rFonts w:ascii="Arial" w:hAnsi="Arial" w:cs="Arial"/>
                <w:b/>
                <w:noProof/>
              </w:rPr>
              <w:t>2.2.</w:t>
            </w:r>
            <w:r w:rsidR="00CA6DAD" w:rsidRPr="00CA6DAD">
              <w:rPr>
                <w:rFonts w:ascii="Arial" w:hAnsi="Arial" w:cs="Arial"/>
                <w:noProof/>
              </w:rPr>
              <w:tab/>
            </w:r>
            <w:r w:rsidR="00CA6DAD" w:rsidRPr="00CA6DAD">
              <w:rPr>
                <w:rStyle w:val="Hipercze"/>
                <w:rFonts w:ascii="Arial" w:hAnsi="Arial" w:cs="Arial"/>
                <w:b/>
                <w:noProof/>
              </w:rPr>
              <w:t>Charakterystyka geotechniczna podłoża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_Toc86176859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22</w:t>
            </w:r>
            <w:r w:rsidR="00CA6DAD" w:rsidRPr="00CA6DAD">
              <w:rPr>
                <w:rFonts w:ascii="Arial" w:hAnsi="Arial" w:cs="Arial"/>
                <w:noProof/>
                <w:webHidden/>
              </w:rPr>
              <w:fldChar w:fldCharType="end"/>
            </w:r>
          </w:hyperlink>
        </w:p>
        <w:p w14:paraId="6E044CA9" w14:textId="41739C8A"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60" w:history="1">
            <w:r w:rsidR="00CA6DAD" w:rsidRPr="00CA6DAD">
              <w:rPr>
                <w:rStyle w:val="Hipercze"/>
                <w:rFonts w:ascii="Arial" w:hAnsi="Arial" w:cs="Arial"/>
                <w:b/>
                <w:noProof/>
              </w:rPr>
              <w:t>2.3.</w:t>
            </w:r>
            <w:r w:rsidR="00CA6DAD" w:rsidRPr="00CA6DAD">
              <w:rPr>
                <w:rFonts w:ascii="Arial" w:hAnsi="Arial" w:cs="Arial"/>
                <w:noProof/>
              </w:rPr>
              <w:tab/>
            </w:r>
            <w:r w:rsidR="00CA6DAD" w:rsidRPr="00CA6DAD">
              <w:rPr>
                <w:rStyle w:val="Hipercze"/>
                <w:rFonts w:ascii="Arial" w:hAnsi="Arial" w:cs="Arial"/>
                <w:b/>
                <w:noProof/>
              </w:rPr>
              <w:t>Granice terenu objętego opracowaniem</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_Toc86176860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22</w:t>
            </w:r>
            <w:r w:rsidR="00CA6DAD" w:rsidRPr="00CA6DAD">
              <w:rPr>
                <w:rFonts w:ascii="Arial" w:hAnsi="Arial" w:cs="Arial"/>
                <w:noProof/>
                <w:webHidden/>
              </w:rPr>
              <w:fldChar w:fldCharType="end"/>
            </w:r>
          </w:hyperlink>
        </w:p>
        <w:p w14:paraId="35FDD1DA" w14:textId="14D9CC6C"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61" w:history="1">
            <w:r w:rsidR="00CA6DAD" w:rsidRPr="00CA6DAD">
              <w:rPr>
                <w:rStyle w:val="Hipercze"/>
                <w:rFonts w:ascii="Arial" w:hAnsi="Arial" w:cs="Arial"/>
                <w:b/>
                <w:noProof/>
              </w:rPr>
              <w:t>2.4.</w:t>
            </w:r>
            <w:r w:rsidR="00CA6DAD" w:rsidRPr="00CA6DAD">
              <w:rPr>
                <w:rFonts w:ascii="Arial" w:hAnsi="Arial" w:cs="Arial"/>
                <w:noProof/>
              </w:rPr>
              <w:tab/>
            </w:r>
            <w:r w:rsidR="00CA6DAD" w:rsidRPr="00CA6DAD">
              <w:rPr>
                <w:rStyle w:val="Hipercze"/>
                <w:rFonts w:ascii="Arial" w:hAnsi="Arial" w:cs="Arial"/>
                <w:b/>
                <w:noProof/>
              </w:rPr>
              <w:t>Infrastruktura towarzysząca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_Toc86176861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22</w:t>
            </w:r>
            <w:r w:rsidR="00CA6DAD" w:rsidRPr="00CA6DAD">
              <w:rPr>
                <w:rFonts w:ascii="Arial" w:hAnsi="Arial" w:cs="Arial"/>
                <w:noProof/>
                <w:webHidden/>
              </w:rPr>
              <w:fldChar w:fldCharType="end"/>
            </w:r>
          </w:hyperlink>
        </w:p>
        <w:p w14:paraId="656865BE" w14:textId="1D9E547B" w:rsidR="00CA6DAD" w:rsidRPr="00CA6DAD" w:rsidRDefault="009E786A" w:rsidP="00CA6DAD">
          <w:pPr>
            <w:pStyle w:val="Spistreci3"/>
            <w:tabs>
              <w:tab w:val="left" w:pos="880"/>
              <w:tab w:val="right" w:leader="dot" w:pos="9736"/>
            </w:tabs>
            <w:spacing w:after="0" w:line="288" w:lineRule="auto"/>
            <w:contextualSpacing/>
            <w:rPr>
              <w:rFonts w:ascii="Arial" w:hAnsi="Arial" w:cs="Arial"/>
              <w:noProof/>
            </w:rPr>
          </w:pPr>
          <w:hyperlink w:anchor="_Toc86176862" w:history="1">
            <w:r w:rsidR="00CA6DAD" w:rsidRPr="00CA6DAD">
              <w:rPr>
                <w:rStyle w:val="Hipercze"/>
                <w:rFonts w:ascii="Arial" w:hAnsi="Arial" w:cs="Arial"/>
                <w:b/>
                <w:noProof/>
              </w:rPr>
              <w:t>3.</w:t>
            </w:r>
            <w:r w:rsidR="00CA6DAD" w:rsidRPr="00CA6DAD">
              <w:rPr>
                <w:rFonts w:ascii="Arial" w:hAnsi="Arial" w:cs="Arial"/>
                <w:noProof/>
              </w:rPr>
              <w:tab/>
            </w:r>
            <w:r w:rsidR="00CA6DAD" w:rsidRPr="00CA6DAD">
              <w:rPr>
                <w:rStyle w:val="Hipercze"/>
                <w:rFonts w:ascii="Arial" w:hAnsi="Arial" w:cs="Arial"/>
                <w:b/>
                <w:noProof/>
              </w:rPr>
              <w:t>ROZWIĄZANIA PROJEKTOWE</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_Toc86176862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22</w:t>
            </w:r>
            <w:r w:rsidR="00CA6DAD" w:rsidRPr="00CA6DAD">
              <w:rPr>
                <w:rFonts w:ascii="Arial" w:hAnsi="Arial" w:cs="Arial"/>
                <w:noProof/>
                <w:webHidden/>
              </w:rPr>
              <w:fldChar w:fldCharType="end"/>
            </w:r>
          </w:hyperlink>
        </w:p>
        <w:p w14:paraId="71142A26" w14:textId="67380AC1"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63" w:history="1">
            <w:r w:rsidR="00CA6DAD" w:rsidRPr="00CA6DAD">
              <w:rPr>
                <w:rStyle w:val="Hipercze"/>
                <w:rFonts w:ascii="Arial" w:hAnsi="Arial" w:cs="Arial"/>
                <w:b/>
                <w:noProof/>
              </w:rPr>
              <w:t>3.1.</w:t>
            </w:r>
            <w:r w:rsidR="00CA6DAD" w:rsidRPr="00CA6DAD">
              <w:rPr>
                <w:rFonts w:ascii="Arial" w:hAnsi="Arial" w:cs="Arial"/>
                <w:noProof/>
              </w:rPr>
              <w:tab/>
            </w:r>
            <w:r w:rsidR="00CA6DAD" w:rsidRPr="00CA6DAD">
              <w:rPr>
                <w:rStyle w:val="Hipercze"/>
                <w:rFonts w:ascii="Arial" w:hAnsi="Arial" w:cs="Arial"/>
                <w:b/>
                <w:noProof/>
              </w:rPr>
              <w:t>Układ drogowy</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_Toc86176863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22</w:t>
            </w:r>
            <w:r w:rsidR="00CA6DAD" w:rsidRPr="00CA6DAD">
              <w:rPr>
                <w:rFonts w:ascii="Arial" w:hAnsi="Arial" w:cs="Arial"/>
                <w:noProof/>
                <w:webHidden/>
              </w:rPr>
              <w:fldChar w:fldCharType="end"/>
            </w:r>
          </w:hyperlink>
        </w:p>
        <w:p w14:paraId="2DA1E4DF" w14:textId="11843933"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64" w:history="1">
            <w:r w:rsidR="00CA6DAD" w:rsidRPr="00CA6DAD">
              <w:rPr>
                <w:rStyle w:val="Hipercze"/>
                <w:rFonts w:ascii="Arial" w:hAnsi="Arial" w:cs="Arial"/>
                <w:b/>
                <w:noProof/>
              </w:rPr>
              <w:t>3.1.1.</w:t>
            </w:r>
            <w:r w:rsidR="00CA6DAD" w:rsidRPr="00CA6DAD">
              <w:rPr>
                <w:rFonts w:ascii="Arial" w:hAnsi="Arial" w:cs="Arial"/>
                <w:noProof/>
              </w:rPr>
              <w:tab/>
            </w:r>
            <w:r w:rsidR="00CA6DAD" w:rsidRPr="00CA6DAD">
              <w:rPr>
                <w:rStyle w:val="Hipercze"/>
                <w:rFonts w:ascii="Arial" w:hAnsi="Arial" w:cs="Arial"/>
                <w:b/>
                <w:noProof/>
              </w:rPr>
              <w:t>Parametry techniczne</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_Toc86176864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22</w:t>
            </w:r>
            <w:r w:rsidR="00CA6DAD" w:rsidRPr="00CA6DAD">
              <w:rPr>
                <w:rFonts w:ascii="Arial" w:hAnsi="Arial" w:cs="Arial"/>
                <w:noProof/>
                <w:webHidden/>
              </w:rPr>
              <w:fldChar w:fldCharType="end"/>
            </w:r>
          </w:hyperlink>
        </w:p>
        <w:p w14:paraId="36D61C99" w14:textId="5AAC04F3"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65" w:history="1">
            <w:r w:rsidR="00CA6DAD" w:rsidRPr="00CA6DAD">
              <w:rPr>
                <w:rStyle w:val="Hipercze"/>
                <w:rFonts w:ascii="Arial" w:hAnsi="Arial" w:cs="Arial"/>
                <w:b/>
                <w:noProof/>
              </w:rPr>
              <w:t>3.1.2.</w:t>
            </w:r>
            <w:r w:rsidR="00CA6DAD" w:rsidRPr="00CA6DAD">
              <w:rPr>
                <w:rFonts w:ascii="Arial" w:hAnsi="Arial" w:cs="Arial"/>
                <w:noProof/>
              </w:rPr>
              <w:tab/>
            </w:r>
            <w:r w:rsidR="00CA6DAD" w:rsidRPr="00CA6DAD">
              <w:rPr>
                <w:rStyle w:val="Hipercze"/>
                <w:rFonts w:ascii="Arial" w:hAnsi="Arial" w:cs="Arial"/>
                <w:b/>
                <w:noProof/>
              </w:rPr>
              <w:t>Rozwiązanie sytuacyjne</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_Toc86176865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23</w:t>
            </w:r>
            <w:r w:rsidR="00CA6DAD" w:rsidRPr="00CA6DAD">
              <w:rPr>
                <w:rFonts w:ascii="Arial" w:hAnsi="Arial" w:cs="Arial"/>
                <w:noProof/>
                <w:webHidden/>
              </w:rPr>
              <w:fldChar w:fldCharType="end"/>
            </w:r>
          </w:hyperlink>
        </w:p>
        <w:p w14:paraId="4F13EE66" w14:textId="7B200564"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66" w:history="1">
            <w:r w:rsidR="00CA6DAD" w:rsidRPr="00CA6DAD">
              <w:rPr>
                <w:rStyle w:val="Hipercze"/>
                <w:rFonts w:ascii="Arial" w:hAnsi="Arial" w:cs="Arial"/>
                <w:b/>
                <w:noProof/>
              </w:rPr>
              <w:t>3.1.3.</w:t>
            </w:r>
            <w:r w:rsidR="00CA6DAD" w:rsidRPr="00CA6DAD">
              <w:rPr>
                <w:rFonts w:ascii="Arial" w:hAnsi="Arial" w:cs="Arial"/>
                <w:noProof/>
              </w:rPr>
              <w:tab/>
            </w:r>
            <w:r w:rsidR="00CA6DAD" w:rsidRPr="00CA6DAD">
              <w:rPr>
                <w:rStyle w:val="Hipercze"/>
                <w:rFonts w:ascii="Arial" w:hAnsi="Arial" w:cs="Arial"/>
                <w:b/>
                <w:noProof/>
              </w:rPr>
              <w:t>Profil podłużny</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_Toc86176866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23</w:t>
            </w:r>
            <w:r w:rsidR="00CA6DAD" w:rsidRPr="00CA6DAD">
              <w:rPr>
                <w:rFonts w:ascii="Arial" w:hAnsi="Arial" w:cs="Arial"/>
                <w:noProof/>
                <w:webHidden/>
              </w:rPr>
              <w:fldChar w:fldCharType="end"/>
            </w:r>
          </w:hyperlink>
        </w:p>
        <w:p w14:paraId="4AADB092" w14:textId="25357B6A"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67" w:history="1">
            <w:r w:rsidR="00CA6DAD" w:rsidRPr="00CA6DAD">
              <w:rPr>
                <w:rStyle w:val="Hipercze"/>
                <w:rFonts w:ascii="Arial" w:hAnsi="Arial" w:cs="Arial"/>
                <w:b/>
                <w:noProof/>
              </w:rPr>
              <w:t>3.1.4.</w:t>
            </w:r>
            <w:r w:rsidR="00CA6DAD" w:rsidRPr="00CA6DAD">
              <w:rPr>
                <w:rFonts w:ascii="Arial" w:hAnsi="Arial" w:cs="Arial"/>
                <w:noProof/>
              </w:rPr>
              <w:tab/>
            </w:r>
            <w:r w:rsidR="00CA6DAD" w:rsidRPr="00CA6DAD">
              <w:rPr>
                <w:rStyle w:val="Hipercze"/>
                <w:rFonts w:ascii="Arial" w:hAnsi="Arial" w:cs="Arial"/>
                <w:b/>
                <w:noProof/>
              </w:rPr>
              <w:t>Założenia projektowe nawierzchni</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_Toc86176867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23</w:t>
            </w:r>
            <w:r w:rsidR="00CA6DAD" w:rsidRPr="00CA6DAD">
              <w:rPr>
                <w:rFonts w:ascii="Arial" w:hAnsi="Arial" w:cs="Arial"/>
                <w:noProof/>
                <w:webHidden/>
              </w:rPr>
              <w:fldChar w:fldCharType="end"/>
            </w:r>
          </w:hyperlink>
        </w:p>
        <w:p w14:paraId="045BB200" w14:textId="2F5BF139"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68" w:history="1">
            <w:r w:rsidR="00CA6DAD" w:rsidRPr="00CA6DAD">
              <w:rPr>
                <w:rStyle w:val="Hipercze"/>
                <w:rFonts w:ascii="Arial" w:hAnsi="Arial" w:cs="Arial"/>
                <w:b/>
                <w:noProof/>
              </w:rPr>
              <w:t>3.1.5.</w:t>
            </w:r>
            <w:r w:rsidR="00CA6DAD" w:rsidRPr="00CA6DAD">
              <w:rPr>
                <w:rFonts w:ascii="Arial" w:hAnsi="Arial" w:cs="Arial"/>
                <w:noProof/>
              </w:rPr>
              <w:tab/>
            </w:r>
            <w:r w:rsidR="00CA6DAD" w:rsidRPr="00CA6DAD">
              <w:rPr>
                <w:rStyle w:val="Hipercze"/>
                <w:rFonts w:ascii="Arial" w:hAnsi="Arial" w:cs="Arial"/>
                <w:b/>
                <w:noProof/>
              </w:rPr>
              <w:t>Konstrukcja nawierzchni</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_Toc86176868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23</w:t>
            </w:r>
            <w:r w:rsidR="00CA6DAD" w:rsidRPr="00CA6DAD">
              <w:rPr>
                <w:rFonts w:ascii="Arial" w:hAnsi="Arial" w:cs="Arial"/>
                <w:noProof/>
                <w:webHidden/>
              </w:rPr>
              <w:fldChar w:fldCharType="end"/>
            </w:r>
          </w:hyperlink>
        </w:p>
        <w:p w14:paraId="4CC85F20" w14:textId="7AD71C51"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69" w:history="1">
            <w:r w:rsidR="00CA6DAD" w:rsidRPr="00CA6DAD">
              <w:rPr>
                <w:rStyle w:val="Hipercze"/>
                <w:rFonts w:ascii="Arial" w:hAnsi="Arial" w:cs="Arial"/>
                <w:b/>
                <w:noProof/>
              </w:rPr>
              <w:t>3.1.6.</w:t>
            </w:r>
            <w:r w:rsidR="00CA6DAD" w:rsidRPr="00CA6DAD">
              <w:rPr>
                <w:rFonts w:ascii="Arial" w:hAnsi="Arial" w:cs="Arial"/>
                <w:noProof/>
              </w:rPr>
              <w:tab/>
            </w:r>
            <w:r w:rsidR="00CA6DAD" w:rsidRPr="00CA6DAD">
              <w:rPr>
                <w:rStyle w:val="Hipercze"/>
                <w:rFonts w:ascii="Arial" w:hAnsi="Arial" w:cs="Arial"/>
                <w:b/>
                <w:noProof/>
              </w:rPr>
              <w:t>Organizacja ruchu</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_Toc86176869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25</w:t>
            </w:r>
            <w:r w:rsidR="00CA6DAD" w:rsidRPr="00CA6DAD">
              <w:rPr>
                <w:rFonts w:ascii="Arial" w:hAnsi="Arial" w:cs="Arial"/>
                <w:noProof/>
                <w:webHidden/>
              </w:rPr>
              <w:fldChar w:fldCharType="end"/>
            </w:r>
          </w:hyperlink>
        </w:p>
        <w:p w14:paraId="3DF62026" w14:textId="5462ECBC"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70" w:history="1">
            <w:r w:rsidR="00CA6DAD" w:rsidRPr="00CA6DAD">
              <w:rPr>
                <w:rStyle w:val="Hipercze"/>
                <w:rFonts w:ascii="Arial" w:hAnsi="Arial" w:cs="Arial"/>
                <w:b/>
                <w:noProof/>
              </w:rPr>
              <w:t>3.2.</w:t>
            </w:r>
            <w:r w:rsidR="00CA6DAD" w:rsidRPr="00CA6DAD">
              <w:rPr>
                <w:rFonts w:ascii="Arial" w:hAnsi="Arial" w:cs="Arial"/>
                <w:noProof/>
              </w:rPr>
              <w:tab/>
            </w:r>
            <w:r w:rsidR="00CA6DAD" w:rsidRPr="00CA6DAD">
              <w:rPr>
                <w:rStyle w:val="Hipercze"/>
                <w:rFonts w:ascii="Arial" w:hAnsi="Arial" w:cs="Arial"/>
                <w:b/>
                <w:noProof/>
              </w:rPr>
              <w:t>Odwodnienie terenu</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_Toc86176870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25</w:t>
            </w:r>
            <w:r w:rsidR="00CA6DAD" w:rsidRPr="00CA6DAD">
              <w:rPr>
                <w:rFonts w:ascii="Arial" w:hAnsi="Arial" w:cs="Arial"/>
                <w:noProof/>
                <w:webHidden/>
              </w:rPr>
              <w:fldChar w:fldCharType="end"/>
            </w:r>
          </w:hyperlink>
        </w:p>
        <w:p w14:paraId="263C1D42" w14:textId="7011CFDF"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71" w:history="1">
            <w:r w:rsidR="00CA6DAD" w:rsidRPr="00CA6DAD">
              <w:rPr>
                <w:rStyle w:val="Hipercze"/>
                <w:rFonts w:ascii="Arial" w:hAnsi="Arial" w:cs="Arial"/>
                <w:b/>
                <w:noProof/>
              </w:rPr>
              <w:t>3.2.1.</w:t>
            </w:r>
            <w:r w:rsidR="00CA6DAD" w:rsidRPr="00CA6DAD">
              <w:rPr>
                <w:rFonts w:ascii="Arial" w:hAnsi="Arial" w:cs="Arial"/>
                <w:noProof/>
              </w:rPr>
              <w:tab/>
            </w:r>
            <w:r w:rsidR="00CA6DAD" w:rsidRPr="00CA6DAD">
              <w:rPr>
                <w:rStyle w:val="Hipercze"/>
                <w:rFonts w:ascii="Arial" w:hAnsi="Arial" w:cs="Arial"/>
                <w:b/>
                <w:noProof/>
              </w:rPr>
              <w:t>Założenia projektowe</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_Toc86176871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25</w:t>
            </w:r>
            <w:r w:rsidR="00CA6DAD" w:rsidRPr="00CA6DAD">
              <w:rPr>
                <w:rFonts w:ascii="Arial" w:hAnsi="Arial" w:cs="Arial"/>
                <w:noProof/>
                <w:webHidden/>
              </w:rPr>
              <w:fldChar w:fldCharType="end"/>
            </w:r>
          </w:hyperlink>
        </w:p>
        <w:p w14:paraId="6B3B4371" w14:textId="737477CB"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72" w:history="1">
            <w:r w:rsidR="00CA6DAD" w:rsidRPr="00CA6DAD">
              <w:rPr>
                <w:rStyle w:val="Hipercze"/>
                <w:rFonts w:ascii="Arial" w:hAnsi="Arial" w:cs="Arial"/>
                <w:b/>
                <w:noProof/>
              </w:rPr>
              <w:t>3.2.2.</w:t>
            </w:r>
            <w:r w:rsidR="00CA6DAD" w:rsidRPr="00CA6DAD">
              <w:rPr>
                <w:rFonts w:ascii="Arial" w:hAnsi="Arial" w:cs="Arial"/>
                <w:noProof/>
              </w:rPr>
              <w:tab/>
            </w:r>
            <w:r w:rsidR="00CA6DAD" w:rsidRPr="00CA6DAD">
              <w:rPr>
                <w:rStyle w:val="Hipercze"/>
                <w:rFonts w:ascii="Arial" w:hAnsi="Arial" w:cs="Arial"/>
                <w:b/>
                <w:noProof/>
              </w:rPr>
              <w:t>Metodologia obliczeń</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_Toc86176872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25</w:t>
            </w:r>
            <w:r w:rsidR="00CA6DAD" w:rsidRPr="00CA6DAD">
              <w:rPr>
                <w:rFonts w:ascii="Arial" w:hAnsi="Arial" w:cs="Arial"/>
                <w:noProof/>
                <w:webHidden/>
              </w:rPr>
              <w:fldChar w:fldCharType="end"/>
            </w:r>
          </w:hyperlink>
        </w:p>
        <w:p w14:paraId="5B97376A" w14:textId="56849144"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73" w:history="1">
            <w:r w:rsidR="00CA6DAD" w:rsidRPr="00CA6DAD">
              <w:rPr>
                <w:rStyle w:val="Hipercze"/>
                <w:rFonts w:ascii="Arial" w:hAnsi="Arial" w:cs="Arial"/>
                <w:b/>
                <w:noProof/>
              </w:rPr>
              <w:t>3.2.3.</w:t>
            </w:r>
            <w:r w:rsidR="00CA6DAD" w:rsidRPr="00CA6DAD">
              <w:rPr>
                <w:rFonts w:ascii="Arial" w:hAnsi="Arial" w:cs="Arial"/>
                <w:noProof/>
              </w:rPr>
              <w:tab/>
            </w:r>
            <w:r w:rsidR="00CA6DAD" w:rsidRPr="00CA6DAD">
              <w:rPr>
                <w:rStyle w:val="Hipercze"/>
                <w:rFonts w:ascii="Arial" w:hAnsi="Arial" w:cs="Arial"/>
                <w:b/>
                <w:noProof/>
              </w:rPr>
              <w:t>Metodologia obliczeń</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_Toc86176873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26</w:t>
            </w:r>
            <w:r w:rsidR="00CA6DAD" w:rsidRPr="00CA6DAD">
              <w:rPr>
                <w:rFonts w:ascii="Arial" w:hAnsi="Arial" w:cs="Arial"/>
                <w:noProof/>
                <w:webHidden/>
              </w:rPr>
              <w:fldChar w:fldCharType="end"/>
            </w:r>
          </w:hyperlink>
        </w:p>
        <w:p w14:paraId="5335D6F7" w14:textId="5B3034E1"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74" w:history="1">
            <w:r w:rsidR="00CA6DAD" w:rsidRPr="00CA6DAD">
              <w:rPr>
                <w:rStyle w:val="Hipercze"/>
                <w:rFonts w:ascii="Arial" w:hAnsi="Arial" w:cs="Arial"/>
                <w:b/>
                <w:noProof/>
              </w:rPr>
              <w:t>3.2.4.</w:t>
            </w:r>
            <w:r w:rsidR="00CA6DAD" w:rsidRPr="00CA6DAD">
              <w:rPr>
                <w:rFonts w:ascii="Arial" w:hAnsi="Arial" w:cs="Arial"/>
                <w:noProof/>
              </w:rPr>
              <w:tab/>
            </w:r>
            <w:r w:rsidR="00CA6DAD" w:rsidRPr="00CA6DAD">
              <w:rPr>
                <w:rStyle w:val="Hipercze"/>
                <w:rFonts w:ascii="Arial" w:hAnsi="Arial" w:cs="Arial"/>
                <w:b/>
                <w:noProof/>
              </w:rPr>
              <w:t>Obliczenie wymaganej retencji w kanale</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_Toc86176874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26</w:t>
            </w:r>
            <w:r w:rsidR="00CA6DAD" w:rsidRPr="00CA6DAD">
              <w:rPr>
                <w:rFonts w:ascii="Arial" w:hAnsi="Arial" w:cs="Arial"/>
                <w:noProof/>
                <w:webHidden/>
              </w:rPr>
              <w:fldChar w:fldCharType="end"/>
            </w:r>
          </w:hyperlink>
        </w:p>
        <w:p w14:paraId="5384AC6D" w14:textId="64512C93"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75" w:history="1">
            <w:r w:rsidR="00CA6DAD" w:rsidRPr="00CA6DAD">
              <w:rPr>
                <w:rStyle w:val="Hipercze"/>
                <w:rFonts w:ascii="Arial" w:hAnsi="Arial" w:cs="Arial"/>
                <w:b/>
                <w:noProof/>
              </w:rPr>
              <w:t>3.2.5.</w:t>
            </w:r>
            <w:r w:rsidR="00CA6DAD" w:rsidRPr="00CA6DAD">
              <w:rPr>
                <w:rFonts w:ascii="Arial" w:hAnsi="Arial" w:cs="Arial"/>
                <w:noProof/>
              </w:rPr>
              <w:tab/>
            </w:r>
            <w:r w:rsidR="00CA6DAD" w:rsidRPr="00CA6DAD">
              <w:rPr>
                <w:rStyle w:val="Hipercze"/>
                <w:rFonts w:ascii="Arial" w:hAnsi="Arial" w:cs="Arial"/>
                <w:b/>
                <w:noProof/>
              </w:rPr>
              <w:t>Opis instalacji i urządzeń służących do oczyszczania wód</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_Toc86176875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26</w:t>
            </w:r>
            <w:r w:rsidR="00CA6DAD" w:rsidRPr="00CA6DAD">
              <w:rPr>
                <w:rFonts w:ascii="Arial" w:hAnsi="Arial" w:cs="Arial"/>
                <w:noProof/>
                <w:webHidden/>
              </w:rPr>
              <w:fldChar w:fldCharType="end"/>
            </w:r>
          </w:hyperlink>
        </w:p>
        <w:p w14:paraId="23D7C49D" w14:textId="2E9DC8CD"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76" w:history="1">
            <w:r w:rsidR="00CA6DAD" w:rsidRPr="00CA6DAD">
              <w:rPr>
                <w:rStyle w:val="Hipercze"/>
                <w:rFonts w:ascii="Arial" w:hAnsi="Arial" w:cs="Arial"/>
                <w:b/>
                <w:noProof/>
              </w:rPr>
              <w:t>3.2.6.</w:t>
            </w:r>
            <w:r w:rsidR="00CA6DAD" w:rsidRPr="00CA6DAD">
              <w:rPr>
                <w:rFonts w:ascii="Arial" w:hAnsi="Arial" w:cs="Arial"/>
                <w:noProof/>
              </w:rPr>
              <w:tab/>
            </w:r>
            <w:r w:rsidR="00CA6DAD" w:rsidRPr="00CA6DAD">
              <w:rPr>
                <w:rStyle w:val="Hipercze"/>
                <w:rFonts w:ascii="Arial" w:hAnsi="Arial" w:cs="Arial"/>
                <w:b/>
                <w:noProof/>
              </w:rPr>
              <w:t>Określenie jakości wód opadowych</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_Toc86176876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27</w:t>
            </w:r>
            <w:r w:rsidR="00CA6DAD" w:rsidRPr="00CA6DAD">
              <w:rPr>
                <w:rFonts w:ascii="Arial" w:hAnsi="Arial" w:cs="Arial"/>
                <w:noProof/>
                <w:webHidden/>
              </w:rPr>
              <w:fldChar w:fldCharType="end"/>
            </w:r>
          </w:hyperlink>
        </w:p>
        <w:p w14:paraId="279E8DE8" w14:textId="3F1D4C81"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77" w:history="1">
            <w:r w:rsidR="00CA6DAD" w:rsidRPr="00CA6DAD">
              <w:rPr>
                <w:rStyle w:val="Hipercze"/>
                <w:rFonts w:ascii="Arial" w:hAnsi="Arial" w:cs="Arial"/>
                <w:b/>
                <w:noProof/>
              </w:rPr>
              <w:t>3.2.7.</w:t>
            </w:r>
            <w:r w:rsidR="00CA6DAD" w:rsidRPr="00CA6DAD">
              <w:rPr>
                <w:rFonts w:ascii="Arial" w:hAnsi="Arial" w:cs="Arial"/>
                <w:noProof/>
              </w:rPr>
              <w:tab/>
            </w:r>
            <w:r w:rsidR="00CA6DAD" w:rsidRPr="00CA6DAD">
              <w:rPr>
                <w:rStyle w:val="Hipercze"/>
                <w:rFonts w:ascii="Arial" w:hAnsi="Arial" w:cs="Arial"/>
                <w:b/>
                <w:noProof/>
              </w:rPr>
              <w:t>Materiały</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_Toc86176877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27</w:t>
            </w:r>
            <w:r w:rsidR="00CA6DAD" w:rsidRPr="00CA6DAD">
              <w:rPr>
                <w:rFonts w:ascii="Arial" w:hAnsi="Arial" w:cs="Arial"/>
                <w:noProof/>
                <w:webHidden/>
              </w:rPr>
              <w:fldChar w:fldCharType="end"/>
            </w:r>
          </w:hyperlink>
        </w:p>
        <w:p w14:paraId="08B6D314" w14:textId="1E703C95"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78" w:history="1">
            <w:r w:rsidR="00CA6DAD" w:rsidRPr="00CA6DAD">
              <w:rPr>
                <w:rStyle w:val="Hipercze"/>
                <w:rFonts w:ascii="Arial" w:hAnsi="Arial" w:cs="Arial"/>
                <w:b/>
                <w:noProof/>
              </w:rPr>
              <w:t>3.3.</w:t>
            </w:r>
            <w:r w:rsidR="00CA6DAD" w:rsidRPr="00CA6DAD">
              <w:rPr>
                <w:rFonts w:ascii="Arial" w:hAnsi="Arial" w:cs="Arial"/>
                <w:noProof/>
              </w:rPr>
              <w:tab/>
            </w:r>
            <w:r w:rsidR="00CA6DAD" w:rsidRPr="00CA6DAD">
              <w:rPr>
                <w:rStyle w:val="Hipercze"/>
                <w:rFonts w:ascii="Arial" w:hAnsi="Arial" w:cs="Arial"/>
                <w:b/>
                <w:noProof/>
              </w:rPr>
              <w:t>Oświetlenie</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_Toc86176878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28</w:t>
            </w:r>
            <w:r w:rsidR="00CA6DAD" w:rsidRPr="00CA6DAD">
              <w:rPr>
                <w:rFonts w:ascii="Arial" w:hAnsi="Arial" w:cs="Arial"/>
                <w:noProof/>
                <w:webHidden/>
              </w:rPr>
              <w:fldChar w:fldCharType="end"/>
            </w:r>
          </w:hyperlink>
        </w:p>
        <w:p w14:paraId="68CC58EA" w14:textId="356038C9"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79" w:history="1">
            <w:r w:rsidR="00CA6DAD" w:rsidRPr="00CA6DAD">
              <w:rPr>
                <w:rStyle w:val="Hipercze"/>
                <w:rFonts w:ascii="Arial" w:hAnsi="Arial" w:cs="Arial"/>
                <w:b/>
                <w:noProof/>
              </w:rPr>
              <w:t>3.3.1.</w:t>
            </w:r>
            <w:r w:rsidR="00CA6DAD" w:rsidRPr="00CA6DAD">
              <w:rPr>
                <w:rFonts w:ascii="Arial" w:hAnsi="Arial" w:cs="Arial"/>
                <w:noProof/>
              </w:rPr>
              <w:tab/>
            </w:r>
            <w:r w:rsidR="00CA6DAD" w:rsidRPr="00CA6DAD">
              <w:rPr>
                <w:rStyle w:val="Hipercze"/>
                <w:rFonts w:ascii="Arial" w:hAnsi="Arial" w:cs="Arial"/>
                <w:b/>
                <w:noProof/>
              </w:rPr>
              <w:t>Klasyfikacja obiektów i określenie wymagań oświetleniowych</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_Toc86176879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28</w:t>
            </w:r>
            <w:r w:rsidR="00CA6DAD" w:rsidRPr="00CA6DAD">
              <w:rPr>
                <w:rFonts w:ascii="Arial" w:hAnsi="Arial" w:cs="Arial"/>
                <w:noProof/>
                <w:webHidden/>
              </w:rPr>
              <w:fldChar w:fldCharType="end"/>
            </w:r>
          </w:hyperlink>
        </w:p>
        <w:p w14:paraId="027C011F" w14:textId="127870E0"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80" w:history="1">
            <w:r w:rsidR="00CA6DAD" w:rsidRPr="00CA6DAD">
              <w:rPr>
                <w:rStyle w:val="Hipercze"/>
                <w:rFonts w:ascii="Arial" w:hAnsi="Arial" w:cs="Arial"/>
                <w:b/>
                <w:noProof/>
              </w:rPr>
              <w:t>3.3.2.</w:t>
            </w:r>
            <w:r w:rsidR="00CA6DAD" w:rsidRPr="00CA6DAD">
              <w:rPr>
                <w:rFonts w:ascii="Arial" w:hAnsi="Arial" w:cs="Arial"/>
                <w:noProof/>
              </w:rPr>
              <w:tab/>
            </w:r>
            <w:r w:rsidR="00CA6DAD" w:rsidRPr="00CA6DAD">
              <w:rPr>
                <w:rStyle w:val="Hipercze"/>
                <w:rFonts w:ascii="Arial" w:hAnsi="Arial" w:cs="Arial"/>
                <w:b/>
                <w:noProof/>
              </w:rPr>
              <w:t>Asortyment projektowanych urządzeń</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_Toc86176880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28</w:t>
            </w:r>
            <w:r w:rsidR="00CA6DAD" w:rsidRPr="00CA6DAD">
              <w:rPr>
                <w:rFonts w:ascii="Arial" w:hAnsi="Arial" w:cs="Arial"/>
                <w:noProof/>
                <w:webHidden/>
              </w:rPr>
              <w:fldChar w:fldCharType="end"/>
            </w:r>
          </w:hyperlink>
        </w:p>
        <w:p w14:paraId="6A43BC41" w14:textId="56314B66"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81" w:history="1">
            <w:r w:rsidR="00CA6DAD" w:rsidRPr="00CA6DAD">
              <w:rPr>
                <w:rStyle w:val="Hipercze"/>
                <w:rFonts w:ascii="Arial" w:hAnsi="Arial" w:cs="Arial"/>
                <w:b/>
                <w:noProof/>
              </w:rPr>
              <w:t>3.3.3.</w:t>
            </w:r>
            <w:r w:rsidR="00CA6DAD" w:rsidRPr="00CA6DAD">
              <w:rPr>
                <w:rFonts w:ascii="Arial" w:hAnsi="Arial" w:cs="Arial"/>
                <w:noProof/>
              </w:rPr>
              <w:tab/>
            </w:r>
            <w:r w:rsidR="00CA6DAD" w:rsidRPr="00CA6DAD">
              <w:rPr>
                <w:rStyle w:val="Hipercze"/>
                <w:rFonts w:ascii="Arial" w:hAnsi="Arial" w:cs="Arial"/>
                <w:b/>
                <w:noProof/>
              </w:rPr>
              <w:t>Zasilanie oświetlenia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_Toc86176881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30</w:t>
            </w:r>
            <w:r w:rsidR="00CA6DAD" w:rsidRPr="00CA6DAD">
              <w:rPr>
                <w:rFonts w:ascii="Arial" w:hAnsi="Arial" w:cs="Arial"/>
                <w:noProof/>
                <w:webHidden/>
              </w:rPr>
              <w:fldChar w:fldCharType="end"/>
            </w:r>
          </w:hyperlink>
        </w:p>
        <w:p w14:paraId="4399FA15" w14:textId="286C5585"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82" w:history="1">
            <w:r w:rsidR="00CA6DAD" w:rsidRPr="00CA6DAD">
              <w:rPr>
                <w:rStyle w:val="Hipercze"/>
                <w:rFonts w:ascii="Arial" w:hAnsi="Arial" w:cs="Arial"/>
                <w:b/>
                <w:noProof/>
              </w:rPr>
              <w:t>3.3.4.</w:t>
            </w:r>
            <w:r w:rsidR="00CA6DAD" w:rsidRPr="00CA6DAD">
              <w:rPr>
                <w:rFonts w:ascii="Arial" w:hAnsi="Arial" w:cs="Arial"/>
                <w:noProof/>
              </w:rPr>
              <w:tab/>
            </w:r>
            <w:r w:rsidR="00CA6DAD" w:rsidRPr="00CA6DAD">
              <w:rPr>
                <w:rStyle w:val="Hipercze"/>
                <w:rFonts w:ascii="Arial" w:hAnsi="Arial" w:cs="Arial"/>
                <w:b/>
                <w:noProof/>
              </w:rPr>
              <w:t>Instalacja uziemienia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_Toc86176882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30</w:t>
            </w:r>
            <w:r w:rsidR="00CA6DAD" w:rsidRPr="00CA6DAD">
              <w:rPr>
                <w:rFonts w:ascii="Arial" w:hAnsi="Arial" w:cs="Arial"/>
                <w:noProof/>
                <w:webHidden/>
              </w:rPr>
              <w:fldChar w:fldCharType="end"/>
            </w:r>
          </w:hyperlink>
        </w:p>
        <w:p w14:paraId="051BDAC3" w14:textId="73001D4B" w:rsidR="00CA6DAD" w:rsidRPr="00CA6DAD" w:rsidRDefault="009E786A" w:rsidP="00CA6DAD">
          <w:pPr>
            <w:pStyle w:val="Spistreci3"/>
            <w:tabs>
              <w:tab w:val="left" w:pos="880"/>
              <w:tab w:val="right" w:leader="dot" w:pos="9736"/>
            </w:tabs>
            <w:spacing w:after="0" w:line="288" w:lineRule="auto"/>
            <w:contextualSpacing/>
            <w:rPr>
              <w:rFonts w:ascii="Arial" w:hAnsi="Arial" w:cs="Arial"/>
              <w:noProof/>
            </w:rPr>
          </w:pPr>
          <w:hyperlink w:anchor="_Toc86176883" w:history="1">
            <w:r w:rsidR="00CA6DAD" w:rsidRPr="00CA6DAD">
              <w:rPr>
                <w:rStyle w:val="Hipercze"/>
                <w:rFonts w:ascii="Arial" w:hAnsi="Arial" w:cs="Arial"/>
                <w:b/>
                <w:noProof/>
              </w:rPr>
              <w:t>4.</w:t>
            </w:r>
            <w:r w:rsidR="00CA6DAD" w:rsidRPr="00CA6DAD">
              <w:rPr>
                <w:rFonts w:ascii="Arial" w:hAnsi="Arial" w:cs="Arial"/>
                <w:noProof/>
              </w:rPr>
              <w:tab/>
            </w:r>
            <w:r w:rsidR="00CA6DAD" w:rsidRPr="00CA6DAD">
              <w:rPr>
                <w:rStyle w:val="Hipercze"/>
                <w:rFonts w:ascii="Arial" w:hAnsi="Arial" w:cs="Arial"/>
                <w:b/>
                <w:noProof/>
              </w:rPr>
              <w:t>PRZEBUDOWA ISTNIEJĄCYCH SIECI UZBROJENIA TERENU</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_Toc86176883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31</w:t>
            </w:r>
            <w:r w:rsidR="00CA6DAD" w:rsidRPr="00CA6DAD">
              <w:rPr>
                <w:rFonts w:ascii="Arial" w:hAnsi="Arial" w:cs="Arial"/>
                <w:noProof/>
                <w:webHidden/>
              </w:rPr>
              <w:fldChar w:fldCharType="end"/>
            </w:r>
          </w:hyperlink>
        </w:p>
        <w:p w14:paraId="18A42A3B" w14:textId="0B63AA9A"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84" w:history="1">
            <w:r w:rsidR="00CA6DAD" w:rsidRPr="00CA6DAD">
              <w:rPr>
                <w:rStyle w:val="Hipercze"/>
                <w:rFonts w:ascii="Arial" w:hAnsi="Arial" w:cs="Arial"/>
                <w:b/>
                <w:noProof/>
              </w:rPr>
              <w:t>4.1.</w:t>
            </w:r>
            <w:r w:rsidR="00CA6DAD" w:rsidRPr="00CA6DAD">
              <w:rPr>
                <w:rFonts w:ascii="Arial" w:hAnsi="Arial" w:cs="Arial"/>
                <w:noProof/>
              </w:rPr>
              <w:tab/>
            </w:r>
            <w:r w:rsidR="00CA6DAD" w:rsidRPr="00CA6DAD">
              <w:rPr>
                <w:rStyle w:val="Hipercze"/>
                <w:rFonts w:ascii="Arial" w:hAnsi="Arial" w:cs="Arial"/>
                <w:b/>
                <w:noProof/>
              </w:rPr>
              <w:t>Przebudowa kolizji sieci wodociągowej</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_Toc86176884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31</w:t>
            </w:r>
            <w:r w:rsidR="00CA6DAD" w:rsidRPr="00CA6DAD">
              <w:rPr>
                <w:rFonts w:ascii="Arial" w:hAnsi="Arial" w:cs="Arial"/>
                <w:noProof/>
                <w:webHidden/>
              </w:rPr>
              <w:fldChar w:fldCharType="end"/>
            </w:r>
          </w:hyperlink>
        </w:p>
        <w:p w14:paraId="6CF4E688" w14:textId="23F853EF"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85" w:history="1">
            <w:r w:rsidR="00CA6DAD" w:rsidRPr="00CA6DAD">
              <w:rPr>
                <w:rStyle w:val="Hipercze"/>
                <w:rFonts w:ascii="Arial" w:hAnsi="Arial" w:cs="Arial"/>
                <w:b/>
                <w:noProof/>
              </w:rPr>
              <w:t>4.1.1.</w:t>
            </w:r>
            <w:r w:rsidR="00CA6DAD" w:rsidRPr="00CA6DAD">
              <w:rPr>
                <w:rFonts w:ascii="Arial" w:hAnsi="Arial" w:cs="Arial"/>
                <w:noProof/>
              </w:rPr>
              <w:tab/>
            </w:r>
            <w:r w:rsidR="00CA6DAD" w:rsidRPr="00CA6DAD">
              <w:rPr>
                <w:rStyle w:val="Hipercze"/>
                <w:rFonts w:ascii="Arial" w:hAnsi="Arial" w:cs="Arial"/>
                <w:b/>
                <w:noProof/>
              </w:rPr>
              <w:t>Założenia projektowe</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_Toc86176885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31</w:t>
            </w:r>
            <w:r w:rsidR="00CA6DAD" w:rsidRPr="00CA6DAD">
              <w:rPr>
                <w:rFonts w:ascii="Arial" w:hAnsi="Arial" w:cs="Arial"/>
                <w:noProof/>
                <w:webHidden/>
              </w:rPr>
              <w:fldChar w:fldCharType="end"/>
            </w:r>
          </w:hyperlink>
        </w:p>
        <w:p w14:paraId="0A3CEC17" w14:textId="2FE3D6E5"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86" w:history="1">
            <w:r w:rsidR="00CA6DAD" w:rsidRPr="00CA6DAD">
              <w:rPr>
                <w:rStyle w:val="Hipercze"/>
                <w:rFonts w:ascii="Arial" w:hAnsi="Arial" w:cs="Arial"/>
                <w:b/>
                <w:noProof/>
              </w:rPr>
              <w:t>4.1.2.</w:t>
            </w:r>
            <w:r w:rsidR="00CA6DAD" w:rsidRPr="00CA6DAD">
              <w:rPr>
                <w:rFonts w:ascii="Arial" w:hAnsi="Arial" w:cs="Arial"/>
                <w:noProof/>
              </w:rPr>
              <w:tab/>
            </w:r>
            <w:r w:rsidR="00CA6DAD" w:rsidRPr="00CA6DAD">
              <w:rPr>
                <w:rStyle w:val="Hipercze"/>
                <w:rFonts w:ascii="Arial" w:hAnsi="Arial" w:cs="Arial"/>
                <w:b/>
                <w:noProof/>
              </w:rPr>
              <w:t>Materiały</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_Toc86176886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31</w:t>
            </w:r>
            <w:r w:rsidR="00CA6DAD" w:rsidRPr="00CA6DAD">
              <w:rPr>
                <w:rFonts w:ascii="Arial" w:hAnsi="Arial" w:cs="Arial"/>
                <w:noProof/>
                <w:webHidden/>
              </w:rPr>
              <w:fldChar w:fldCharType="end"/>
            </w:r>
          </w:hyperlink>
        </w:p>
        <w:p w14:paraId="5E39EB6C" w14:textId="73B8D1FB"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87" w:history="1">
            <w:r w:rsidR="00CA6DAD" w:rsidRPr="00CA6DAD">
              <w:rPr>
                <w:rStyle w:val="Hipercze"/>
                <w:rFonts w:ascii="Arial" w:hAnsi="Arial" w:cs="Arial"/>
                <w:b/>
                <w:noProof/>
              </w:rPr>
              <w:t>4.1.3.</w:t>
            </w:r>
            <w:r w:rsidR="00CA6DAD" w:rsidRPr="00CA6DAD">
              <w:rPr>
                <w:rFonts w:ascii="Arial" w:hAnsi="Arial" w:cs="Arial"/>
                <w:noProof/>
              </w:rPr>
              <w:tab/>
            </w:r>
            <w:r w:rsidR="00CA6DAD" w:rsidRPr="00CA6DAD">
              <w:rPr>
                <w:rStyle w:val="Hipercze"/>
                <w:rFonts w:ascii="Arial" w:hAnsi="Arial" w:cs="Arial"/>
                <w:b/>
                <w:noProof/>
              </w:rPr>
              <w:t>Oznakowanie</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_Toc86176887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32</w:t>
            </w:r>
            <w:r w:rsidR="00CA6DAD" w:rsidRPr="00CA6DAD">
              <w:rPr>
                <w:rFonts w:ascii="Arial" w:hAnsi="Arial" w:cs="Arial"/>
                <w:noProof/>
                <w:webHidden/>
              </w:rPr>
              <w:fldChar w:fldCharType="end"/>
            </w:r>
          </w:hyperlink>
        </w:p>
        <w:p w14:paraId="6F09697F" w14:textId="3D0AAB94"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88" w:history="1">
            <w:r w:rsidR="00CA6DAD" w:rsidRPr="00CA6DAD">
              <w:rPr>
                <w:rStyle w:val="Hipercze"/>
                <w:rFonts w:ascii="Arial" w:hAnsi="Arial" w:cs="Arial"/>
                <w:b/>
                <w:noProof/>
              </w:rPr>
              <w:t>4.1.4.</w:t>
            </w:r>
            <w:r w:rsidR="00CA6DAD" w:rsidRPr="00CA6DAD">
              <w:rPr>
                <w:rFonts w:ascii="Arial" w:hAnsi="Arial" w:cs="Arial"/>
                <w:noProof/>
              </w:rPr>
              <w:tab/>
            </w:r>
            <w:r w:rsidR="00CA6DAD" w:rsidRPr="00CA6DAD">
              <w:rPr>
                <w:rStyle w:val="Hipercze"/>
                <w:rFonts w:ascii="Arial" w:hAnsi="Arial" w:cs="Arial"/>
                <w:b/>
                <w:noProof/>
              </w:rPr>
              <w:t>Uzbrojenie wod-kan istniejące pozostawione do użytkowania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_Toc86176888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32</w:t>
            </w:r>
            <w:r w:rsidR="00CA6DAD" w:rsidRPr="00CA6DAD">
              <w:rPr>
                <w:rFonts w:ascii="Arial" w:hAnsi="Arial" w:cs="Arial"/>
                <w:noProof/>
                <w:webHidden/>
              </w:rPr>
              <w:fldChar w:fldCharType="end"/>
            </w:r>
          </w:hyperlink>
        </w:p>
        <w:p w14:paraId="5721101E" w14:textId="0A39947F"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89" w:history="1">
            <w:r w:rsidR="00CA6DAD" w:rsidRPr="00CA6DAD">
              <w:rPr>
                <w:rStyle w:val="Hipercze"/>
                <w:rFonts w:ascii="Arial" w:hAnsi="Arial" w:cs="Arial"/>
                <w:b/>
                <w:noProof/>
              </w:rPr>
              <w:t>4.1.5.</w:t>
            </w:r>
            <w:r w:rsidR="00CA6DAD" w:rsidRPr="00CA6DAD">
              <w:rPr>
                <w:rFonts w:ascii="Arial" w:hAnsi="Arial" w:cs="Arial"/>
                <w:noProof/>
              </w:rPr>
              <w:tab/>
            </w:r>
            <w:r w:rsidR="00CA6DAD" w:rsidRPr="00CA6DAD">
              <w:rPr>
                <w:rStyle w:val="Hipercze"/>
                <w:rFonts w:ascii="Arial" w:hAnsi="Arial" w:cs="Arial"/>
                <w:b/>
                <w:noProof/>
              </w:rPr>
              <w:t>Roboty rozbiórkowe sieci wodociągowych i kanalizacyjnych</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_Toc86176889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32</w:t>
            </w:r>
            <w:r w:rsidR="00CA6DAD" w:rsidRPr="00CA6DAD">
              <w:rPr>
                <w:rFonts w:ascii="Arial" w:hAnsi="Arial" w:cs="Arial"/>
                <w:noProof/>
                <w:webHidden/>
              </w:rPr>
              <w:fldChar w:fldCharType="end"/>
            </w:r>
          </w:hyperlink>
        </w:p>
        <w:p w14:paraId="2A7426CA" w14:textId="20F4DB10"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90" w:history="1">
            <w:r w:rsidR="00CA6DAD" w:rsidRPr="00CA6DAD">
              <w:rPr>
                <w:rStyle w:val="Hipercze"/>
                <w:rFonts w:ascii="Arial" w:hAnsi="Arial" w:cs="Arial"/>
                <w:b/>
                <w:noProof/>
              </w:rPr>
              <w:t>4.2.</w:t>
            </w:r>
            <w:r w:rsidR="00CA6DAD" w:rsidRPr="00CA6DAD">
              <w:rPr>
                <w:rFonts w:ascii="Arial" w:hAnsi="Arial" w:cs="Arial"/>
                <w:noProof/>
              </w:rPr>
              <w:tab/>
            </w:r>
            <w:r w:rsidR="00CA6DAD" w:rsidRPr="00CA6DAD">
              <w:rPr>
                <w:rStyle w:val="Hipercze"/>
                <w:rFonts w:ascii="Arial" w:hAnsi="Arial" w:cs="Arial"/>
                <w:b/>
                <w:noProof/>
              </w:rPr>
              <w:t>Przebudowa kolizji sieci teletechnicznej</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_Toc86176890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33</w:t>
            </w:r>
            <w:r w:rsidR="00CA6DAD" w:rsidRPr="00CA6DAD">
              <w:rPr>
                <w:rFonts w:ascii="Arial" w:hAnsi="Arial" w:cs="Arial"/>
                <w:noProof/>
                <w:webHidden/>
              </w:rPr>
              <w:fldChar w:fldCharType="end"/>
            </w:r>
          </w:hyperlink>
        </w:p>
        <w:p w14:paraId="4500EFB2" w14:textId="3AD0F2AE"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91" w:history="1">
            <w:r w:rsidR="00CA6DAD" w:rsidRPr="00CA6DAD">
              <w:rPr>
                <w:rStyle w:val="Hipercze"/>
                <w:rFonts w:ascii="Arial" w:hAnsi="Arial" w:cs="Arial"/>
                <w:b/>
                <w:noProof/>
              </w:rPr>
              <w:t>4.3.</w:t>
            </w:r>
            <w:r w:rsidR="00CA6DAD" w:rsidRPr="00CA6DAD">
              <w:rPr>
                <w:rFonts w:ascii="Arial" w:hAnsi="Arial" w:cs="Arial"/>
                <w:noProof/>
              </w:rPr>
              <w:tab/>
            </w:r>
            <w:r w:rsidR="00CA6DAD" w:rsidRPr="00CA6DAD">
              <w:rPr>
                <w:rStyle w:val="Hipercze"/>
                <w:rFonts w:ascii="Arial" w:hAnsi="Arial" w:cs="Arial"/>
                <w:b/>
                <w:noProof/>
              </w:rPr>
              <w:t>Kanał technologiczny</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_Toc86176891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33</w:t>
            </w:r>
            <w:r w:rsidR="00CA6DAD" w:rsidRPr="00CA6DAD">
              <w:rPr>
                <w:rFonts w:ascii="Arial" w:hAnsi="Arial" w:cs="Arial"/>
                <w:noProof/>
                <w:webHidden/>
              </w:rPr>
              <w:fldChar w:fldCharType="end"/>
            </w:r>
          </w:hyperlink>
        </w:p>
        <w:p w14:paraId="4FF8511C" w14:textId="3F1B93C1" w:rsidR="00CA6DAD" w:rsidRPr="00CA6DAD" w:rsidRDefault="009E786A" w:rsidP="00CA6DAD">
          <w:pPr>
            <w:pStyle w:val="Spistreci3"/>
            <w:tabs>
              <w:tab w:val="left" w:pos="880"/>
              <w:tab w:val="right" w:leader="dot" w:pos="9736"/>
            </w:tabs>
            <w:spacing w:after="0" w:line="288" w:lineRule="auto"/>
            <w:contextualSpacing/>
            <w:rPr>
              <w:rFonts w:ascii="Arial" w:hAnsi="Arial" w:cs="Arial"/>
              <w:noProof/>
            </w:rPr>
          </w:pPr>
          <w:hyperlink w:anchor="_Toc86176892" w:history="1">
            <w:r w:rsidR="00CA6DAD" w:rsidRPr="00CA6DAD">
              <w:rPr>
                <w:rStyle w:val="Hipercze"/>
                <w:rFonts w:ascii="Arial" w:hAnsi="Arial" w:cs="Arial"/>
                <w:b/>
                <w:noProof/>
              </w:rPr>
              <w:t>5.</w:t>
            </w:r>
            <w:r w:rsidR="00CA6DAD" w:rsidRPr="00CA6DAD">
              <w:rPr>
                <w:rFonts w:ascii="Arial" w:hAnsi="Arial" w:cs="Arial"/>
                <w:noProof/>
              </w:rPr>
              <w:tab/>
            </w:r>
            <w:r w:rsidR="00CA6DAD" w:rsidRPr="00CA6DAD">
              <w:rPr>
                <w:rStyle w:val="Hipercze"/>
                <w:rFonts w:ascii="Arial" w:hAnsi="Arial" w:cs="Arial"/>
                <w:b/>
                <w:noProof/>
              </w:rPr>
              <w:t>ZIELEŃ I MAŁA ARCHITEKTURA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_Toc86176892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33</w:t>
            </w:r>
            <w:r w:rsidR="00CA6DAD" w:rsidRPr="00CA6DAD">
              <w:rPr>
                <w:rFonts w:ascii="Arial" w:hAnsi="Arial" w:cs="Arial"/>
                <w:noProof/>
                <w:webHidden/>
              </w:rPr>
              <w:fldChar w:fldCharType="end"/>
            </w:r>
          </w:hyperlink>
        </w:p>
        <w:p w14:paraId="044C8A06" w14:textId="43A0C91A"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93" w:history="1">
            <w:r w:rsidR="00CA6DAD" w:rsidRPr="00CA6DAD">
              <w:rPr>
                <w:rStyle w:val="Hipercze"/>
                <w:rFonts w:ascii="Arial" w:hAnsi="Arial" w:cs="Arial"/>
                <w:b/>
                <w:noProof/>
              </w:rPr>
              <w:t>5.1.</w:t>
            </w:r>
            <w:r w:rsidR="00CA6DAD" w:rsidRPr="00CA6DAD">
              <w:rPr>
                <w:rFonts w:ascii="Arial" w:hAnsi="Arial" w:cs="Arial"/>
                <w:noProof/>
              </w:rPr>
              <w:tab/>
            </w:r>
            <w:r w:rsidR="00CA6DAD" w:rsidRPr="00CA6DAD">
              <w:rPr>
                <w:rStyle w:val="Hipercze"/>
                <w:rFonts w:ascii="Arial" w:hAnsi="Arial" w:cs="Arial"/>
                <w:b/>
                <w:noProof/>
              </w:rPr>
              <w:t>Inwentaryzacja i gospodarka zielenią</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_Toc86176893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33</w:t>
            </w:r>
            <w:r w:rsidR="00CA6DAD" w:rsidRPr="00CA6DAD">
              <w:rPr>
                <w:rFonts w:ascii="Arial" w:hAnsi="Arial" w:cs="Arial"/>
                <w:noProof/>
                <w:webHidden/>
              </w:rPr>
              <w:fldChar w:fldCharType="end"/>
            </w:r>
          </w:hyperlink>
        </w:p>
        <w:p w14:paraId="0757BC69" w14:textId="334C1D9F"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94" w:history="1">
            <w:r w:rsidR="00CA6DAD" w:rsidRPr="00CA6DAD">
              <w:rPr>
                <w:rStyle w:val="Hipercze"/>
                <w:rFonts w:ascii="Arial" w:hAnsi="Arial" w:cs="Arial"/>
                <w:b/>
                <w:noProof/>
              </w:rPr>
              <w:t>5.2.</w:t>
            </w:r>
            <w:r w:rsidR="00CA6DAD" w:rsidRPr="00CA6DAD">
              <w:rPr>
                <w:rFonts w:ascii="Arial" w:hAnsi="Arial" w:cs="Arial"/>
                <w:noProof/>
              </w:rPr>
              <w:tab/>
            </w:r>
            <w:r w:rsidR="00CA6DAD" w:rsidRPr="00CA6DAD">
              <w:rPr>
                <w:rStyle w:val="Hipercze"/>
                <w:rFonts w:ascii="Arial" w:hAnsi="Arial" w:cs="Arial"/>
                <w:b/>
                <w:noProof/>
              </w:rPr>
              <w:t>Analiza istniejącego drzewostanu</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_Toc86176894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33</w:t>
            </w:r>
            <w:r w:rsidR="00CA6DAD" w:rsidRPr="00CA6DAD">
              <w:rPr>
                <w:rFonts w:ascii="Arial" w:hAnsi="Arial" w:cs="Arial"/>
                <w:noProof/>
                <w:webHidden/>
              </w:rPr>
              <w:fldChar w:fldCharType="end"/>
            </w:r>
          </w:hyperlink>
        </w:p>
        <w:p w14:paraId="4BE3AC69" w14:textId="01E39F8E"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95" w:history="1">
            <w:r w:rsidR="00CA6DAD" w:rsidRPr="00CA6DAD">
              <w:rPr>
                <w:rStyle w:val="Hipercze"/>
                <w:rFonts w:ascii="Arial" w:hAnsi="Arial" w:cs="Arial"/>
                <w:b/>
                <w:noProof/>
              </w:rPr>
              <w:t>5.3.</w:t>
            </w:r>
            <w:r w:rsidR="00CA6DAD" w:rsidRPr="00CA6DAD">
              <w:rPr>
                <w:rFonts w:ascii="Arial" w:hAnsi="Arial" w:cs="Arial"/>
                <w:noProof/>
              </w:rPr>
              <w:tab/>
            </w:r>
            <w:r w:rsidR="00CA6DAD" w:rsidRPr="00CA6DAD">
              <w:rPr>
                <w:rStyle w:val="Hipercze"/>
                <w:rFonts w:ascii="Arial" w:hAnsi="Arial" w:cs="Arial"/>
                <w:b/>
                <w:noProof/>
              </w:rPr>
              <w:t>Gospodarka drzewostanem</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_Toc86176895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34</w:t>
            </w:r>
            <w:r w:rsidR="00CA6DAD" w:rsidRPr="00CA6DAD">
              <w:rPr>
                <w:rFonts w:ascii="Arial" w:hAnsi="Arial" w:cs="Arial"/>
                <w:noProof/>
                <w:webHidden/>
              </w:rPr>
              <w:fldChar w:fldCharType="end"/>
            </w:r>
          </w:hyperlink>
        </w:p>
        <w:p w14:paraId="785A0EAF" w14:textId="2BDDF0D0"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96" w:history="1">
            <w:r w:rsidR="00CA6DAD" w:rsidRPr="00CA6DAD">
              <w:rPr>
                <w:rStyle w:val="Hipercze"/>
                <w:rFonts w:ascii="Arial" w:hAnsi="Arial" w:cs="Arial"/>
                <w:b/>
                <w:noProof/>
              </w:rPr>
              <w:t>5.4.</w:t>
            </w:r>
            <w:r w:rsidR="00CA6DAD" w:rsidRPr="00CA6DAD">
              <w:rPr>
                <w:rFonts w:ascii="Arial" w:hAnsi="Arial" w:cs="Arial"/>
                <w:noProof/>
              </w:rPr>
              <w:tab/>
            </w:r>
            <w:r w:rsidR="00CA6DAD" w:rsidRPr="00CA6DAD">
              <w:rPr>
                <w:rStyle w:val="Hipercze"/>
                <w:rFonts w:ascii="Arial" w:hAnsi="Arial" w:cs="Arial"/>
                <w:b/>
                <w:noProof/>
              </w:rPr>
              <w:t>Tabela inwentaryzacyjna zieleni</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_Toc86176896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34</w:t>
            </w:r>
            <w:r w:rsidR="00CA6DAD" w:rsidRPr="00CA6DAD">
              <w:rPr>
                <w:rFonts w:ascii="Arial" w:hAnsi="Arial" w:cs="Arial"/>
                <w:noProof/>
                <w:webHidden/>
              </w:rPr>
              <w:fldChar w:fldCharType="end"/>
            </w:r>
          </w:hyperlink>
        </w:p>
        <w:p w14:paraId="31F247E9" w14:textId="5EA29E14"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897" w:history="1">
            <w:r w:rsidR="00CA6DAD" w:rsidRPr="00CA6DAD">
              <w:rPr>
                <w:rStyle w:val="Hipercze"/>
                <w:rFonts w:ascii="Arial" w:hAnsi="Arial" w:cs="Arial"/>
                <w:b/>
                <w:noProof/>
              </w:rPr>
              <w:t>5.5.</w:t>
            </w:r>
            <w:r w:rsidR="00CA6DAD" w:rsidRPr="00CA6DAD">
              <w:rPr>
                <w:rFonts w:ascii="Arial" w:hAnsi="Arial" w:cs="Arial"/>
                <w:noProof/>
              </w:rPr>
              <w:tab/>
            </w:r>
            <w:r w:rsidR="00CA6DAD" w:rsidRPr="00CA6DAD">
              <w:rPr>
                <w:rStyle w:val="Hipercze"/>
                <w:rFonts w:ascii="Arial" w:hAnsi="Arial" w:cs="Arial"/>
                <w:b/>
                <w:noProof/>
              </w:rPr>
              <w:t>Projektowana zieleń</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_Toc86176897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37</w:t>
            </w:r>
            <w:r w:rsidR="00CA6DAD" w:rsidRPr="00CA6DAD">
              <w:rPr>
                <w:rFonts w:ascii="Arial" w:hAnsi="Arial" w:cs="Arial"/>
                <w:noProof/>
                <w:webHidden/>
              </w:rPr>
              <w:fldChar w:fldCharType="end"/>
            </w:r>
          </w:hyperlink>
        </w:p>
        <w:p w14:paraId="36BD84B2" w14:textId="0C2854C6"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98" w:history="1">
            <w:r w:rsidR="00CA6DAD" w:rsidRPr="00CA6DAD">
              <w:rPr>
                <w:rStyle w:val="Hipercze"/>
                <w:rFonts w:ascii="Arial" w:hAnsi="Arial" w:cs="Arial"/>
                <w:b/>
                <w:noProof/>
              </w:rPr>
              <w:t>5.5.1.</w:t>
            </w:r>
            <w:r w:rsidR="00CA6DAD" w:rsidRPr="00CA6DAD">
              <w:rPr>
                <w:rFonts w:ascii="Arial" w:hAnsi="Arial" w:cs="Arial"/>
                <w:noProof/>
              </w:rPr>
              <w:tab/>
            </w:r>
            <w:r w:rsidR="00CA6DAD" w:rsidRPr="00CA6DAD">
              <w:rPr>
                <w:rStyle w:val="Hipercze"/>
                <w:rFonts w:ascii="Arial" w:hAnsi="Arial" w:cs="Arial"/>
                <w:b/>
                <w:noProof/>
              </w:rPr>
              <w:t>Nasadzenia drzew</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_Toc86176898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37</w:t>
            </w:r>
            <w:r w:rsidR="00CA6DAD" w:rsidRPr="00CA6DAD">
              <w:rPr>
                <w:rFonts w:ascii="Arial" w:hAnsi="Arial" w:cs="Arial"/>
                <w:noProof/>
                <w:webHidden/>
              </w:rPr>
              <w:fldChar w:fldCharType="end"/>
            </w:r>
          </w:hyperlink>
        </w:p>
        <w:p w14:paraId="1F986C58" w14:textId="3F7173AA"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899" w:history="1">
            <w:r w:rsidR="00CA6DAD" w:rsidRPr="00CA6DAD">
              <w:rPr>
                <w:rStyle w:val="Hipercze"/>
                <w:rFonts w:ascii="Arial" w:hAnsi="Arial" w:cs="Arial"/>
                <w:b/>
                <w:noProof/>
              </w:rPr>
              <w:t>5.5.2.</w:t>
            </w:r>
            <w:r w:rsidR="00CA6DAD" w:rsidRPr="00CA6DAD">
              <w:rPr>
                <w:rFonts w:ascii="Arial" w:hAnsi="Arial" w:cs="Arial"/>
                <w:noProof/>
              </w:rPr>
              <w:tab/>
            </w:r>
            <w:r w:rsidR="00CA6DAD" w:rsidRPr="00CA6DAD">
              <w:rPr>
                <w:rStyle w:val="Hipercze"/>
                <w:rFonts w:ascii="Arial" w:hAnsi="Arial" w:cs="Arial"/>
                <w:b/>
                <w:noProof/>
              </w:rPr>
              <w:t>Nasadzenia krzewów</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_Toc86176899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39</w:t>
            </w:r>
            <w:r w:rsidR="00CA6DAD" w:rsidRPr="00CA6DAD">
              <w:rPr>
                <w:rFonts w:ascii="Arial" w:hAnsi="Arial" w:cs="Arial"/>
                <w:noProof/>
                <w:webHidden/>
              </w:rPr>
              <w:fldChar w:fldCharType="end"/>
            </w:r>
          </w:hyperlink>
        </w:p>
        <w:p w14:paraId="358130FB" w14:textId="0517A262"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900" w:history="1">
            <w:r w:rsidR="00CA6DAD" w:rsidRPr="00CA6DAD">
              <w:rPr>
                <w:rStyle w:val="Hipercze"/>
                <w:rFonts w:ascii="Arial" w:hAnsi="Arial" w:cs="Arial"/>
                <w:b/>
                <w:noProof/>
              </w:rPr>
              <w:t>5.5.3.</w:t>
            </w:r>
            <w:r w:rsidR="00CA6DAD" w:rsidRPr="00CA6DAD">
              <w:rPr>
                <w:rFonts w:ascii="Arial" w:hAnsi="Arial" w:cs="Arial"/>
                <w:noProof/>
              </w:rPr>
              <w:tab/>
            </w:r>
            <w:r w:rsidR="00CA6DAD" w:rsidRPr="00CA6DAD">
              <w:rPr>
                <w:rStyle w:val="Hipercze"/>
                <w:rFonts w:ascii="Arial" w:hAnsi="Arial" w:cs="Arial"/>
                <w:b/>
                <w:noProof/>
              </w:rPr>
              <w:t>Zakładane trawniki</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_Toc86176900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40</w:t>
            </w:r>
            <w:r w:rsidR="00CA6DAD" w:rsidRPr="00CA6DAD">
              <w:rPr>
                <w:rFonts w:ascii="Arial" w:hAnsi="Arial" w:cs="Arial"/>
                <w:noProof/>
                <w:webHidden/>
              </w:rPr>
              <w:fldChar w:fldCharType="end"/>
            </w:r>
          </w:hyperlink>
        </w:p>
        <w:p w14:paraId="3840CBD3" w14:textId="5777DBEF"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901" w:history="1">
            <w:r w:rsidR="00CA6DAD" w:rsidRPr="00CA6DAD">
              <w:rPr>
                <w:rStyle w:val="Hipercze"/>
                <w:rFonts w:ascii="Arial" w:hAnsi="Arial" w:cs="Arial"/>
                <w:b/>
                <w:noProof/>
              </w:rPr>
              <w:t>5.6.</w:t>
            </w:r>
            <w:r w:rsidR="00CA6DAD" w:rsidRPr="00CA6DAD">
              <w:rPr>
                <w:rFonts w:ascii="Arial" w:hAnsi="Arial" w:cs="Arial"/>
                <w:noProof/>
              </w:rPr>
              <w:tab/>
            </w:r>
            <w:r w:rsidR="00CA6DAD" w:rsidRPr="00CA6DAD">
              <w:rPr>
                <w:rStyle w:val="Hipercze"/>
                <w:rFonts w:ascii="Arial" w:hAnsi="Arial" w:cs="Arial"/>
                <w:b/>
                <w:noProof/>
              </w:rPr>
              <w:t>Projektowana mała architektura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_Toc86176901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41</w:t>
            </w:r>
            <w:r w:rsidR="00CA6DAD" w:rsidRPr="00CA6DAD">
              <w:rPr>
                <w:rFonts w:ascii="Arial" w:hAnsi="Arial" w:cs="Arial"/>
                <w:noProof/>
                <w:webHidden/>
              </w:rPr>
              <w:fldChar w:fldCharType="end"/>
            </w:r>
          </w:hyperlink>
        </w:p>
        <w:p w14:paraId="28D831CC" w14:textId="44417BC6"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902" w:history="1">
            <w:r w:rsidR="00CA6DAD" w:rsidRPr="00CA6DAD">
              <w:rPr>
                <w:rStyle w:val="Hipercze"/>
                <w:rFonts w:ascii="Arial" w:hAnsi="Arial" w:cs="Arial"/>
                <w:b/>
                <w:noProof/>
              </w:rPr>
              <w:t>5.6.1.</w:t>
            </w:r>
            <w:r w:rsidR="00CA6DAD" w:rsidRPr="00CA6DAD">
              <w:rPr>
                <w:rFonts w:ascii="Arial" w:hAnsi="Arial" w:cs="Arial"/>
                <w:noProof/>
              </w:rPr>
              <w:tab/>
            </w:r>
            <w:r w:rsidR="00CA6DAD" w:rsidRPr="00CA6DAD">
              <w:rPr>
                <w:rStyle w:val="Hipercze"/>
                <w:rFonts w:ascii="Arial" w:hAnsi="Arial" w:cs="Arial"/>
                <w:b/>
                <w:noProof/>
              </w:rPr>
              <w:t>Ławka z oparciem</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_Toc86176902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41</w:t>
            </w:r>
            <w:r w:rsidR="00CA6DAD" w:rsidRPr="00CA6DAD">
              <w:rPr>
                <w:rFonts w:ascii="Arial" w:hAnsi="Arial" w:cs="Arial"/>
                <w:noProof/>
                <w:webHidden/>
              </w:rPr>
              <w:fldChar w:fldCharType="end"/>
            </w:r>
          </w:hyperlink>
        </w:p>
        <w:p w14:paraId="08FB3847" w14:textId="7E457337"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903" w:history="1">
            <w:r w:rsidR="00CA6DAD" w:rsidRPr="00CA6DAD">
              <w:rPr>
                <w:rStyle w:val="Hipercze"/>
                <w:rFonts w:ascii="Arial" w:hAnsi="Arial" w:cs="Arial"/>
                <w:b/>
                <w:noProof/>
              </w:rPr>
              <w:t>5.6.2.</w:t>
            </w:r>
            <w:r w:rsidR="00CA6DAD" w:rsidRPr="00CA6DAD">
              <w:rPr>
                <w:rFonts w:ascii="Arial" w:hAnsi="Arial" w:cs="Arial"/>
                <w:noProof/>
              </w:rPr>
              <w:tab/>
            </w:r>
            <w:r w:rsidR="00CA6DAD" w:rsidRPr="00CA6DAD">
              <w:rPr>
                <w:rStyle w:val="Hipercze"/>
                <w:rFonts w:ascii="Arial" w:hAnsi="Arial" w:cs="Arial"/>
                <w:b/>
                <w:noProof/>
              </w:rPr>
              <w:t>Kosz na śmieci</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_Toc86176903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42</w:t>
            </w:r>
            <w:r w:rsidR="00CA6DAD" w:rsidRPr="00CA6DAD">
              <w:rPr>
                <w:rFonts w:ascii="Arial" w:hAnsi="Arial" w:cs="Arial"/>
                <w:noProof/>
                <w:webHidden/>
              </w:rPr>
              <w:fldChar w:fldCharType="end"/>
            </w:r>
          </w:hyperlink>
        </w:p>
        <w:p w14:paraId="28AAB51D" w14:textId="52509818" w:rsidR="00CA6DAD" w:rsidRPr="00CA6DAD" w:rsidRDefault="009E786A" w:rsidP="00CA6DAD">
          <w:pPr>
            <w:pStyle w:val="Spistreci3"/>
            <w:tabs>
              <w:tab w:val="left" w:pos="1320"/>
              <w:tab w:val="right" w:leader="dot" w:pos="9736"/>
            </w:tabs>
            <w:spacing w:after="0" w:line="288" w:lineRule="auto"/>
            <w:contextualSpacing/>
            <w:rPr>
              <w:rFonts w:ascii="Arial" w:hAnsi="Arial" w:cs="Arial"/>
              <w:noProof/>
            </w:rPr>
          </w:pPr>
          <w:hyperlink w:anchor="_Toc86176904" w:history="1">
            <w:r w:rsidR="00CA6DAD" w:rsidRPr="00CA6DAD">
              <w:rPr>
                <w:rStyle w:val="Hipercze"/>
                <w:rFonts w:ascii="Arial" w:hAnsi="Arial" w:cs="Arial"/>
                <w:b/>
                <w:noProof/>
              </w:rPr>
              <w:t>5.6.3.</w:t>
            </w:r>
            <w:r w:rsidR="00CA6DAD" w:rsidRPr="00CA6DAD">
              <w:rPr>
                <w:rFonts w:ascii="Arial" w:hAnsi="Arial" w:cs="Arial"/>
                <w:noProof/>
              </w:rPr>
              <w:tab/>
            </w:r>
            <w:r w:rsidR="00CA6DAD" w:rsidRPr="00CA6DAD">
              <w:rPr>
                <w:rStyle w:val="Hipercze"/>
                <w:rFonts w:ascii="Arial" w:hAnsi="Arial" w:cs="Arial"/>
                <w:b/>
                <w:noProof/>
              </w:rPr>
              <w:t>Krata ochronna wokół drzewa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_Toc86176904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42</w:t>
            </w:r>
            <w:r w:rsidR="00CA6DAD" w:rsidRPr="00CA6DAD">
              <w:rPr>
                <w:rFonts w:ascii="Arial" w:hAnsi="Arial" w:cs="Arial"/>
                <w:noProof/>
                <w:webHidden/>
              </w:rPr>
              <w:fldChar w:fldCharType="end"/>
            </w:r>
          </w:hyperlink>
        </w:p>
        <w:p w14:paraId="37F2F1A7" w14:textId="6B3C1979" w:rsidR="00CA6DAD" w:rsidRPr="00CA6DAD" w:rsidRDefault="009E786A" w:rsidP="00CA6DAD">
          <w:pPr>
            <w:pStyle w:val="Spistreci3"/>
            <w:tabs>
              <w:tab w:val="left" w:pos="880"/>
              <w:tab w:val="right" w:leader="dot" w:pos="9736"/>
            </w:tabs>
            <w:spacing w:after="0" w:line="288" w:lineRule="auto"/>
            <w:contextualSpacing/>
            <w:rPr>
              <w:rFonts w:ascii="Arial" w:hAnsi="Arial" w:cs="Arial"/>
              <w:noProof/>
            </w:rPr>
          </w:pPr>
          <w:hyperlink w:anchor="_Toc86176905" w:history="1">
            <w:r w:rsidR="00CA6DAD" w:rsidRPr="00CA6DAD">
              <w:rPr>
                <w:rStyle w:val="Hipercze"/>
                <w:rFonts w:ascii="Arial" w:hAnsi="Arial" w:cs="Arial"/>
                <w:b/>
                <w:noProof/>
              </w:rPr>
              <w:t>6.</w:t>
            </w:r>
            <w:r w:rsidR="00CA6DAD" w:rsidRPr="00CA6DAD">
              <w:rPr>
                <w:rFonts w:ascii="Arial" w:hAnsi="Arial" w:cs="Arial"/>
                <w:noProof/>
              </w:rPr>
              <w:tab/>
            </w:r>
            <w:r w:rsidR="00CA6DAD" w:rsidRPr="00CA6DAD">
              <w:rPr>
                <w:rStyle w:val="Hipercze"/>
                <w:rFonts w:ascii="Arial" w:hAnsi="Arial" w:cs="Arial"/>
                <w:b/>
                <w:noProof/>
              </w:rPr>
              <w:t>ROZBIÓRKI</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_Toc86176905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43</w:t>
            </w:r>
            <w:r w:rsidR="00CA6DAD" w:rsidRPr="00CA6DAD">
              <w:rPr>
                <w:rFonts w:ascii="Arial" w:hAnsi="Arial" w:cs="Arial"/>
                <w:noProof/>
                <w:webHidden/>
              </w:rPr>
              <w:fldChar w:fldCharType="end"/>
            </w:r>
          </w:hyperlink>
        </w:p>
        <w:p w14:paraId="7E2D5E85" w14:textId="479AE51D"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906" w:history="1">
            <w:r w:rsidR="00CA6DAD" w:rsidRPr="00CA6DAD">
              <w:rPr>
                <w:rStyle w:val="Hipercze"/>
                <w:rFonts w:ascii="Arial" w:hAnsi="Arial" w:cs="Arial"/>
                <w:b/>
                <w:noProof/>
              </w:rPr>
              <w:t>6.1.</w:t>
            </w:r>
            <w:r w:rsidR="00CA6DAD" w:rsidRPr="00CA6DAD">
              <w:rPr>
                <w:rFonts w:ascii="Arial" w:hAnsi="Arial" w:cs="Arial"/>
                <w:noProof/>
              </w:rPr>
              <w:tab/>
            </w:r>
            <w:r w:rsidR="00CA6DAD" w:rsidRPr="00CA6DAD">
              <w:rPr>
                <w:rStyle w:val="Hipercze"/>
                <w:rFonts w:ascii="Arial" w:hAnsi="Arial" w:cs="Arial"/>
                <w:b/>
                <w:noProof/>
              </w:rPr>
              <w:t>Rozbiórka schodów terenowych</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_Toc86176906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43</w:t>
            </w:r>
            <w:r w:rsidR="00CA6DAD" w:rsidRPr="00CA6DAD">
              <w:rPr>
                <w:rFonts w:ascii="Arial" w:hAnsi="Arial" w:cs="Arial"/>
                <w:noProof/>
                <w:webHidden/>
              </w:rPr>
              <w:fldChar w:fldCharType="end"/>
            </w:r>
          </w:hyperlink>
        </w:p>
        <w:p w14:paraId="2D8FFFC4" w14:textId="6C07F075"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907" w:history="1">
            <w:r w:rsidR="00CA6DAD" w:rsidRPr="00CA6DAD">
              <w:rPr>
                <w:rStyle w:val="Hipercze"/>
                <w:rFonts w:ascii="Arial" w:hAnsi="Arial" w:cs="Arial"/>
                <w:b/>
                <w:noProof/>
              </w:rPr>
              <w:t>6.2.</w:t>
            </w:r>
            <w:r w:rsidR="00CA6DAD" w:rsidRPr="00CA6DAD">
              <w:rPr>
                <w:rFonts w:ascii="Arial" w:hAnsi="Arial" w:cs="Arial"/>
                <w:noProof/>
              </w:rPr>
              <w:tab/>
            </w:r>
            <w:r w:rsidR="00CA6DAD" w:rsidRPr="00CA6DAD">
              <w:rPr>
                <w:rStyle w:val="Hipercze"/>
                <w:rFonts w:ascii="Arial" w:hAnsi="Arial" w:cs="Arial"/>
                <w:b/>
                <w:noProof/>
              </w:rPr>
              <w:t>Rozbiórka ogrodzenia nieruchomości na ul. Nadarzyńskiej 53</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_Toc86176907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43</w:t>
            </w:r>
            <w:r w:rsidR="00CA6DAD" w:rsidRPr="00CA6DAD">
              <w:rPr>
                <w:rFonts w:ascii="Arial" w:hAnsi="Arial" w:cs="Arial"/>
                <w:noProof/>
                <w:webHidden/>
              </w:rPr>
              <w:fldChar w:fldCharType="end"/>
            </w:r>
          </w:hyperlink>
        </w:p>
        <w:p w14:paraId="0853C7F7" w14:textId="3C4244D8"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908" w:history="1">
            <w:r w:rsidR="00CA6DAD" w:rsidRPr="00CA6DAD">
              <w:rPr>
                <w:rStyle w:val="Hipercze"/>
                <w:rFonts w:ascii="Arial" w:hAnsi="Arial" w:cs="Arial"/>
                <w:b/>
                <w:noProof/>
              </w:rPr>
              <w:t>6.3.</w:t>
            </w:r>
            <w:r w:rsidR="00CA6DAD" w:rsidRPr="00CA6DAD">
              <w:rPr>
                <w:rFonts w:ascii="Arial" w:hAnsi="Arial" w:cs="Arial"/>
                <w:noProof/>
              </w:rPr>
              <w:tab/>
            </w:r>
            <w:r w:rsidR="00CA6DAD" w:rsidRPr="00CA6DAD">
              <w:rPr>
                <w:rStyle w:val="Hipercze"/>
                <w:rFonts w:ascii="Arial" w:hAnsi="Arial" w:cs="Arial"/>
                <w:b/>
                <w:noProof/>
              </w:rPr>
              <w:t>Rozbiórka ogrodzenia i bramy nieruchomości na ul. Nadarzyńskiej 62</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_Toc86176908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44</w:t>
            </w:r>
            <w:r w:rsidR="00CA6DAD" w:rsidRPr="00CA6DAD">
              <w:rPr>
                <w:rFonts w:ascii="Arial" w:hAnsi="Arial" w:cs="Arial"/>
                <w:noProof/>
                <w:webHidden/>
              </w:rPr>
              <w:fldChar w:fldCharType="end"/>
            </w:r>
          </w:hyperlink>
        </w:p>
        <w:p w14:paraId="112B0655" w14:textId="2ACEF054"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909" w:history="1">
            <w:r w:rsidR="00CA6DAD" w:rsidRPr="00CA6DAD">
              <w:rPr>
                <w:rStyle w:val="Hipercze"/>
                <w:rFonts w:ascii="Arial" w:hAnsi="Arial" w:cs="Arial"/>
                <w:b/>
                <w:noProof/>
              </w:rPr>
              <w:t>6.4.</w:t>
            </w:r>
            <w:r w:rsidR="00CA6DAD" w:rsidRPr="00CA6DAD">
              <w:rPr>
                <w:rFonts w:ascii="Arial" w:hAnsi="Arial" w:cs="Arial"/>
                <w:noProof/>
              </w:rPr>
              <w:tab/>
            </w:r>
            <w:r w:rsidR="00CA6DAD" w:rsidRPr="00CA6DAD">
              <w:rPr>
                <w:rStyle w:val="Hipercze"/>
                <w:rFonts w:ascii="Arial" w:hAnsi="Arial" w:cs="Arial"/>
                <w:b/>
                <w:noProof/>
              </w:rPr>
              <w:t>Rozbiórka ogrodzenia i bramy nieruchomości na ul. Nadarzyńskiej 64</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_Toc86176909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44</w:t>
            </w:r>
            <w:r w:rsidR="00CA6DAD" w:rsidRPr="00CA6DAD">
              <w:rPr>
                <w:rFonts w:ascii="Arial" w:hAnsi="Arial" w:cs="Arial"/>
                <w:noProof/>
                <w:webHidden/>
              </w:rPr>
              <w:fldChar w:fldCharType="end"/>
            </w:r>
          </w:hyperlink>
        </w:p>
        <w:p w14:paraId="3A9E95D0" w14:textId="29D42093" w:rsidR="00CA6DAD" w:rsidRPr="00CA6DAD" w:rsidRDefault="009E786A" w:rsidP="00CA6DAD">
          <w:pPr>
            <w:pStyle w:val="Spistreci3"/>
            <w:tabs>
              <w:tab w:val="left" w:pos="1100"/>
              <w:tab w:val="right" w:leader="dot" w:pos="9736"/>
            </w:tabs>
            <w:spacing w:after="0" w:line="288" w:lineRule="auto"/>
            <w:contextualSpacing/>
            <w:rPr>
              <w:rFonts w:ascii="Arial" w:hAnsi="Arial" w:cs="Arial"/>
              <w:noProof/>
            </w:rPr>
          </w:pPr>
          <w:hyperlink w:anchor="_Toc86176910" w:history="1">
            <w:r w:rsidR="00CA6DAD" w:rsidRPr="00CA6DAD">
              <w:rPr>
                <w:rStyle w:val="Hipercze"/>
                <w:rFonts w:ascii="Arial" w:hAnsi="Arial" w:cs="Arial"/>
                <w:b/>
                <w:noProof/>
              </w:rPr>
              <w:t>6.5.</w:t>
            </w:r>
            <w:r w:rsidR="00CA6DAD" w:rsidRPr="00CA6DAD">
              <w:rPr>
                <w:rFonts w:ascii="Arial" w:hAnsi="Arial" w:cs="Arial"/>
                <w:noProof/>
              </w:rPr>
              <w:tab/>
            </w:r>
            <w:r w:rsidR="00CA6DAD" w:rsidRPr="00CA6DAD">
              <w:rPr>
                <w:rStyle w:val="Hipercze"/>
                <w:rFonts w:ascii="Arial" w:hAnsi="Arial" w:cs="Arial"/>
                <w:b/>
                <w:noProof/>
              </w:rPr>
              <w:t>Rozbiórka ogrodzenia i bramy nieruchomości na ul. Dworcowej 27</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_Toc86176910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45</w:t>
            </w:r>
            <w:r w:rsidR="00CA6DAD" w:rsidRPr="00CA6DAD">
              <w:rPr>
                <w:rFonts w:ascii="Arial" w:hAnsi="Arial" w:cs="Arial"/>
                <w:noProof/>
                <w:webHidden/>
              </w:rPr>
              <w:fldChar w:fldCharType="end"/>
            </w:r>
          </w:hyperlink>
        </w:p>
        <w:p w14:paraId="70E62979" w14:textId="73E840A3" w:rsidR="00CA6DAD" w:rsidRPr="00CA6DAD" w:rsidRDefault="009E786A" w:rsidP="00CA6DAD">
          <w:pPr>
            <w:pStyle w:val="Spistreci3"/>
            <w:tabs>
              <w:tab w:val="left" w:pos="880"/>
              <w:tab w:val="right" w:leader="dot" w:pos="9736"/>
            </w:tabs>
            <w:spacing w:after="0" w:line="288" w:lineRule="auto"/>
            <w:contextualSpacing/>
            <w:rPr>
              <w:rFonts w:ascii="Arial" w:hAnsi="Arial" w:cs="Arial"/>
              <w:noProof/>
            </w:rPr>
          </w:pPr>
          <w:hyperlink w:anchor="_Toc86176911" w:history="1">
            <w:r w:rsidR="00CA6DAD" w:rsidRPr="00CA6DAD">
              <w:rPr>
                <w:rStyle w:val="Hipercze"/>
                <w:rFonts w:ascii="Arial" w:hAnsi="Arial" w:cs="Arial"/>
                <w:b/>
                <w:noProof/>
              </w:rPr>
              <w:t>7.</w:t>
            </w:r>
            <w:r w:rsidR="00CA6DAD" w:rsidRPr="00CA6DAD">
              <w:rPr>
                <w:rFonts w:ascii="Arial" w:hAnsi="Arial" w:cs="Arial"/>
                <w:noProof/>
              </w:rPr>
              <w:tab/>
            </w:r>
            <w:r w:rsidR="00CA6DAD" w:rsidRPr="00CA6DAD">
              <w:rPr>
                <w:rStyle w:val="Hipercze"/>
                <w:rFonts w:ascii="Arial" w:hAnsi="Arial" w:cs="Arial"/>
                <w:b/>
                <w:noProof/>
              </w:rPr>
              <w:t>ZESTAWIENIE POWIERZCHNI</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_Toc86176911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46</w:t>
            </w:r>
            <w:r w:rsidR="00CA6DAD" w:rsidRPr="00CA6DAD">
              <w:rPr>
                <w:rFonts w:ascii="Arial" w:hAnsi="Arial" w:cs="Arial"/>
                <w:noProof/>
                <w:webHidden/>
              </w:rPr>
              <w:fldChar w:fldCharType="end"/>
            </w:r>
          </w:hyperlink>
        </w:p>
        <w:p w14:paraId="48D1E9CA" w14:textId="3D10A3F8" w:rsidR="00CA6DAD" w:rsidRPr="00CA6DAD" w:rsidRDefault="009E786A" w:rsidP="00CA6DAD">
          <w:pPr>
            <w:pStyle w:val="Spistreci1"/>
            <w:tabs>
              <w:tab w:val="right" w:leader="dot" w:pos="9736"/>
            </w:tabs>
            <w:spacing w:after="0" w:line="288" w:lineRule="auto"/>
            <w:contextualSpacing/>
            <w:rPr>
              <w:rFonts w:ascii="Arial" w:eastAsiaTheme="minorEastAsia" w:hAnsi="Arial" w:cs="Arial"/>
              <w:noProof/>
              <w:lang w:eastAsia="pl-PL"/>
            </w:rPr>
          </w:pPr>
          <w:hyperlink w:anchor="_Toc86176912" w:history="1">
            <w:r w:rsidR="00CA6DAD" w:rsidRPr="00CA6DAD">
              <w:rPr>
                <w:rStyle w:val="Hipercze"/>
                <w:rFonts w:ascii="Arial" w:hAnsi="Arial" w:cs="Arial"/>
                <w:b/>
                <w:noProof/>
              </w:rPr>
              <w:t>INFORMACJA DOTYCZĄCA BEZPIECZEŃSTWA I OCHRONY ZDROWIA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_Toc86176912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47</w:t>
            </w:r>
            <w:r w:rsidR="00CA6DAD" w:rsidRPr="00CA6DAD">
              <w:rPr>
                <w:rFonts w:ascii="Arial" w:hAnsi="Arial" w:cs="Arial"/>
                <w:noProof/>
                <w:webHidden/>
              </w:rPr>
              <w:fldChar w:fldCharType="end"/>
            </w:r>
          </w:hyperlink>
        </w:p>
        <w:p w14:paraId="3802B456" w14:textId="3E156CF0" w:rsidR="00CA6DAD" w:rsidRPr="00CA6DAD" w:rsidRDefault="009E786A" w:rsidP="00CA6DAD">
          <w:pPr>
            <w:pStyle w:val="Spistreci1"/>
            <w:tabs>
              <w:tab w:val="right" w:leader="dot" w:pos="9736"/>
            </w:tabs>
            <w:spacing w:after="0" w:line="288" w:lineRule="auto"/>
            <w:contextualSpacing/>
            <w:rPr>
              <w:rFonts w:ascii="Arial" w:eastAsiaTheme="minorEastAsia" w:hAnsi="Arial" w:cs="Arial"/>
              <w:noProof/>
              <w:lang w:eastAsia="pl-PL"/>
            </w:rPr>
          </w:pPr>
          <w:hyperlink w:anchor="_Toc86176913" w:history="1">
            <w:r w:rsidR="00CA6DAD" w:rsidRPr="00CA6DAD">
              <w:rPr>
                <w:rStyle w:val="Hipercze"/>
                <w:rFonts w:ascii="Arial" w:hAnsi="Arial" w:cs="Arial"/>
                <w:b/>
                <w:noProof/>
              </w:rPr>
              <w:t>CZĘŚĆ RYSUNKOWA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_Toc86176913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50</w:t>
            </w:r>
            <w:r w:rsidR="00CA6DAD" w:rsidRPr="00CA6DAD">
              <w:rPr>
                <w:rFonts w:ascii="Arial" w:hAnsi="Arial" w:cs="Arial"/>
                <w:noProof/>
                <w:webHidden/>
              </w:rPr>
              <w:fldChar w:fldCharType="end"/>
            </w:r>
          </w:hyperlink>
        </w:p>
        <w:p w14:paraId="5ACD2BCB" w14:textId="6009E3F2" w:rsidR="00CA6DAD" w:rsidRPr="00CA6DAD" w:rsidRDefault="009E786A" w:rsidP="00CA6DAD">
          <w:pPr>
            <w:pStyle w:val="Spistreci1"/>
            <w:tabs>
              <w:tab w:val="right" w:leader="dot" w:pos="9736"/>
            </w:tabs>
            <w:spacing w:after="0" w:line="288" w:lineRule="auto"/>
            <w:contextualSpacing/>
            <w:rPr>
              <w:rFonts w:ascii="Arial" w:eastAsiaTheme="minorEastAsia" w:hAnsi="Arial" w:cs="Arial"/>
              <w:noProof/>
              <w:lang w:eastAsia="pl-PL"/>
            </w:rPr>
          </w:pPr>
          <w:hyperlink w:anchor="_Toc86176914" w:history="1">
            <w:r w:rsidR="00CA6DAD" w:rsidRPr="00CA6DAD">
              <w:rPr>
                <w:rStyle w:val="Hipercze"/>
                <w:rFonts w:ascii="Arial" w:hAnsi="Arial" w:cs="Arial"/>
                <w:b/>
                <w:noProof/>
              </w:rPr>
              <w:t>WARUNKI TECHNICZNE, OPINIE I UZGODNIENIA</w:t>
            </w:r>
            <w:r w:rsidR="00CA6DAD" w:rsidRPr="00CA6DAD">
              <w:rPr>
                <w:rFonts w:ascii="Arial" w:hAnsi="Arial" w:cs="Arial"/>
                <w:noProof/>
                <w:webHidden/>
              </w:rPr>
              <w:tab/>
            </w:r>
            <w:r w:rsidR="00CA6DAD" w:rsidRPr="00CA6DAD">
              <w:rPr>
                <w:rFonts w:ascii="Arial" w:hAnsi="Arial" w:cs="Arial"/>
                <w:noProof/>
                <w:webHidden/>
              </w:rPr>
              <w:fldChar w:fldCharType="begin"/>
            </w:r>
            <w:r w:rsidR="00CA6DAD" w:rsidRPr="00CA6DAD">
              <w:rPr>
                <w:rFonts w:ascii="Arial" w:hAnsi="Arial" w:cs="Arial"/>
                <w:noProof/>
                <w:webHidden/>
              </w:rPr>
              <w:instrText xml:space="preserve"> PAGEREF _Toc86176914 \h </w:instrText>
            </w:r>
            <w:r w:rsidR="00CA6DAD" w:rsidRPr="00CA6DAD">
              <w:rPr>
                <w:rFonts w:ascii="Arial" w:hAnsi="Arial" w:cs="Arial"/>
                <w:noProof/>
                <w:webHidden/>
              </w:rPr>
            </w:r>
            <w:r w:rsidR="00CA6DAD" w:rsidRPr="00CA6DAD">
              <w:rPr>
                <w:rFonts w:ascii="Arial" w:hAnsi="Arial" w:cs="Arial"/>
                <w:noProof/>
                <w:webHidden/>
              </w:rPr>
              <w:fldChar w:fldCharType="separate"/>
            </w:r>
            <w:r w:rsidR="003C33AA">
              <w:rPr>
                <w:rFonts w:ascii="Arial" w:hAnsi="Arial" w:cs="Arial"/>
                <w:noProof/>
                <w:webHidden/>
              </w:rPr>
              <w:t>62</w:t>
            </w:r>
            <w:r w:rsidR="00CA6DAD" w:rsidRPr="00CA6DAD">
              <w:rPr>
                <w:rFonts w:ascii="Arial" w:hAnsi="Arial" w:cs="Arial"/>
                <w:noProof/>
                <w:webHidden/>
              </w:rPr>
              <w:fldChar w:fldCharType="end"/>
            </w:r>
          </w:hyperlink>
        </w:p>
        <w:p w14:paraId="41846FF2" w14:textId="0C1601D0" w:rsidR="00051FA2" w:rsidRPr="00CA6DAD" w:rsidRDefault="00051FA2" w:rsidP="00CA6DAD">
          <w:pPr>
            <w:pStyle w:val="Spistreci1"/>
            <w:tabs>
              <w:tab w:val="right" w:leader="dot" w:pos="9736"/>
            </w:tabs>
            <w:spacing w:after="0" w:line="288" w:lineRule="auto"/>
            <w:contextualSpacing/>
            <w:rPr>
              <w:rFonts w:ascii="Arial" w:hAnsi="Arial" w:cs="Arial"/>
              <w:sz w:val="20"/>
              <w:szCs w:val="20"/>
              <w:highlight w:val="yellow"/>
            </w:rPr>
          </w:pPr>
          <w:r w:rsidRPr="00CA6DAD">
            <w:rPr>
              <w:rFonts w:ascii="Arial" w:hAnsi="Arial" w:cs="Arial"/>
              <w:b/>
              <w:bCs/>
              <w:sz w:val="20"/>
              <w:szCs w:val="20"/>
              <w:highlight w:val="yellow"/>
            </w:rPr>
            <w:fldChar w:fldCharType="end"/>
          </w:r>
        </w:p>
      </w:sdtContent>
    </w:sdt>
    <w:p w14:paraId="10C77CD2" w14:textId="77777777" w:rsidR="00FD43DC" w:rsidRPr="00692886" w:rsidRDefault="00FD43DC">
      <w:pPr>
        <w:rPr>
          <w:rFonts w:ascii="Arial" w:hAnsi="Arial" w:cs="Arial"/>
          <w:highlight w:val="yellow"/>
        </w:rPr>
      </w:pPr>
      <w:r w:rsidRPr="00692886">
        <w:rPr>
          <w:rFonts w:ascii="Arial" w:hAnsi="Arial" w:cs="Arial"/>
          <w:highlight w:val="yellow"/>
        </w:rPr>
        <w:br w:type="page"/>
      </w:r>
    </w:p>
    <w:p w14:paraId="290E5EFC" w14:textId="77777777" w:rsidR="008F5D26" w:rsidRPr="00692886" w:rsidRDefault="008F5D26" w:rsidP="008F5D26">
      <w:pPr>
        <w:rPr>
          <w:rFonts w:ascii="Arial" w:hAnsi="Arial" w:cs="Arial"/>
          <w:highlight w:val="yellow"/>
        </w:rPr>
      </w:pPr>
    </w:p>
    <w:p w14:paraId="275EB4ED" w14:textId="77777777" w:rsidR="008F5D26" w:rsidRPr="00692886" w:rsidRDefault="008F5D26" w:rsidP="008F5D26">
      <w:pPr>
        <w:rPr>
          <w:rFonts w:ascii="Arial" w:hAnsi="Arial" w:cs="Arial"/>
          <w:highlight w:val="yellow"/>
        </w:rPr>
      </w:pPr>
    </w:p>
    <w:p w14:paraId="774FB798" w14:textId="77777777" w:rsidR="008F5D26" w:rsidRPr="00692886" w:rsidRDefault="008F5D26" w:rsidP="008F5D26">
      <w:pPr>
        <w:rPr>
          <w:rFonts w:ascii="Arial" w:hAnsi="Arial" w:cs="Arial"/>
          <w:highlight w:val="yellow"/>
        </w:rPr>
      </w:pPr>
    </w:p>
    <w:p w14:paraId="484337B5" w14:textId="77777777" w:rsidR="008F5D26" w:rsidRPr="0089012B" w:rsidRDefault="008F5D26" w:rsidP="008F5D26">
      <w:pPr>
        <w:rPr>
          <w:rFonts w:ascii="Arial" w:hAnsi="Arial" w:cs="Arial"/>
        </w:rPr>
      </w:pPr>
    </w:p>
    <w:p w14:paraId="55BCED66" w14:textId="77777777" w:rsidR="008F5D26" w:rsidRPr="0089012B" w:rsidRDefault="008F5D26" w:rsidP="008F5D26">
      <w:pPr>
        <w:rPr>
          <w:rFonts w:ascii="Arial" w:hAnsi="Arial" w:cs="Arial"/>
        </w:rPr>
      </w:pPr>
    </w:p>
    <w:p w14:paraId="4BEC494E" w14:textId="77777777" w:rsidR="008F5D26" w:rsidRPr="0089012B" w:rsidRDefault="008F5D26" w:rsidP="008F5D26">
      <w:pPr>
        <w:rPr>
          <w:rFonts w:ascii="Arial" w:hAnsi="Arial" w:cs="Arial"/>
        </w:rPr>
      </w:pPr>
    </w:p>
    <w:p w14:paraId="42C51AB7" w14:textId="77777777" w:rsidR="008F5D26" w:rsidRPr="0089012B" w:rsidRDefault="008F5D26" w:rsidP="008F5D26">
      <w:pPr>
        <w:rPr>
          <w:rFonts w:ascii="Arial" w:hAnsi="Arial" w:cs="Arial"/>
        </w:rPr>
      </w:pPr>
    </w:p>
    <w:p w14:paraId="1E9EAF1B" w14:textId="77777777" w:rsidR="008F5D26" w:rsidRPr="0089012B" w:rsidRDefault="008F5D26" w:rsidP="008F5D26">
      <w:pPr>
        <w:rPr>
          <w:rFonts w:ascii="Arial" w:hAnsi="Arial" w:cs="Arial"/>
        </w:rPr>
      </w:pPr>
    </w:p>
    <w:p w14:paraId="48B0635E" w14:textId="77777777" w:rsidR="008F5D26" w:rsidRPr="0089012B" w:rsidRDefault="008F5D26" w:rsidP="008F5D26">
      <w:pPr>
        <w:spacing w:after="0" w:line="312" w:lineRule="auto"/>
        <w:jc w:val="both"/>
        <w:rPr>
          <w:rFonts w:ascii="Arial" w:hAnsi="Arial" w:cs="Arial"/>
        </w:rPr>
      </w:pPr>
    </w:p>
    <w:tbl>
      <w:tblPr>
        <w:tblStyle w:val="Tabela-Siatka"/>
        <w:tblW w:w="0" w:type="auto"/>
        <w:jc w:val="center"/>
        <w:tblLook w:val="04A0" w:firstRow="1" w:lastRow="0" w:firstColumn="1" w:lastColumn="0" w:noHBand="0" w:noVBand="1"/>
      </w:tblPr>
      <w:tblGrid>
        <w:gridCol w:w="9212"/>
      </w:tblGrid>
      <w:tr w:rsidR="008F5D26" w:rsidRPr="0089012B" w14:paraId="1D325C44" w14:textId="77777777" w:rsidTr="00195A62">
        <w:trPr>
          <w:jc w:val="center"/>
        </w:trPr>
        <w:tc>
          <w:tcPr>
            <w:tcW w:w="9212" w:type="dxa"/>
            <w:tcBorders>
              <w:left w:val="nil"/>
              <w:right w:val="nil"/>
            </w:tcBorders>
          </w:tcPr>
          <w:p w14:paraId="31E0EEB5" w14:textId="77777777" w:rsidR="008F5D26" w:rsidRPr="0089012B" w:rsidRDefault="008F5D26" w:rsidP="00195A62">
            <w:pPr>
              <w:spacing w:line="312" w:lineRule="auto"/>
              <w:ind w:left="360"/>
              <w:jc w:val="center"/>
              <w:outlineLvl w:val="0"/>
              <w:rPr>
                <w:rFonts w:ascii="Arial Black" w:hAnsi="Arial Black" w:cs="Arial"/>
                <w:b/>
                <w:sz w:val="28"/>
              </w:rPr>
            </w:pPr>
            <w:bookmarkStart w:id="0" w:name="_Toc86176845"/>
            <w:r>
              <w:rPr>
                <w:rFonts w:ascii="Arial Black" w:hAnsi="Arial Black" w:cs="Arial"/>
                <w:b/>
                <w:sz w:val="28"/>
              </w:rPr>
              <w:t>CZĘŚĆ FORMALNO-PRAWNA</w:t>
            </w:r>
            <w:bookmarkEnd w:id="0"/>
          </w:p>
        </w:tc>
      </w:tr>
    </w:tbl>
    <w:p w14:paraId="300A4D42" w14:textId="77777777" w:rsidR="008F5D26" w:rsidRPr="0089012B" w:rsidRDefault="008F5D26" w:rsidP="008F5D26">
      <w:pPr>
        <w:spacing w:after="0" w:line="312" w:lineRule="auto"/>
        <w:jc w:val="both"/>
        <w:rPr>
          <w:rFonts w:ascii="Arial" w:hAnsi="Arial" w:cs="Arial"/>
        </w:rPr>
      </w:pPr>
    </w:p>
    <w:p w14:paraId="1642AB6E" w14:textId="77777777" w:rsidR="008F5D26" w:rsidRPr="0089012B" w:rsidRDefault="008F5D26" w:rsidP="008F5D26">
      <w:pPr>
        <w:rPr>
          <w:rFonts w:ascii="Arial" w:hAnsi="Arial" w:cs="Arial"/>
        </w:rPr>
      </w:pPr>
    </w:p>
    <w:p w14:paraId="16B75542" w14:textId="77777777" w:rsidR="008F5D26" w:rsidRDefault="008F5D26" w:rsidP="008F5D26">
      <w:pPr>
        <w:rPr>
          <w:rFonts w:ascii="Arial" w:hAnsi="Arial" w:cs="Arial"/>
        </w:rPr>
      </w:pPr>
      <w:r>
        <w:rPr>
          <w:rFonts w:ascii="Arial" w:hAnsi="Arial" w:cs="Arial"/>
        </w:rPr>
        <w:br w:type="page"/>
      </w:r>
    </w:p>
    <w:p w14:paraId="124E8498" w14:textId="77777777" w:rsidR="00C22F0A" w:rsidRPr="00C22F0A" w:rsidRDefault="00C22F0A" w:rsidP="00C22F0A">
      <w:pPr>
        <w:rPr>
          <w:rFonts w:ascii="Arial" w:hAnsi="Arial" w:cs="Arial"/>
          <w:highlight w:val="yellow"/>
        </w:rPr>
      </w:pPr>
    </w:p>
    <w:p w14:paraId="694176DC" w14:textId="77777777" w:rsidR="00C22F0A" w:rsidRPr="00C22F0A" w:rsidRDefault="00C22F0A" w:rsidP="00C22F0A">
      <w:pPr>
        <w:rPr>
          <w:rFonts w:ascii="Arial" w:hAnsi="Arial" w:cs="Arial"/>
          <w:highlight w:val="yellow"/>
        </w:rPr>
      </w:pPr>
    </w:p>
    <w:p w14:paraId="0F79C63E" w14:textId="77777777" w:rsidR="00C22F0A" w:rsidRDefault="00C22F0A" w:rsidP="00C22F0A">
      <w:pPr>
        <w:rPr>
          <w:rFonts w:ascii="Arial" w:hAnsi="Arial" w:cs="Arial"/>
          <w:highlight w:val="yellow"/>
        </w:rPr>
      </w:pPr>
    </w:p>
    <w:p w14:paraId="4DB6F6B7" w14:textId="77777777" w:rsidR="00C22F0A" w:rsidRPr="00C22F0A" w:rsidRDefault="00C22F0A" w:rsidP="00C22F0A">
      <w:pPr>
        <w:rPr>
          <w:rFonts w:ascii="Arial" w:hAnsi="Arial" w:cs="Arial"/>
          <w:highlight w:val="yellow"/>
        </w:rPr>
      </w:pPr>
    </w:p>
    <w:p w14:paraId="7F239B2D" w14:textId="77777777" w:rsidR="00C22F0A" w:rsidRPr="00C22F0A" w:rsidRDefault="00C22F0A" w:rsidP="00C22F0A">
      <w:pPr>
        <w:rPr>
          <w:rFonts w:ascii="Arial" w:hAnsi="Arial" w:cs="Arial"/>
          <w:highlight w:val="yellow"/>
        </w:rPr>
      </w:pPr>
    </w:p>
    <w:p w14:paraId="1404FF3E" w14:textId="77777777" w:rsidR="00C22F0A" w:rsidRPr="00C22F0A" w:rsidRDefault="00C22F0A" w:rsidP="00C22F0A">
      <w:pPr>
        <w:rPr>
          <w:rFonts w:ascii="Arial" w:hAnsi="Arial" w:cs="Arial"/>
          <w:highlight w:val="yellow"/>
        </w:rPr>
      </w:pPr>
    </w:p>
    <w:p w14:paraId="1EC0A499" w14:textId="77777777" w:rsidR="00C22F0A" w:rsidRPr="00C22F0A" w:rsidRDefault="00C22F0A" w:rsidP="00C22F0A">
      <w:pPr>
        <w:rPr>
          <w:rFonts w:ascii="Arial" w:hAnsi="Arial" w:cs="Arial"/>
          <w:highlight w:val="yellow"/>
        </w:rPr>
      </w:pPr>
    </w:p>
    <w:p w14:paraId="5F774876" w14:textId="77777777" w:rsidR="00C22F0A" w:rsidRPr="00C22F0A" w:rsidRDefault="00C22F0A" w:rsidP="00C22F0A">
      <w:pPr>
        <w:rPr>
          <w:rFonts w:ascii="Arial" w:hAnsi="Arial" w:cs="Arial"/>
          <w:highlight w:val="yellow"/>
        </w:rPr>
      </w:pPr>
    </w:p>
    <w:p w14:paraId="7E23D09F" w14:textId="77777777" w:rsidR="00C22F0A" w:rsidRPr="00CF016A" w:rsidRDefault="00C22F0A" w:rsidP="00C22F0A">
      <w:pPr>
        <w:pStyle w:val="Nagwek2"/>
        <w:jc w:val="center"/>
        <w:rPr>
          <w:rFonts w:ascii="Arial" w:hAnsi="Arial" w:cs="Arial"/>
          <w:b/>
          <w:color w:val="auto"/>
          <w:sz w:val="22"/>
          <w:szCs w:val="22"/>
        </w:rPr>
      </w:pPr>
      <w:bookmarkStart w:id="1" w:name="_Toc61094248"/>
      <w:bookmarkStart w:id="2" w:name="_Toc86176846"/>
      <w:r w:rsidRPr="00CF016A">
        <w:rPr>
          <w:rFonts w:ascii="Arial" w:hAnsi="Arial" w:cs="Arial"/>
          <w:b/>
          <w:color w:val="auto"/>
          <w:sz w:val="24"/>
          <w:szCs w:val="22"/>
        </w:rPr>
        <w:t>DECYZJ</w:t>
      </w:r>
      <w:r w:rsidR="0042424F">
        <w:rPr>
          <w:rFonts w:ascii="Arial" w:hAnsi="Arial" w:cs="Arial"/>
          <w:b/>
          <w:color w:val="auto"/>
          <w:sz w:val="24"/>
          <w:szCs w:val="22"/>
        </w:rPr>
        <w:t>A</w:t>
      </w:r>
      <w:r w:rsidRPr="00CF016A">
        <w:rPr>
          <w:rFonts w:ascii="Arial" w:hAnsi="Arial" w:cs="Arial"/>
          <w:b/>
          <w:color w:val="auto"/>
          <w:sz w:val="24"/>
          <w:szCs w:val="22"/>
        </w:rPr>
        <w:t xml:space="preserve"> O STWIERDZENIU PRZYGOTOWANIA ZAWODOWEGO</w:t>
      </w:r>
      <w:bookmarkEnd w:id="1"/>
      <w:bookmarkEnd w:id="2"/>
    </w:p>
    <w:p w14:paraId="3F076A55" w14:textId="77777777" w:rsidR="00C22F0A" w:rsidRPr="00C22F0A" w:rsidRDefault="00C22F0A" w:rsidP="00C22F0A">
      <w:pPr>
        <w:rPr>
          <w:rFonts w:ascii="Arial" w:hAnsi="Arial" w:cs="Arial"/>
          <w:highlight w:val="yellow"/>
        </w:rPr>
      </w:pPr>
    </w:p>
    <w:p w14:paraId="1A87216A" w14:textId="77777777" w:rsidR="00C22F0A" w:rsidRPr="00C22F0A" w:rsidRDefault="00C22F0A" w:rsidP="00C22F0A">
      <w:pPr>
        <w:rPr>
          <w:rFonts w:ascii="Arial" w:hAnsi="Arial" w:cs="Arial"/>
          <w:highlight w:val="yellow"/>
        </w:rPr>
      </w:pPr>
    </w:p>
    <w:p w14:paraId="4D198D83" w14:textId="77777777" w:rsidR="00C22F0A" w:rsidRDefault="00C22F0A">
      <w:pPr>
        <w:rPr>
          <w:rFonts w:ascii="Arial" w:hAnsi="Arial" w:cs="Arial"/>
        </w:rPr>
      </w:pPr>
      <w:r>
        <w:rPr>
          <w:rFonts w:ascii="Arial" w:hAnsi="Arial" w:cs="Arial"/>
        </w:rPr>
        <w:br w:type="page"/>
      </w:r>
    </w:p>
    <w:p w14:paraId="6856C8A8" w14:textId="77777777" w:rsidR="00C22F0A" w:rsidRDefault="00C22F0A" w:rsidP="00D40B6B">
      <w:pPr>
        <w:jc w:val="center"/>
        <w:rPr>
          <w:rFonts w:ascii="Arial" w:hAnsi="Arial" w:cs="Arial"/>
        </w:rPr>
      </w:pPr>
      <w:r>
        <w:rPr>
          <w:rFonts w:ascii="Arial" w:hAnsi="Arial" w:cs="Arial"/>
          <w:noProof/>
          <w:lang w:eastAsia="pl-PL"/>
        </w:rPr>
        <w:lastRenderedPageBreak/>
        <w:drawing>
          <wp:inline distT="0" distB="0" distL="0" distR="0" wp14:anchorId="13FE46A4" wp14:editId="1CE8B5CE">
            <wp:extent cx="6064795" cy="8640000"/>
            <wp:effectExtent l="0" t="0" r="0" b="8890"/>
            <wp:docPr id="13" name="Obraz 13" descr="C:\Users\mczernicki\AppData\Local\Microsoft\Windows\INetCache\Content.Word\MC-UP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zernicki\AppData\Local\Microsoft\Windows\INetCache\Content.Word\MC-UPR-1.png"/>
                    <pic:cNvPicPr>
                      <a:picLocks noChangeAspect="1" noChangeArrowheads="1"/>
                    </pic:cNvPicPr>
                  </pic:nvPicPr>
                  <pic:blipFill>
                    <a:blip r:embed="rId10" cstate="email">
                      <a:grayscl/>
                      <a:extLst>
                        <a:ext uri="{28A0092B-C50C-407E-A947-70E740481C1C}">
                          <a14:useLocalDpi xmlns:a14="http://schemas.microsoft.com/office/drawing/2010/main"/>
                        </a:ext>
                      </a:extLst>
                    </a:blip>
                    <a:srcRect/>
                    <a:stretch>
                      <a:fillRect/>
                    </a:stretch>
                  </pic:blipFill>
                  <pic:spPr bwMode="auto">
                    <a:xfrm>
                      <a:off x="0" y="0"/>
                      <a:ext cx="6064795" cy="8640000"/>
                    </a:xfrm>
                    <a:prstGeom prst="rect">
                      <a:avLst/>
                    </a:prstGeom>
                    <a:noFill/>
                    <a:ln>
                      <a:noFill/>
                    </a:ln>
                  </pic:spPr>
                </pic:pic>
              </a:graphicData>
            </a:graphic>
          </wp:inline>
        </w:drawing>
      </w:r>
      <w:r>
        <w:rPr>
          <w:rFonts w:ascii="Arial" w:hAnsi="Arial" w:cs="Arial"/>
        </w:rPr>
        <w:br w:type="page"/>
      </w:r>
    </w:p>
    <w:p w14:paraId="645CCEB7" w14:textId="77777777" w:rsidR="00D40B6B" w:rsidRDefault="00C22F0A" w:rsidP="00D40B6B">
      <w:pPr>
        <w:jc w:val="center"/>
        <w:rPr>
          <w:rFonts w:ascii="Arial" w:hAnsi="Arial" w:cs="Arial"/>
        </w:rPr>
      </w:pPr>
      <w:r>
        <w:rPr>
          <w:rFonts w:ascii="Arial" w:hAnsi="Arial" w:cs="Arial"/>
          <w:noProof/>
          <w:lang w:eastAsia="pl-PL"/>
        </w:rPr>
        <w:lastRenderedPageBreak/>
        <w:drawing>
          <wp:inline distT="0" distB="0" distL="0" distR="0" wp14:anchorId="26936A77" wp14:editId="00682DC7">
            <wp:extent cx="6064795" cy="8640000"/>
            <wp:effectExtent l="0" t="0" r="0" b="8890"/>
            <wp:docPr id="12" name="Obraz 12" descr="C:\Users\mczernicki\AppData\Local\Microsoft\Windows\INetCache\Content.Word\MC-UP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czernicki\AppData\Local\Microsoft\Windows\INetCache\Content.Word\MC-UPR-2.png"/>
                    <pic:cNvPicPr>
                      <a:picLocks noChangeAspect="1" noChangeArrowheads="1"/>
                    </pic:cNvPicPr>
                  </pic:nvPicPr>
                  <pic:blipFill>
                    <a:blip r:embed="rId11" cstate="email">
                      <a:grayscl/>
                      <a:extLst>
                        <a:ext uri="{28A0092B-C50C-407E-A947-70E740481C1C}">
                          <a14:useLocalDpi xmlns:a14="http://schemas.microsoft.com/office/drawing/2010/main"/>
                        </a:ext>
                      </a:extLst>
                    </a:blip>
                    <a:srcRect/>
                    <a:stretch>
                      <a:fillRect/>
                    </a:stretch>
                  </pic:blipFill>
                  <pic:spPr bwMode="auto">
                    <a:xfrm>
                      <a:off x="0" y="0"/>
                      <a:ext cx="6064795" cy="8640000"/>
                    </a:xfrm>
                    <a:prstGeom prst="rect">
                      <a:avLst/>
                    </a:prstGeom>
                    <a:noFill/>
                    <a:ln>
                      <a:noFill/>
                    </a:ln>
                  </pic:spPr>
                </pic:pic>
              </a:graphicData>
            </a:graphic>
          </wp:inline>
        </w:drawing>
      </w:r>
    </w:p>
    <w:p w14:paraId="57731BB8" w14:textId="2DD3ABCD" w:rsidR="00D40B6B" w:rsidRDefault="0033172B" w:rsidP="00D40B6B">
      <w:pPr>
        <w:jc w:val="center"/>
        <w:rPr>
          <w:rFonts w:ascii="Arial" w:hAnsi="Arial" w:cs="Arial"/>
        </w:rPr>
      </w:pPr>
      <w:r>
        <w:rPr>
          <w:noProof/>
        </w:rPr>
        <w:lastRenderedPageBreak/>
        <w:drawing>
          <wp:inline distT="0" distB="0" distL="0" distR="0" wp14:anchorId="2A85ED13" wp14:editId="125B336D">
            <wp:extent cx="6188710" cy="8752840"/>
            <wp:effectExtent l="0" t="0" r="254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email">
                      <a:grayscl/>
                      <a:extLst>
                        <a:ext uri="{28A0092B-C50C-407E-A947-70E740481C1C}">
                          <a14:useLocalDpi xmlns:a14="http://schemas.microsoft.com/office/drawing/2010/main"/>
                        </a:ext>
                      </a:extLst>
                    </a:blip>
                    <a:srcRect/>
                    <a:stretch>
                      <a:fillRect/>
                    </a:stretch>
                  </pic:blipFill>
                  <pic:spPr bwMode="auto">
                    <a:xfrm>
                      <a:off x="0" y="0"/>
                      <a:ext cx="6188710" cy="8752840"/>
                    </a:xfrm>
                    <a:prstGeom prst="rect">
                      <a:avLst/>
                    </a:prstGeom>
                    <a:noFill/>
                    <a:ln>
                      <a:noFill/>
                    </a:ln>
                  </pic:spPr>
                </pic:pic>
              </a:graphicData>
            </a:graphic>
          </wp:inline>
        </w:drawing>
      </w:r>
      <w:r w:rsidR="00D40B6B">
        <w:rPr>
          <w:rFonts w:ascii="Arial" w:hAnsi="Arial" w:cs="Arial"/>
        </w:rPr>
        <w:br w:type="page"/>
      </w:r>
    </w:p>
    <w:p w14:paraId="44190422" w14:textId="77777777" w:rsidR="008035F2" w:rsidRDefault="008035F2" w:rsidP="008035F2">
      <w:pPr>
        <w:jc w:val="center"/>
        <w:rPr>
          <w:rFonts w:ascii="Arial" w:hAnsi="Arial" w:cs="Arial"/>
        </w:rPr>
      </w:pPr>
      <w:r>
        <w:rPr>
          <w:rFonts w:ascii="Arial" w:hAnsi="Arial" w:cs="Arial"/>
          <w:noProof/>
          <w:lang w:eastAsia="pl-PL"/>
        </w:rPr>
        <w:lastRenderedPageBreak/>
        <w:drawing>
          <wp:inline distT="0" distB="0" distL="0" distR="0" wp14:anchorId="715285DD" wp14:editId="05E67303">
            <wp:extent cx="6188710" cy="8606790"/>
            <wp:effectExtent l="0" t="0" r="2540" b="381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rawnienia1.jpg"/>
                    <pic:cNvPicPr/>
                  </pic:nvPicPr>
                  <pic:blipFill>
                    <a:blip r:embed="rId13" cstate="email">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a:ext>
                      </a:extLst>
                    </a:blip>
                    <a:stretch>
                      <a:fillRect/>
                    </a:stretch>
                  </pic:blipFill>
                  <pic:spPr>
                    <a:xfrm>
                      <a:off x="0" y="0"/>
                      <a:ext cx="6188710" cy="8606790"/>
                    </a:xfrm>
                    <a:prstGeom prst="rect">
                      <a:avLst/>
                    </a:prstGeom>
                  </pic:spPr>
                </pic:pic>
              </a:graphicData>
            </a:graphic>
          </wp:inline>
        </w:drawing>
      </w:r>
      <w:r>
        <w:rPr>
          <w:rFonts w:ascii="Arial" w:hAnsi="Arial" w:cs="Arial"/>
        </w:rPr>
        <w:br w:type="page"/>
      </w:r>
    </w:p>
    <w:p w14:paraId="0EC057A8" w14:textId="77777777" w:rsidR="008035F2" w:rsidRDefault="008035F2" w:rsidP="008035F2">
      <w:pPr>
        <w:jc w:val="center"/>
        <w:rPr>
          <w:rFonts w:ascii="Arial" w:hAnsi="Arial" w:cs="Arial"/>
        </w:rPr>
      </w:pPr>
      <w:r>
        <w:rPr>
          <w:rFonts w:ascii="Arial" w:hAnsi="Arial" w:cs="Arial"/>
          <w:noProof/>
          <w:lang w:eastAsia="pl-PL"/>
        </w:rPr>
        <w:lastRenderedPageBreak/>
        <w:drawing>
          <wp:inline distT="0" distB="0" distL="0" distR="0" wp14:anchorId="74D6FA27" wp14:editId="76478F9E">
            <wp:extent cx="6188710" cy="8694420"/>
            <wp:effectExtent l="0" t="0" r="254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rawnienia2.jpg"/>
                    <pic:cNvPicPr/>
                  </pic:nvPicPr>
                  <pic:blipFill>
                    <a:blip r:embed="rId15" cstate="email">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a:ext>
                      </a:extLst>
                    </a:blip>
                    <a:stretch>
                      <a:fillRect/>
                    </a:stretch>
                  </pic:blipFill>
                  <pic:spPr>
                    <a:xfrm>
                      <a:off x="0" y="0"/>
                      <a:ext cx="6188710" cy="8694420"/>
                    </a:xfrm>
                    <a:prstGeom prst="rect">
                      <a:avLst/>
                    </a:prstGeom>
                  </pic:spPr>
                </pic:pic>
              </a:graphicData>
            </a:graphic>
          </wp:inline>
        </w:drawing>
      </w:r>
      <w:r>
        <w:rPr>
          <w:rFonts w:ascii="Arial" w:hAnsi="Arial" w:cs="Arial"/>
        </w:rPr>
        <w:br w:type="page"/>
      </w:r>
    </w:p>
    <w:p w14:paraId="03EF9091" w14:textId="4938D980" w:rsidR="008035F2" w:rsidRDefault="0033172B" w:rsidP="008035F2">
      <w:pPr>
        <w:jc w:val="center"/>
        <w:rPr>
          <w:rFonts w:ascii="Arial" w:hAnsi="Arial" w:cs="Arial"/>
        </w:rPr>
      </w:pPr>
      <w:r>
        <w:rPr>
          <w:noProof/>
        </w:rPr>
        <w:lastRenderedPageBreak/>
        <w:drawing>
          <wp:inline distT="0" distB="0" distL="0" distR="0" wp14:anchorId="24FCE5CF" wp14:editId="25503DAF">
            <wp:extent cx="6188710" cy="7887335"/>
            <wp:effectExtent l="0" t="0" r="254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grayscl/>
                      <a:extLst>
                        <a:ext uri="{28A0092B-C50C-407E-A947-70E740481C1C}">
                          <a14:useLocalDpi xmlns:a14="http://schemas.microsoft.com/office/drawing/2010/main"/>
                        </a:ext>
                      </a:extLst>
                    </a:blip>
                    <a:stretch>
                      <a:fillRect/>
                    </a:stretch>
                  </pic:blipFill>
                  <pic:spPr>
                    <a:xfrm>
                      <a:off x="0" y="0"/>
                      <a:ext cx="6188710" cy="7887335"/>
                    </a:xfrm>
                    <a:prstGeom prst="rect">
                      <a:avLst/>
                    </a:prstGeom>
                  </pic:spPr>
                </pic:pic>
              </a:graphicData>
            </a:graphic>
          </wp:inline>
        </w:drawing>
      </w:r>
      <w:r w:rsidR="008035F2">
        <w:rPr>
          <w:rFonts w:ascii="Arial" w:hAnsi="Arial" w:cs="Arial"/>
        </w:rPr>
        <w:br w:type="page"/>
      </w:r>
    </w:p>
    <w:p w14:paraId="7653BB38" w14:textId="77777777" w:rsidR="008035F2" w:rsidRDefault="008035F2" w:rsidP="008035F2">
      <w:pPr>
        <w:jc w:val="center"/>
        <w:rPr>
          <w:rFonts w:ascii="Arial" w:hAnsi="Arial" w:cs="Arial"/>
        </w:rPr>
      </w:pPr>
      <w:r>
        <w:rPr>
          <w:b/>
          <w:noProof/>
          <w:lang w:eastAsia="pl-PL"/>
        </w:rPr>
        <w:lastRenderedPageBreak/>
        <w:drawing>
          <wp:inline distT="0" distB="0" distL="0" distR="0" wp14:anchorId="0457244D" wp14:editId="1E184191">
            <wp:extent cx="5943600" cy="8410575"/>
            <wp:effectExtent l="0" t="0" r="0" b="0"/>
            <wp:docPr id="14" name="Obraz 14" descr="Moje i Greg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Moje i Grega_01.jpg"/>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943600" cy="8410575"/>
                    </a:xfrm>
                    <a:prstGeom prst="rect">
                      <a:avLst/>
                    </a:prstGeom>
                    <a:noFill/>
                    <a:ln>
                      <a:noFill/>
                    </a:ln>
                  </pic:spPr>
                </pic:pic>
              </a:graphicData>
            </a:graphic>
          </wp:inline>
        </w:drawing>
      </w:r>
      <w:r>
        <w:rPr>
          <w:rFonts w:ascii="Arial" w:hAnsi="Arial" w:cs="Arial"/>
        </w:rPr>
        <w:br w:type="page"/>
      </w:r>
    </w:p>
    <w:p w14:paraId="05423E1F" w14:textId="77777777" w:rsidR="008035F2" w:rsidRDefault="008035F2" w:rsidP="008035F2">
      <w:pPr>
        <w:jc w:val="center"/>
        <w:rPr>
          <w:rFonts w:ascii="Arial" w:hAnsi="Arial" w:cs="Arial"/>
        </w:rPr>
      </w:pPr>
      <w:r>
        <w:rPr>
          <w:b/>
          <w:noProof/>
          <w:lang w:eastAsia="pl-PL"/>
        </w:rPr>
        <w:lastRenderedPageBreak/>
        <w:drawing>
          <wp:inline distT="0" distB="0" distL="0" distR="0" wp14:anchorId="239815DE" wp14:editId="1C8BB659">
            <wp:extent cx="5943600" cy="8410575"/>
            <wp:effectExtent l="0" t="0" r="0" b="0"/>
            <wp:docPr id="15" name="Obraz 15" descr="Moje i Grega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Moje i Grega_02.jpg"/>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943600" cy="8410575"/>
                    </a:xfrm>
                    <a:prstGeom prst="rect">
                      <a:avLst/>
                    </a:prstGeom>
                    <a:noFill/>
                    <a:ln>
                      <a:noFill/>
                    </a:ln>
                  </pic:spPr>
                </pic:pic>
              </a:graphicData>
            </a:graphic>
          </wp:inline>
        </w:drawing>
      </w:r>
      <w:r>
        <w:rPr>
          <w:rFonts w:ascii="Arial" w:hAnsi="Arial" w:cs="Arial"/>
        </w:rPr>
        <w:br w:type="page"/>
      </w:r>
    </w:p>
    <w:p w14:paraId="5955D898" w14:textId="5B43B27C" w:rsidR="008035F2" w:rsidRDefault="0033172B" w:rsidP="008035F2">
      <w:pPr>
        <w:jc w:val="center"/>
        <w:rPr>
          <w:rFonts w:ascii="Arial" w:hAnsi="Arial" w:cs="Arial"/>
        </w:rPr>
      </w:pPr>
      <w:r>
        <w:rPr>
          <w:noProof/>
        </w:rPr>
        <w:lastRenderedPageBreak/>
        <w:drawing>
          <wp:inline distT="0" distB="0" distL="0" distR="0" wp14:anchorId="4951BFCB" wp14:editId="3869347A">
            <wp:extent cx="6188710" cy="8752840"/>
            <wp:effectExtent l="0" t="0" r="254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email">
                      <a:grayscl/>
                      <a:extLst>
                        <a:ext uri="{28A0092B-C50C-407E-A947-70E740481C1C}">
                          <a14:useLocalDpi xmlns:a14="http://schemas.microsoft.com/office/drawing/2010/main"/>
                        </a:ext>
                      </a:extLst>
                    </a:blip>
                    <a:srcRect/>
                    <a:stretch>
                      <a:fillRect/>
                    </a:stretch>
                  </pic:blipFill>
                  <pic:spPr bwMode="auto">
                    <a:xfrm>
                      <a:off x="0" y="0"/>
                      <a:ext cx="6188710" cy="8752840"/>
                    </a:xfrm>
                    <a:prstGeom prst="rect">
                      <a:avLst/>
                    </a:prstGeom>
                    <a:noFill/>
                    <a:ln>
                      <a:noFill/>
                    </a:ln>
                  </pic:spPr>
                </pic:pic>
              </a:graphicData>
            </a:graphic>
          </wp:inline>
        </w:drawing>
      </w:r>
      <w:r w:rsidR="008035F2">
        <w:rPr>
          <w:rFonts w:ascii="Arial" w:hAnsi="Arial" w:cs="Arial"/>
        </w:rPr>
        <w:br w:type="page"/>
      </w:r>
    </w:p>
    <w:p w14:paraId="5044E4C8" w14:textId="79FB3386" w:rsidR="0033172B" w:rsidRDefault="00EA4D8D" w:rsidP="0033172B">
      <w:pPr>
        <w:jc w:val="center"/>
        <w:rPr>
          <w:rFonts w:ascii="Arial" w:hAnsi="Arial" w:cs="Arial"/>
        </w:rPr>
      </w:pPr>
      <w:r>
        <w:rPr>
          <w:noProof/>
        </w:rPr>
        <w:lastRenderedPageBreak/>
        <w:drawing>
          <wp:inline distT="0" distB="0" distL="0" distR="0" wp14:anchorId="1B848D23" wp14:editId="472745CA">
            <wp:extent cx="6086475" cy="8143875"/>
            <wp:effectExtent l="0" t="0" r="9525" b="952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6086475" cy="8143875"/>
                    </a:xfrm>
                    <a:prstGeom prst="rect">
                      <a:avLst/>
                    </a:prstGeom>
                    <a:noFill/>
                    <a:ln>
                      <a:noFill/>
                    </a:ln>
                  </pic:spPr>
                </pic:pic>
              </a:graphicData>
            </a:graphic>
          </wp:inline>
        </w:drawing>
      </w:r>
      <w:r w:rsidR="0033172B">
        <w:rPr>
          <w:rFonts w:ascii="Arial" w:hAnsi="Arial" w:cs="Arial"/>
        </w:rPr>
        <w:br w:type="page"/>
      </w:r>
    </w:p>
    <w:p w14:paraId="6D270D3B" w14:textId="574E51F8" w:rsidR="00D40B6B" w:rsidRDefault="0033172B" w:rsidP="00D40B6B">
      <w:pPr>
        <w:jc w:val="center"/>
        <w:rPr>
          <w:rFonts w:ascii="Arial" w:hAnsi="Arial" w:cs="Arial"/>
        </w:rPr>
      </w:pPr>
      <w:r>
        <w:rPr>
          <w:rFonts w:ascii="Arial" w:hAnsi="Arial" w:cs="Arial"/>
          <w:noProof/>
        </w:rPr>
        <w:lastRenderedPageBreak/>
        <w:drawing>
          <wp:inline distT="0" distB="0" distL="0" distR="0" wp14:anchorId="04D1FD82" wp14:editId="68CE8EEF">
            <wp:extent cx="6177915" cy="8762365"/>
            <wp:effectExtent l="0" t="0" r="0" b="63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email">
                      <a:grayscl/>
                      <a:extLst>
                        <a:ext uri="{28A0092B-C50C-407E-A947-70E740481C1C}">
                          <a14:useLocalDpi xmlns:a14="http://schemas.microsoft.com/office/drawing/2010/main"/>
                        </a:ext>
                      </a:extLst>
                    </a:blip>
                    <a:srcRect/>
                    <a:stretch>
                      <a:fillRect/>
                    </a:stretch>
                  </pic:blipFill>
                  <pic:spPr bwMode="auto">
                    <a:xfrm>
                      <a:off x="0" y="0"/>
                      <a:ext cx="6177915" cy="8762365"/>
                    </a:xfrm>
                    <a:prstGeom prst="rect">
                      <a:avLst/>
                    </a:prstGeom>
                    <a:noFill/>
                    <a:ln>
                      <a:noFill/>
                    </a:ln>
                  </pic:spPr>
                </pic:pic>
              </a:graphicData>
            </a:graphic>
          </wp:inline>
        </w:drawing>
      </w:r>
      <w:r w:rsidR="00D40B6B">
        <w:rPr>
          <w:rFonts w:ascii="Arial" w:hAnsi="Arial" w:cs="Arial"/>
        </w:rPr>
        <w:br w:type="page"/>
      </w:r>
    </w:p>
    <w:p w14:paraId="0E338CAB" w14:textId="77777777" w:rsidR="00B30E56" w:rsidRDefault="00B30E56">
      <w:pPr>
        <w:rPr>
          <w:rFonts w:ascii="Arial" w:hAnsi="Arial" w:cs="Arial"/>
        </w:rPr>
      </w:pPr>
    </w:p>
    <w:p w14:paraId="6AA835E3" w14:textId="77777777" w:rsidR="00E52374" w:rsidRPr="00C22F0A" w:rsidRDefault="00E52374" w:rsidP="00E52374">
      <w:pPr>
        <w:rPr>
          <w:rFonts w:ascii="Arial" w:hAnsi="Arial" w:cs="Arial"/>
          <w:highlight w:val="yellow"/>
        </w:rPr>
      </w:pPr>
    </w:p>
    <w:p w14:paraId="52284764" w14:textId="77777777" w:rsidR="00E52374" w:rsidRPr="00C22F0A" w:rsidRDefault="00E52374" w:rsidP="00E52374">
      <w:pPr>
        <w:rPr>
          <w:rFonts w:ascii="Arial" w:hAnsi="Arial" w:cs="Arial"/>
          <w:highlight w:val="yellow"/>
        </w:rPr>
      </w:pPr>
    </w:p>
    <w:p w14:paraId="6E479FD1" w14:textId="77777777" w:rsidR="00E52374" w:rsidRDefault="00E52374" w:rsidP="00E52374">
      <w:pPr>
        <w:rPr>
          <w:rFonts w:ascii="Arial" w:hAnsi="Arial" w:cs="Arial"/>
          <w:highlight w:val="yellow"/>
        </w:rPr>
      </w:pPr>
    </w:p>
    <w:p w14:paraId="4CCB029F" w14:textId="77777777" w:rsidR="00E52374" w:rsidRPr="00C22F0A" w:rsidRDefault="00E52374" w:rsidP="00E52374">
      <w:pPr>
        <w:rPr>
          <w:rFonts w:ascii="Arial" w:hAnsi="Arial" w:cs="Arial"/>
          <w:highlight w:val="yellow"/>
        </w:rPr>
      </w:pPr>
    </w:p>
    <w:p w14:paraId="2330649B" w14:textId="77777777" w:rsidR="00E52374" w:rsidRPr="00C22F0A" w:rsidRDefault="00E52374" w:rsidP="00E52374">
      <w:pPr>
        <w:rPr>
          <w:rFonts w:ascii="Arial" w:hAnsi="Arial" w:cs="Arial"/>
          <w:highlight w:val="yellow"/>
        </w:rPr>
      </w:pPr>
    </w:p>
    <w:p w14:paraId="129055CB" w14:textId="77777777" w:rsidR="00E52374" w:rsidRPr="00C22F0A" w:rsidRDefault="00E52374" w:rsidP="00E52374">
      <w:pPr>
        <w:rPr>
          <w:rFonts w:ascii="Arial" w:hAnsi="Arial" w:cs="Arial"/>
          <w:highlight w:val="yellow"/>
        </w:rPr>
      </w:pPr>
    </w:p>
    <w:p w14:paraId="46380B29" w14:textId="77777777" w:rsidR="00E52374" w:rsidRPr="00C22F0A" w:rsidRDefault="00E52374" w:rsidP="00E52374">
      <w:pPr>
        <w:rPr>
          <w:rFonts w:ascii="Arial" w:hAnsi="Arial" w:cs="Arial"/>
          <w:highlight w:val="yellow"/>
        </w:rPr>
      </w:pPr>
    </w:p>
    <w:p w14:paraId="6F11097F" w14:textId="77777777" w:rsidR="00E52374" w:rsidRPr="00C22F0A" w:rsidRDefault="00E52374" w:rsidP="00E52374">
      <w:pPr>
        <w:rPr>
          <w:rFonts w:ascii="Arial" w:hAnsi="Arial" w:cs="Arial"/>
          <w:highlight w:val="yellow"/>
        </w:rPr>
      </w:pPr>
    </w:p>
    <w:p w14:paraId="7BA632A9" w14:textId="77777777" w:rsidR="00E52374" w:rsidRPr="00CF016A" w:rsidRDefault="00E52374" w:rsidP="00E52374">
      <w:pPr>
        <w:pStyle w:val="Nagwek2"/>
        <w:jc w:val="center"/>
        <w:rPr>
          <w:rFonts w:ascii="Arial" w:hAnsi="Arial" w:cs="Arial"/>
          <w:b/>
          <w:color w:val="auto"/>
          <w:sz w:val="22"/>
          <w:szCs w:val="22"/>
        </w:rPr>
      </w:pPr>
      <w:bookmarkStart w:id="3" w:name="_Toc86176847"/>
      <w:r>
        <w:rPr>
          <w:rFonts w:ascii="Arial" w:hAnsi="Arial" w:cs="Arial"/>
          <w:b/>
          <w:color w:val="auto"/>
          <w:sz w:val="24"/>
          <w:szCs w:val="22"/>
        </w:rPr>
        <w:t>OŚWIADCZENIE PROJEKTANTÓW I SPRAWDZAJĄCYCH</w:t>
      </w:r>
      <w:bookmarkEnd w:id="3"/>
    </w:p>
    <w:p w14:paraId="31F28265" w14:textId="77777777" w:rsidR="00E52374" w:rsidRPr="00C22F0A" w:rsidRDefault="00E52374" w:rsidP="00E52374">
      <w:pPr>
        <w:rPr>
          <w:rFonts w:ascii="Arial" w:hAnsi="Arial" w:cs="Arial"/>
          <w:highlight w:val="yellow"/>
        </w:rPr>
      </w:pPr>
    </w:p>
    <w:p w14:paraId="3F81200D" w14:textId="77777777" w:rsidR="00E52374" w:rsidRPr="00C22F0A" w:rsidRDefault="00E52374" w:rsidP="00E52374">
      <w:pPr>
        <w:rPr>
          <w:rFonts w:ascii="Arial" w:hAnsi="Arial" w:cs="Arial"/>
          <w:highlight w:val="yellow"/>
        </w:rPr>
      </w:pPr>
    </w:p>
    <w:p w14:paraId="57B777E0" w14:textId="77777777" w:rsidR="00E52374" w:rsidRDefault="00E52374" w:rsidP="00E52374">
      <w:pPr>
        <w:rPr>
          <w:rFonts w:ascii="Arial" w:hAnsi="Arial" w:cs="Arial"/>
        </w:rPr>
      </w:pPr>
      <w:r>
        <w:rPr>
          <w:rFonts w:ascii="Arial" w:hAnsi="Arial" w:cs="Arial"/>
        </w:rPr>
        <w:br w:type="page"/>
      </w:r>
    </w:p>
    <w:p w14:paraId="347EAE75" w14:textId="77777777" w:rsidR="00E52374" w:rsidRDefault="00E52374" w:rsidP="00E52374">
      <w:pPr>
        <w:spacing w:after="0" w:line="312" w:lineRule="auto"/>
        <w:jc w:val="both"/>
        <w:rPr>
          <w:rFonts w:ascii="Arial" w:hAnsi="Arial" w:cs="Arial"/>
        </w:rPr>
      </w:pPr>
    </w:p>
    <w:p w14:paraId="7AF78F6C" w14:textId="05F88E32" w:rsidR="00E52374" w:rsidRPr="00FA399D" w:rsidRDefault="00E52374" w:rsidP="00E52374">
      <w:pPr>
        <w:spacing w:after="0" w:line="312" w:lineRule="auto"/>
        <w:jc w:val="right"/>
        <w:rPr>
          <w:rFonts w:ascii="Arial" w:hAnsi="Arial" w:cs="Arial"/>
        </w:rPr>
      </w:pPr>
      <w:r w:rsidRPr="00730E29">
        <w:rPr>
          <w:rFonts w:ascii="Arial" w:hAnsi="Arial" w:cs="Arial"/>
        </w:rPr>
        <w:t xml:space="preserve">Warszawa, dn. </w:t>
      </w:r>
      <w:r w:rsidR="00730E29" w:rsidRPr="00730E29">
        <w:rPr>
          <w:rFonts w:ascii="Arial" w:hAnsi="Arial" w:cs="Arial"/>
        </w:rPr>
        <w:t>02</w:t>
      </w:r>
      <w:r w:rsidRPr="00730E29">
        <w:rPr>
          <w:rFonts w:ascii="Arial" w:hAnsi="Arial" w:cs="Arial"/>
        </w:rPr>
        <w:t>.</w:t>
      </w:r>
      <w:r w:rsidR="00730E29">
        <w:rPr>
          <w:rFonts w:ascii="Arial" w:hAnsi="Arial" w:cs="Arial"/>
        </w:rPr>
        <w:t>11</w:t>
      </w:r>
      <w:r w:rsidRPr="00730E29">
        <w:rPr>
          <w:rFonts w:ascii="Arial" w:hAnsi="Arial" w:cs="Arial"/>
        </w:rPr>
        <w:t>.2021 r.</w:t>
      </w:r>
    </w:p>
    <w:p w14:paraId="06462909" w14:textId="77777777" w:rsidR="00E52374" w:rsidRPr="00FA399D" w:rsidRDefault="00E52374" w:rsidP="00E52374">
      <w:pPr>
        <w:spacing w:after="0" w:line="312" w:lineRule="auto"/>
        <w:jc w:val="both"/>
        <w:rPr>
          <w:rFonts w:ascii="Arial" w:hAnsi="Arial" w:cs="Arial"/>
        </w:rPr>
      </w:pPr>
    </w:p>
    <w:p w14:paraId="4CA0E90E" w14:textId="3FDFBC3F" w:rsidR="00E52374" w:rsidRPr="00FA399D" w:rsidRDefault="00E52374" w:rsidP="00E52374">
      <w:pPr>
        <w:spacing w:after="0" w:line="312" w:lineRule="auto"/>
        <w:ind w:firstLine="708"/>
        <w:jc w:val="both"/>
        <w:rPr>
          <w:rFonts w:ascii="Arial" w:hAnsi="Arial" w:cs="Arial"/>
        </w:rPr>
      </w:pPr>
      <w:r w:rsidRPr="00FA399D">
        <w:rPr>
          <w:rFonts w:ascii="Arial" w:hAnsi="Arial" w:cs="Arial"/>
        </w:rPr>
        <w:t xml:space="preserve">Na podstawie art. 20, ust. 4 Ustawy z dnia 7 lipca 1994 r. - Prawo budowlane (Dz. U. z 2020 r. poz. 1333, z </w:t>
      </w:r>
      <w:proofErr w:type="spellStart"/>
      <w:r w:rsidRPr="00FA399D">
        <w:rPr>
          <w:rFonts w:ascii="Arial" w:hAnsi="Arial" w:cs="Arial"/>
        </w:rPr>
        <w:t>późn</w:t>
      </w:r>
      <w:proofErr w:type="spellEnd"/>
      <w:r w:rsidRPr="00FA399D">
        <w:rPr>
          <w:rFonts w:ascii="Arial" w:hAnsi="Arial" w:cs="Arial"/>
        </w:rPr>
        <w:t xml:space="preserve">. zm.), oświadczamy, że </w:t>
      </w:r>
      <w:r w:rsidR="00C508F5">
        <w:rPr>
          <w:rFonts w:ascii="Arial" w:hAnsi="Arial" w:cs="Arial"/>
        </w:rPr>
        <w:t>dokumentacja techniczna</w:t>
      </w:r>
      <w:r w:rsidRPr="00FA399D">
        <w:rPr>
          <w:rFonts w:ascii="Arial" w:hAnsi="Arial" w:cs="Arial"/>
        </w:rPr>
        <w:t xml:space="preserve"> dla inwestycji pn. „</w:t>
      </w:r>
      <w:r w:rsidR="0038118F" w:rsidRPr="00C508F5">
        <w:rPr>
          <w:rFonts w:ascii="Arial" w:hAnsi="Arial" w:cs="Arial"/>
          <w:b/>
          <w:bCs/>
          <w:i/>
        </w:rPr>
        <w:t>Przebudowa</w:t>
      </w:r>
      <w:r w:rsidR="00EA4D8D" w:rsidRPr="00C508F5">
        <w:rPr>
          <w:rFonts w:ascii="Arial" w:hAnsi="Arial" w:cs="Arial"/>
          <w:b/>
          <w:bCs/>
          <w:i/>
        </w:rPr>
        <w:t xml:space="preserve"> </w:t>
      </w:r>
      <w:r w:rsidR="0038118F" w:rsidRPr="00C508F5">
        <w:rPr>
          <w:rFonts w:ascii="Arial" w:hAnsi="Arial" w:cs="Arial"/>
          <w:b/>
          <w:bCs/>
          <w:i/>
        </w:rPr>
        <w:t>ul. Nadarzyńskiej w Piasecznie</w:t>
      </w:r>
      <w:r w:rsidRPr="00FA399D">
        <w:rPr>
          <w:rFonts w:ascii="Arial" w:hAnsi="Arial" w:cs="Arial"/>
        </w:rPr>
        <w:t>” został sporządzony zgodnie z obowiązującymi przepisami, zasadami wiedzy technicznej oraz jest kompletny z punktu widzenia celu, któremu ma służyć.</w:t>
      </w:r>
    </w:p>
    <w:p w14:paraId="54198D0F" w14:textId="77777777" w:rsidR="00E52374" w:rsidRPr="00FA399D" w:rsidRDefault="00E52374" w:rsidP="00E52374">
      <w:pPr>
        <w:spacing w:after="0" w:line="312" w:lineRule="auto"/>
        <w:jc w:val="both"/>
        <w:rPr>
          <w:rFonts w:ascii="Arial" w:hAnsi="Arial" w:cs="Arial"/>
        </w:rPr>
      </w:pPr>
    </w:p>
    <w:p w14:paraId="73456385" w14:textId="77777777" w:rsidR="00E52374" w:rsidRPr="00FA399D" w:rsidRDefault="00E52374">
      <w:pPr>
        <w:rPr>
          <w:rFonts w:ascii="Arial" w:hAnsi="Arial" w:cs="Arial"/>
        </w:rPr>
      </w:pPr>
    </w:p>
    <w:tbl>
      <w:tblPr>
        <w:tblStyle w:val="Tabela-Siatka"/>
        <w:tblW w:w="9940" w:type="dxa"/>
        <w:jc w:val="center"/>
        <w:tblLayout w:type="fixed"/>
        <w:tblLook w:val="04A0" w:firstRow="1" w:lastRow="0" w:firstColumn="1" w:lastColumn="0" w:noHBand="0" w:noVBand="1"/>
      </w:tblPr>
      <w:tblGrid>
        <w:gridCol w:w="2158"/>
        <w:gridCol w:w="2344"/>
        <w:gridCol w:w="2723"/>
        <w:gridCol w:w="2715"/>
      </w:tblGrid>
      <w:tr w:rsidR="00E52374" w:rsidRPr="00692886" w14:paraId="21538436" w14:textId="77777777" w:rsidTr="0038118F">
        <w:trPr>
          <w:trHeight w:val="454"/>
          <w:jc w:val="center"/>
        </w:trPr>
        <w:tc>
          <w:tcPr>
            <w:tcW w:w="2158" w:type="dxa"/>
            <w:vAlign w:val="center"/>
          </w:tcPr>
          <w:p w14:paraId="005FB5B0" w14:textId="77777777" w:rsidR="00E52374" w:rsidRPr="00D249B3" w:rsidRDefault="00E52374" w:rsidP="00E52374">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STANOWISKO</w:t>
            </w:r>
          </w:p>
        </w:tc>
        <w:tc>
          <w:tcPr>
            <w:tcW w:w="2344" w:type="dxa"/>
            <w:vAlign w:val="center"/>
          </w:tcPr>
          <w:p w14:paraId="72C9C221" w14:textId="77777777" w:rsidR="00E52374" w:rsidRPr="00D249B3" w:rsidRDefault="00E52374" w:rsidP="00E52374">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SPECJALNOŚĆ:</w:t>
            </w:r>
          </w:p>
        </w:tc>
        <w:tc>
          <w:tcPr>
            <w:tcW w:w="2723" w:type="dxa"/>
            <w:vAlign w:val="center"/>
          </w:tcPr>
          <w:p w14:paraId="412957BD" w14:textId="77777777" w:rsidR="00E52374" w:rsidRDefault="00E52374" w:rsidP="00E52374">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IMIĘ I NAZWISKO</w:t>
            </w:r>
            <w:r>
              <w:rPr>
                <w:rFonts w:ascii="Arial" w:hAnsi="Arial" w:cs="Arial"/>
                <w:b/>
                <w:i/>
                <w:color w:val="31849B" w:themeColor="accent5" w:themeShade="BF"/>
                <w:sz w:val="18"/>
                <w:u w:val="single"/>
              </w:rPr>
              <w:t>,</w:t>
            </w:r>
          </w:p>
          <w:p w14:paraId="6A17B72A" w14:textId="77777777" w:rsidR="00E52374" w:rsidRPr="00D249B3" w:rsidRDefault="00E52374" w:rsidP="00E52374">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Nr Uprawnień</w:t>
            </w:r>
            <w:r w:rsidRPr="00D249B3">
              <w:rPr>
                <w:rFonts w:ascii="Arial" w:hAnsi="Arial" w:cs="Arial"/>
                <w:b/>
                <w:i/>
                <w:color w:val="31849B" w:themeColor="accent5" w:themeShade="BF"/>
                <w:sz w:val="18"/>
                <w:u w:val="single"/>
              </w:rPr>
              <w:t>:</w:t>
            </w:r>
          </w:p>
        </w:tc>
        <w:tc>
          <w:tcPr>
            <w:tcW w:w="2715" w:type="dxa"/>
            <w:vAlign w:val="center"/>
          </w:tcPr>
          <w:p w14:paraId="2ADAA75E" w14:textId="77777777" w:rsidR="00E52374" w:rsidRPr="00D249B3" w:rsidRDefault="00E52374" w:rsidP="00E52374">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PODPIS:</w:t>
            </w:r>
          </w:p>
        </w:tc>
      </w:tr>
      <w:tr w:rsidR="00E52374" w:rsidRPr="00692886" w14:paraId="53BA6BDE" w14:textId="77777777" w:rsidTr="0038118F">
        <w:trPr>
          <w:trHeight w:val="680"/>
          <w:jc w:val="center"/>
        </w:trPr>
        <w:tc>
          <w:tcPr>
            <w:tcW w:w="2158" w:type="dxa"/>
            <w:vAlign w:val="center"/>
          </w:tcPr>
          <w:p w14:paraId="1C03D4E6" w14:textId="77777777" w:rsidR="00E52374" w:rsidRPr="00433AFC" w:rsidRDefault="00E52374" w:rsidP="00E52374">
            <w:pPr>
              <w:spacing w:line="312" w:lineRule="auto"/>
              <w:jc w:val="center"/>
              <w:rPr>
                <w:rFonts w:ascii="Arial" w:hAnsi="Arial" w:cs="Arial"/>
                <w:sz w:val="18"/>
              </w:rPr>
            </w:pPr>
            <w:r w:rsidRPr="00433AFC">
              <w:rPr>
                <w:rFonts w:ascii="Arial" w:hAnsi="Arial" w:cs="Arial"/>
                <w:sz w:val="18"/>
              </w:rPr>
              <w:t>Projektant</w:t>
            </w:r>
          </w:p>
        </w:tc>
        <w:tc>
          <w:tcPr>
            <w:tcW w:w="2344" w:type="dxa"/>
            <w:vAlign w:val="center"/>
          </w:tcPr>
          <w:p w14:paraId="5A0B47C1" w14:textId="77777777" w:rsidR="00E52374" w:rsidRPr="0038118F" w:rsidRDefault="00E52374" w:rsidP="00E52374">
            <w:pPr>
              <w:spacing w:line="312" w:lineRule="auto"/>
              <w:jc w:val="center"/>
              <w:rPr>
                <w:rFonts w:ascii="Arial" w:hAnsi="Arial" w:cs="Arial"/>
                <w:sz w:val="16"/>
              </w:rPr>
            </w:pPr>
            <w:r w:rsidRPr="0038118F">
              <w:rPr>
                <w:rFonts w:ascii="Arial" w:hAnsi="Arial" w:cs="Arial"/>
                <w:sz w:val="16"/>
              </w:rPr>
              <w:t>drogowa</w:t>
            </w:r>
          </w:p>
        </w:tc>
        <w:tc>
          <w:tcPr>
            <w:tcW w:w="2723" w:type="dxa"/>
            <w:vAlign w:val="center"/>
          </w:tcPr>
          <w:p w14:paraId="7DCCACE6" w14:textId="77777777" w:rsidR="00E52374" w:rsidRDefault="00E52374" w:rsidP="0038118F">
            <w:pPr>
              <w:spacing w:line="312" w:lineRule="auto"/>
              <w:jc w:val="center"/>
              <w:rPr>
                <w:rFonts w:ascii="Arial" w:hAnsi="Arial" w:cs="Arial"/>
                <w:sz w:val="18"/>
              </w:rPr>
            </w:pPr>
            <w:r>
              <w:rPr>
                <w:rFonts w:ascii="Arial" w:hAnsi="Arial" w:cs="Arial"/>
                <w:sz w:val="18"/>
              </w:rPr>
              <w:t>mgr inż. Michał Czernicki</w:t>
            </w:r>
          </w:p>
          <w:p w14:paraId="3011E213" w14:textId="77777777" w:rsidR="00E52374" w:rsidRPr="00433AFC" w:rsidRDefault="00E52374" w:rsidP="0038118F">
            <w:pPr>
              <w:spacing w:line="312" w:lineRule="auto"/>
              <w:jc w:val="center"/>
              <w:rPr>
                <w:rFonts w:ascii="Arial" w:hAnsi="Arial" w:cs="Arial"/>
                <w:sz w:val="18"/>
              </w:rPr>
            </w:pPr>
            <w:r w:rsidRPr="00433AFC">
              <w:rPr>
                <w:rFonts w:ascii="Arial" w:hAnsi="Arial" w:cs="Arial"/>
                <w:sz w:val="18"/>
              </w:rPr>
              <w:t>MAZ/0017/PWOD/14</w:t>
            </w:r>
          </w:p>
        </w:tc>
        <w:tc>
          <w:tcPr>
            <w:tcW w:w="2715" w:type="dxa"/>
            <w:vAlign w:val="center"/>
          </w:tcPr>
          <w:p w14:paraId="391AC9BF" w14:textId="77777777" w:rsidR="00E52374" w:rsidRPr="00433AFC" w:rsidRDefault="00E52374" w:rsidP="00E52374">
            <w:pPr>
              <w:spacing w:line="312" w:lineRule="auto"/>
              <w:jc w:val="center"/>
              <w:rPr>
                <w:rFonts w:ascii="Arial" w:hAnsi="Arial" w:cs="Arial"/>
                <w:sz w:val="18"/>
              </w:rPr>
            </w:pPr>
          </w:p>
        </w:tc>
      </w:tr>
      <w:tr w:rsidR="0038118F" w:rsidRPr="00692886" w14:paraId="7E68578F" w14:textId="77777777" w:rsidTr="0038118F">
        <w:trPr>
          <w:trHeight w:val="680"/>
          <w:jc w:val="center"/>
        </w:trPr>
        <w:tc>
          <w:tcPr>
            <w:tcW w:w="2158" w:type="dxa"/>
            <w:vAlign w:val="center"/>
          </w:tcPr>
          <w:p w14:paraId="562FFB81" w14:textId="77777777" w:rsidR="0038118F" w:rsidRPr="00433AFC" w:rsidRDefault="0038118F" w:rsidP="0038118F">
            <w:pPr>
              <w:spacing w:line="312" w:lineRule="auto"/>
              <w:jc w:val="center"/>
              <w:rPr>
                <w:rFonts w:ascii="Arial" w:hAnsi="Arial" w:cs="Arial"/>
                <w:sz w:val="18"/>
              </w:rPr>
            </w:pPr>
            <w:r w:rsidRPr="00433AFC">
              <w:rPr>
                <w:rFonts w:ascii="Arial" w:hAnsi="Arial" w:cs="Arial"/>
                <w:sz w:val="18"/>
              </w:rPr>
              <w:t>Projektant</w:t>
            </w:r>
          </w:p>
        </w:tc>
        <w:tc>
          <w:tcPr>
            <w:tcW w:w="2344" w:type="dxa"/>
            <w:vAlign w:val="center"/>
          </w:tcPr>
          <w:p w14:paraId="09D0669F" w14:textId="77777777" w:rsidR="0038118F" w:rsidRPr="0038118F" w:rsidRDefault="0038118F" w:rsidP="0038118F">
            <w:pPr>
              <w:spacing w:line="312" w:lineRule="auto"/>
              <w:jc w:val="center"/>
              <w:rPr>
                <w:rFonts w:ascii="Arial" w:hAnsi="Arial" w:cs="Arial"/>
                <w:sz w:val="16"/>
              </w:rPr>
            </w:pPr>
            <w:r w:rsidRPr="0038118F">
              <w:rPr>
                <w:rFonts w:ascii="Arial" w:hAnsi="Arial" w:cs="Arial"/>
                <w:sz w:val="16"/>
              </w:rPr>
              <w:t>instalacyjna w zakresie sieci, instalacji i urządzeń elektrycznych i elektroenergetycznych</w:t>
            </w:r>
          </w:p>
        </w:tc>
        <w:tc>
          <w:tcPr>
            <w:tcW w:w="2723" w:type="dxa"/>
            <w:vAlign w:val="center"/>
          </w:tcPr>
          <w:p w14:paraId="1AFDA4AD" w14:textId="77777777" w:rsidR="0038118F" w:rsidRDefault="0038118F" w:rsidP="0038118F">
            <w:pPr>
              <w:spacing w:line="312" w:lineRule="auto"/>
              <w:jc w:val="center"/>
              <w:rPr>
                <w:rFonts w:ascii="Arial" w:hAnsi="Arial" w:cs="Arial"/>
                <w:sz w:val="18"/>
              </w:rPr>
            </w:pPr>
            <w:r>
              <w:rPr>
                <w:rFonts w:ascii="Arial" w:hAnsi="Arial" w:cs="Arial"/>
                <w:sz w:val="18"/>
              </w:rPr>
              <w:t>mgr inż. Hubert Moczyński</w:t>
            </w:r>
          </w:p>
          <w:p w14:paraId="0FA33C32" w14:textId="77777777" w:rsidR="0038118F" w:rsidRPr="00433AFC" w:rsidRDefault="0038118F" w:rsidP="0038118F">
            <w:pPr>
              <w:spacing w:line="312" w:lineRule="auto"/>
              <w:jc w:val="center"/>
              <w:rPr>
                <w:rFonts w:ascii="Arial" w:hAnsi="Arial" w:cs="Arial"/>
                <w:sz w:val="18"/>
              </w:rPr>
            </w:pPr>
            <w:r w:rsidRPr="00085DF1">
              <w:rPr>
                <w:rFonts w:ascii="Arial" w:hAnsi="Arial" w:cs="Arial"/>
                <w:sz w:val="18"/>
              </w:rPr>
              <w:t>MAZ/0279/POOE/09</w:t>
            </w:r>
          </w:p>
        </w:tc>
        <w:tc>
          <w:tcPr>
            <w:tcW w:w="2715" w:type="dxa"/>
            <w:vAlign w:val="center"/>
          </w:tcPr>
          <w:p w14:paraId="0448F840" w14:textId="77777777" w:rsidR="0038118F" w:rsidRPr="00433AFC" w:rsidRDefault="0038118F" w:rsidP="0038118F">
            <w:pPr>
              <w:spacing w:line="312" w:lineRule="auto"/>
              <w:jc w:val="center"/>
              <w:rPr>
                <w:rFonts w:ascii="Arial" w:hAnsi="Arial" w:cs="Arial"/>
                <w:sz w:val="18"/>
              </w:rPr>
            </w:pPr>
          </w:p>
        </w:tc>
      </w:tr>
      <w:tr w:rsidR="0038118F" w:rsidRPr="00692886" w14:paraId="79466471" w14:textId="77777777" w:rsidTr="0038118F">
        <w:trPr>
          <w:trHeight w:val="680"/>
          <w:jc w:val="center"/>
        </w:trPr>
        <w:tc>
          <w:tcPr>
            <w:tcW w:w="2158" w:type="dxa"/>
            <w:vAlign w:val="center"/>
          </w:tcPr>
          <w:p w14:paraId="2E3E4A07" w14:textId="77777777" w:rsidR="0038118F" w:rsidRPr="00433AFC" w:rsidRDefault="0038118F" w:rsidP="0038118F">
            <w:pPr>
              <w:spacing w:line="312" w:lineRule="auto"/>
              <w:jc w:val="center"/>
              <w:rPr>
                <w:rFonts w:ascii="Arial" w:hAnsi="Arial" w:cs="Arial"/>
                <w:sz w:val="18"/>
              </w:rPr>
            </w:pPr>
            <w:r w:rsidRPr="00433AFC">
              <w:rPr>
                <w:rFonts w:ascii="Arial" w:hAnsi="Arial" w:cs="Arial"/>
                <w:sz w:val="18"/>
              </w:rPr>
              <w:t>Projektant</w:t>
            </w:r>
          </w:p>
        </w:tc>
        <w:tc>
          <w:tcPr>
            <w:tcW w:w="2344" w:type="dxa"/>
            <w:vAlign w:val="center"/>
          </w:tcPr>
          <w:p w14:paraId="26AACBAE" w14:textId="77777777" w:rsidR="0038118F" w:rsidRPr="0038118F" w:rsidRDefault="0038118F" w:rsidP="0038118F">
            <w:pPr>
              <w:spacing w:line="312" w:lineRule="auto"/>
              <w:jc w:val="center"/>
              <w:rPr>
                <w:rFonts w:ascii="Arial" w:hAnsi="Arial" w:cs="Arial"/>
                <w:sz w:val="16"/>
              </w:rPr>
            </w:pPr>
            <w:r w:rsidRPr="0038118F">
              <w:rPr>
                <w:rFonts w:ascii="Arial" w:hAnsi="Arial" w:cs="Arial"/>
                <w:sz w:val="16"/>
              </w:rPr>
              <w:t>instalacyjnej w zakresie sieci, instalacji i  urządzeń cieplnych, wentylacyjnych, gazowych, wodociągowych i kanalizacyjnych</w:t>
            </w:r>
          </w:p>
        </w:tc>
        <w:tc>
          <w:tcPr>
            <w:tcW w:w="2723" w:type="dxa"/>
            <w:vAlign w:val="center"/>
          </w:tcPr>
          <w:p w14:paraId="0154A396" w14:textId="77777777" w:rsidR="0038118F" w:rsidRDefault="0038118F" w:rsidP="0038118F">
            <w:pPr>
              <w:spacing w:line="312" w:lineRule="auto"/>
              <w:jc w:val="center"/>
              <w:rPr>
                <w:rFonts w:ascii="Arial" w:hAnsi="Arial" w:cs="Arial"/>
                <w:sz w:val="18"/>
              </w:rPr>
            </w:pPr>
            <w:r w:rsidRPr="00085DF1">
              <w:rPr>
                <w:rFonts w:ascii="Arial" w:hAnsi="Arial" w:cs="Arial"/>
                <w:sz w:val="18"/>
              </w:rPr>
              <w:t>mgr in</w:t>
            </w:r>
            <w:r>
              <w:rPr>
                <w:rFonts w:ascii="Arial" w:eastAsia="Arial" w:hAnsi="Arial" w:cs="Arial"/>
                <w:sz w:val="18"/>
              </w:rPr>
              <w:t>ż</w:t>
            </w:r>
            <w:r w:rsidRPr="00085DF1">
              <w:rPr>
                <w:rFonts w:ascii="Arial" w:hAnsi="Arial" w:cs="Arial"/>
                <w:sz w:val="18"/>
              </w:rPr>
              <w:t>. Bartosz Szewczyk</w:t>
            </w:r>
          </w:p>
          <w:p w14:paraId="27146F03" w14:textId="77777777" w:rsidR="0038118F" w:rsidRPr="00433AFC" w:rsidRDefault="0038118F" w:rsidP="0038118F">
            <w:pPr>
              <w:spacing w:line="312" w:lineRule="auto"/>
              <w:jc w:val="center"/>
              <w:rPr>
                <w:rFonts w:ascii="Arial" w:hAnsi="Arial" w:cs="Arial"/>
                <w:sz w:val="18"/>
              </w:rPr>
            </w:pPr>
            <w:r w:rsidRPr="00085DF1">
              <w:rPr>
                <w:rFonts w:ascii="Arial" w:hAnsi="Arial" w:cs="Arial"/>
                <w:sz w:val="18"/>
              </w:rPr>
              <w:t>WAM/0023/POOS/08</w:t>
            </w:r>
          </w:p>
        </w:tc>
        <w:tc>
          <w:tcPr>
            <w:tcW w:w="2715" w:type="dxa"/>
            <w:vAlign w:val="center"/>
          </w:tcPr>
          <w:p w14:paraId="55F37E70" w14:textId="77777777" w:rsidR="0038118F" w:rsidRPr="00433AFC" w:rsidRDefault="0038118F" w:rsidP="0038118F">
            <w:pPr>
              <w:spacing w:line="312" w:lineRule="auto"/>
              <w:jc w:val="center"/>
              <w:rPr>
                <w:rFonts w:ascii="Arial" w:hAnsi="Arial" w:cs="Arial"/>
                <w:sz w:val="18"/>
              </w:rPr>
            </w:pPr>
          </w:p>
        </w:tc>
      </w:tr>
      <w:tr w:rsidR="00EA4D8D" w:rsidRPr="00692886" w14:paraId="3C7DA9EE" w14:textId="77777777" w:rsidTr="0038118F">
        <w:trPr>
          <w:trHeight w:val="680"/>
          <w:jc w:val="center"/>
        </w:trPr>
        <w:tc>
          <w:tcPr>
            <w:tcW w:w="2158" w:type="dxa"/>
            <w:vAlign w:val="center"/>
          </w:tcPr>
          <w:p w14:paraId="3D95A1CB" w14:textId="46A3DDC6" w:rsidR="00EA4D8D" w:rsidRDefault="00EA4D8D" w:rsidP="00EA4D8D">
            <w:pPr>
              <w:spacing w:line="312" w:lineRule="auto"/>
              <w:jc w:val="center"/>
              <w:rPr>
                <w:rFonts w:ascii="Arial" w:hAnsi="Arial" w:cs="Arial"/>
                <w:sz w:val="18"/>
              </w:rPr>
            </w:pPr>
            <w:r w:rsidRPr="00433AFC">
              <w:rPr>
                <w:rFonts w:ascii="Arial" w:hAnsi="Arial" w:cs="Arial"/>
                <w:sz w:val="18"/>
              </w:rPr>
              <w:t>Projektant</w:t>
            </w:r>
          </w:p>
        </w:tc>
        <w:tc>
          <w:tcPr>
            <w:tcW w:w="2344" w:type="dxa"/>
            <w:vAlign w:val="center"/>
          </w:tcPr>
          <w:p w14:paraId="306CBD31" w14:textId="36DEC159" w:rsidR="00EA4D8D" w:rsidRPr="00433AFC" w:rsidRDefault="00EA4D8D" w:rsidP="00EA4D8D">
            <w:pPr>
              <w:spacing w:line="312" w:lineRule="auto"/>
              <w:jc w:val="center"/>
              <w:rPr>
                <w:rFonts w:ascii="Arial" w:hAnsi="Arial" w:cs="Arial"/>
                <w:sz w:val="18"/>
              </w:rPr>
            </w:pPr>
            <w:r w:rsidRPr="0098633F">
              <w:rPr>
                <w:rFonts w:ascii="Arial" w:hAnsi="Arial" w:cs="Arial"/>
                <w:sz w:val="18"/>
              </w:rPr>
              <w:t>telekomunikacja</w:t>
            </w:r>
          </w:p>
        </w:tc>
        <w:tc>
          <w:tcPr>
            <w:tcW w:w="2723" w:type="dxa"/>
            <w:vAlign w:val="center"/>
          </w:tcPr>
          <w:p w14:paraId="1AAC56EA" w14:textId="77777777" w:rsidR="00EA4D8D" w:rsidRPr="0098633F" w:rsidRDefault="00EA4D8D" w:rsidP="00EA4D8D">
            <w:pPr>
              <w:spacing w:line="312" w:lineRule="auto"/>
              <w:jc w:val="center"/>
              <w:rPr>
                <w:rFonts w:ascii="Arial" w:hAnsi="Arial" w:cs="Arial"/>
                <w:sz w:val="18"/>
              </w:rPr>
            </w:pPr>
            <w:r w:rsidRPr="0098633F">
              <w:rPr>
                <w:rFonts w:ascii="Arial" w:hAnsi="Arial" w:cs="Arial"/>
                <w:sz w:val="18"/>
              </w:rPr>
              <w:t>Janusz Korbaś</w:t>
            </w:r>
          </w:p>
          <w:p w14:paraId="56A2CF79" w14:textId="608F11D8" w:rsidR="00EA4D8D" w:rsidRPr="00085DF1" w:rsidRDefault="00EA4D8D" w:rsidP="00EA4D8D">
            <w:pPr>
              <w:spacing w:line="312" w:lineRule="auto"/>
              <w:jc w:val="center"/>
              <w:rPr>
                <w:rFonts w:ascii="Arial" w:hAnsi="Arial" w:cs="Arial"/>
                <w:sz w:val="18"/>
              </w:rPr>
            </w:pPr>
            <w:r w:rsidRPr="0098633F">
              <w:rPr>
                <w:rFonts w:ascii="Arial" w:hAnsi="Arial" w:cs="Arial"/>
                <w:sz w:val="18"/>
              </w:rPr>
              <w:t>DTT-TU/02249/02/U</w:t>
            </w:r>
          </w:p>
        </w:tc>
        <w:tc>
          <w:tcPr>
            <w:tcW w:w="2715" w:type="dxa"/>
            <w:vAlign w:val="center"/>
          </w:tcPr>
          <w:p w14:paraId="3EFE4A85" w14:textId="77777777" w:rsidR="00EA4D8D" w:rsidRPr="00433AFC" w:rsidRDefault="00EA4D8D" w:rsidP="00EA4D8D">
            <w:pPr>
              <w:spacing w:line="312" w:lineRule="auto"/>
              <w:jc w:val="center"/>
              <w:rPr>
                <w:rFonts w:ascii="Arial" w:hAnsi="Arial" w:cs="Arial"/>
                <w:sz w:val="18"/>
              </w:rPr>
            </w:pPr>
          </w:p>
        </w:tc>
      </w:tr>
    </w:tbl>
    <w:p w14:paraId="6B3F68F3" w14:textId="77777777" w:rsidR="00E52374" w:rsidRDefault="00E52374">
      <w:pPr>
        <w:rPr>
          <w:rFonts w:ascii="Arial" w:hAnsi="Arial" w:cs="Arial"/>
        </w:rPr>
      </w:pPr>
    </w:p>
    <w:p w14:paraId="7AAA2451" w14:textId="77777777" w:rsidR="00E52374" w:rsidRDefault="00E52374">
      <w:pPr>
        <w:rPr>
          <w:rFonts w:ascii="Arial" w:hAnsi="Arial" w:cs="Arial"/>
        </w:rPr>
      </w:pPr>
    </w:p>
    <w:p w14:paraId="6C4022F2" w14:textId="77777777" w:rsidR="00E52374" w:rsidRDefault="00E52374">
      <w:pPr>
        <w:rPr>
          <w:rFonts w:ascii="Arial" w:hAnsi="Arial" w:cs="Arial"/>
        </w:rPr>
      </w:pPr>
    </w:p>
    <w:p w14:paraId="738990ED" w14:textId="77777777" w:rsidR="00C22F0A" w:rsidRDefault="00C22F0A">
      <w:pPr>
        <w:rPr>
          <w:rFonts w:ascii="Arial" w:hAnsi="Arial" w:cs="Arial"/>
        </w:rPr>
      </w:pPr>
      <w:r>
        <w:rPr>
          <w:rFonts w:ascii="Arial" w:hAnsi="Arial" w:cs="Arial"/>
        </w:rPr>
        <w:br w:type="page"/>
      </w:r>
    </w:p>
    <w:p w14:paraId="7F89CD67" w14:textId="77777777" w:rsidR="00E522DF" w:rsidRPr="0089012B" w:rsidRDefault="00E522DF" w:rsidP="00E522DF">
      <w:pPr>
        <w:rPr>
          <w:rFonts w:ascii="Arial" w:hAnsi="Arial" w:cs="Arial"/>
        </w:rPr>
      </w:pPr>
    </w:p>
    <w:p w14:paraId="6499EB9E" w14:textId="77777777" w:rsidR="00FD43DC" w:rsidRPr="00692886" w:rsidRDefault="00FD43DC" w:rsidP="00FD43DC">
      <w:pPr>
        <w:rPr>
          <w:rFonts w:ascii="Arial" w:hAnsi="Arial" w:cs="Arial"/>
          <w:highlight w:val="yellow"/>
        </w:rPr>
      </w:pPr>
    </w:p>
    <w:p w14:paraId="7FF0E855" w14:textId="77777777" w:rsidR="00082A08" w:rsidRPr="00692886" w:rsidRDefault="00082A08" w:rsidP="00FD43DC">
      <w:pPr>
        <w:rPr>
          <w:rFonts w:ascii="Arial" w:hAnsi="Arial" w:cs="Arial"/>
          <w:highlight w:val="yellow"/>
        </w:rPr>
      </w:pPr>
    </w:p>
    <w:p w14:paraId="580E0036" w14:textId="77777777" w:rsidR="00082A08" w:rsidRPr="00692886" w:rsidRDefault="00082A08" w:rsidP="00FD43DC">
      <w:pPr>
        <w:rPr>
          <w:rFonts w:ascii="Arial" w:hAnsi="Arial" w:cs="Arial"/>
          <w:highlight w:val="yellow"/>
        </w:rPr>
      </w:pPr>
    </w:p>
    <w:p w14:paraId="2C2AF0DC" w14:textId="77777777" w:rsidR="00FD43DC" w:rsidRPr="0089012B" w:rsidRDefault="00FD43DC" w:rsidP="00FD43DC">
      <w:pPr>
        <w:rPr>
          <w:rFonts w:ascii="Arial" w:hAnsi="Arial" w:cs="Arial"/>
        </w:rPr>
      </w:pPr>
    </w:p>
    <w:p w14:paraId="0666E837" w14:textId="77777777" w:rsidR="00FD43DC" w:rsidRPr="0089012B" w:rsidRDefault="00FD43DC" w:rsidP="00FD43DC">
      <w:pPr>
        <w:rPr>
          <w:rFonts w:ascii="Arial" w:hAnsi="Arial" w:cs="Arial"/>
        </w:rPr>
      </w:pPr>
    </w:p>
    <w:p w14:paraId="34E7339D" w14:textId="77777777" w:rsidR="00FD43DC" w:rsidRPr="0089012B" w:rsidRDefault="00FD43DC" w:rsidP="00FD43DC">
      <w:pPr>
        <w:rPr>
          <w:rFonts w:ascii="Arial" w:hAnsi="Arial" w:cs="Arial"/>
        </w:rPr>
      </w:pPr>
    </w:p>
    <w:p w14:paraId="24B3D944" w14:textId="77777777" w:rsidR="00FD43DC" w:rsidRPr="0089012B" w:rsidRDefault="00FD43DC" w:rsidP="00FD43DC">
      <w:pPr>
        <w:rPr>
          <w:rFonts w:ascii="Arial" w:hAnsi="Arial" w:cs="Arial"/>
        </w:rPr>
      </w:pPr>
    </w:p>
    <w:p w14:paraId="22A2C744" w14:textId="77777777" w:rsidR="00FD43DC" w:rsidRPr="0089012B" w:rsidRDefault="00FD43DC" w:rsidP="00FD43DC">
      <w:pPr>
        <w:rPr>
          <w:rFonts w:ascii="Arial" w:hAnsi="Arial" w:cs="Arial"/>
        </w:rPr>
      </w:pPr>
    </w:p>
    <w:tbl>
      <w:tblPr>
        <w:tblStyle w:val="Tabela-Siatka"/>
        <w:tblW w:w="0" w:type="auto"/>
        <w:jc w:val="center"/>
        <w:tblLook w:val="04A0" w:firstRow="1" w:lastRow="0" w:firstColumn="1" w:lastColumn="0" w:noHBand="0" w:noVBand="1"/>
      </w:tblPr>
      <w:tblGrid>
        <w:gridCol w:w="9212"/>
      </w:tblGrid>
      <w:tr w:rsidR="00FD43DC" w:rsidRPr="0089012B" w14:paraId="3556AB70" w14:textId="77777777" w:rsidTr="00D400EC">
        <w:trPr>
          <w:jc w:val="center"/>
        </w:trPr>
        <w:tc>
          <w:tcPr>
            <w:tcW w:w="9212" w:type="dxa"/>
            <w:tcBorders>
              <w:left w:val="nil"/>
              <w:right w:val="nil"/>
            </w:tcBorders>
          </w:tcPr>
          <w:p w14:paraId="59C35311" w14:textId="5821C159" w:rsidR="00FD43DC" w:rsidRPr="0089012B" w:rsidRDefault="00CB59CA" w:rsidP="00CB59CA">
            <w:pPr>
              <w:spacing w:line="312" w:lineRule="auto"/>
              <w:ind w:left="360"/>
              <w:jc w:val="center"/>
              <w:outlineLvl w:val="0"/>
              <w:rPr>
                <w:rFonts w:ascii="Arial Black" w:hAnsi="Arial Black" w:cs="Arial"/>
                <w:b/>
                <w:sz w:val="28"/>
              </w:rPr>
            </w:pPr>
            <w:bookmarkStart w:id="4" w:name="_Toc86176848"/>
            <w:r w:rsidRPr="0089012B">
              <w:rPr>
                <w:rFonts w:ascii="Arial Black" w:hAnsi="Arial Black" w:cs="Arial"/>
                <w:b/>
                <w:sz w:val="28"/>
              </w:rPr>
              <w:t>OPIS TECHNICZNY</w:t>
            </w:r>
            <w:bookmarkEnd w:id="4"/>
          </w:p>
        </w:tc>
      </w:tr>
    </w:tbl>
    <w:p w14:paraId="58FBAF9E" w14:textId="77777777" w:rsidR="00FD43DC" w:rsidRPr="0089012B" w:rsidRDefault="00FD43DC" w:rsidP="00FD43DC">
      <w:pPr>
        <w:spacing w:after="0" w:line="312" w:lineRule="auto"/>
        <w:jc w:val="both"/>
        <w:rPr>
          <w:rFonts w:ascii="Arial" w:hAnsi="Arial" w:cs="Arial"/>
        </w:rPr>
      </w:pPr>
    </w:p>
    <w:p w14:paraId="4A8D28A0" w14:textId="77777777" w:rsidR="005C571F" w:rsidRPr="0089012B" w:rsidRDefault="005C571F" w:rsidP="00FD43DC">
      <w:pPr>
        <w:rPr>
          <w:rFonts w:ascii="Arial" w:hAnsi="Arial" w:cs="Arial"/>
        </w:rPr>
      </w:pPr>
    </w:p>
    <w:p w14:paraId="245C4F01" w14:textId="77777777" w:rsidR="005C571F" w:rsidRPr="0089012B" w:rsidRDefault="005C571F">
      <w:pPr>
        <w:rPr>
          <w:rFonts w:ascii="Arial" w:hAnsi="Arial" w:cs="Arial"/>
        </w:rPr>
      </w:pPr>
      <w:r w:rsidRPr="0089012B">
        <w:rPr>
          <w:rFonts w:ascii="Arial" w:hAnsi="Arial" w:cs="Arial"/>
        </w:rPr>
        <w:br w:type="page"/>
      </w:r>
    </w:p>
    <w:p w14:paraId="044F9AC8" w14:textId="77777777" w:rsidR="008F5D26" w:rsidRPr="0089012B" w:rsidRDefault="008F5D26"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5" w:name="_Toc86176849"/>
      <w:r>
        <w:rPr>
          <w:rFonts w:ascii="Arial" w:hAnsi="Arial" w:cs="Arial"/>
          <w:b/>
          <w:u w:val="single"/>
        </w:rPr>
        <w:lastRenderedPageBreak/>
        <w:t>CZĘŚĆ OGÓLNA</w:t>
      </w:r>
      <w:bookmarkEnd w:id="5"/>
    </w:p>
    <w:p w14:paraId="7CF18DB8"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6" w:name="_Toc86176850"/>
      <w:r>
        <w:rPr>
          <w:rFonts w:ascii="Arial" w:hAnsi="Arial" w:cs="Arial"/>
          <w:b/>
        </w:rPr>
        <w:t>Przedmiot inwestycji</w:t>
      </w:r>
      <w:bookmarkEnd w:id="6"/>
    </w:p>
    <w:p w14:paraId="59D6CC58"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Przedmiotem niniejszego opracowania jest dokumentacja projektowa opracowana na potrzeby przebudowy ul. Nadarzyńskiej w Piasecznie na odcinku od ulicy Żytniej do ulicy Dworcowej na odcinku o długości około 190 m.</w:t>
      </w:r>
    </w:p>
    <w:p w14:paraId="206A3997"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Niniejsza inwestycja ma na celu poprawę stanu technicznego i użytkowego drogi poprzez przebudowę istniejącej drogi wraz ze zjazdami, budowę obustronnego chodnika, ścieżki rowerowej oraz wyniesienie przejść dla pieszych i przejazdów rowerowych ponad poziom jezdni. W ramach przebudowy planowane jest także wykonanie nowych nasadzeń drzew i krzewów.</w:t>
      </w:r>
    </w:p>
    <w:p w14:paraId="263025BB"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Zakres przedmiotowej inwestycji obejmuje:</w:t>
      </w:r>
    </w:p>
    <w:p w14:paraId="2024428A"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rozbiórek nawierzchni i elementów drogowych,</w:t>
      </w:r>
    </w:p>
    <w:p w14:paraId="2A19662D"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oświetlenia ulicy,</w:t>
      </w:r>
    </w:p>
    <w:p w14:paraId="2B718F1C"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odwodnienia ulicy wraz z przebudową sieci wodociągowej</w:t>
      </w:r>
    </w:p>
    <w:p w14:paraId="3E8BF8F1"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nowej konstrukcji jezdni, ścieżki rowerowej, chodników oraz zjazdów,</w:t>
      </w:r>
    </w:p>
    <w:p w14:paraId="1ADA123D"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elementów stałej organizacji ruchu,</w:t>
      </w:r>
    </w:p>
    <w:p w14:paraId="3AFA7C16"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gospodarkę zielenią, urządzenie zieleni.</w:t>
      </w:r>
    </w:p>
    <w:p w14:paraId="36772E3C" w14:textId="77777777" w:rsidR="0038118F" w:rsidRPr="00723975" w:rsidRDefault="0038118F" w:rsidP="0038118F">
      <w:pPr>
        <w:spacing w:after="0" w:line="312" w:lineRule="auto"/>
        <w:jc w:val="both"/>
        <w:rPr>
          <w:rFonts w:ascii="Arial" w:hAnsi="Arial" w:cs="Arial"/>
          <w:sz w:val="20"/>
        </w:rPr>
      </w:pPr>
    </w:p>
    <w:p w14:paraId="15359043"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7" w:name="_Toc86176851"/>
      <w:r>
        <w:rPr>
          <w:rFonts w:ascii="Arial" w:hAnsi="Arial" w:cs="Arial"/>
          <w:b/>
        </w:rPr>
        <w:t>Nazwa inwestora</w:t>
      </w:r>
      <w:bookmarkEnd w:id="7"/>
    </w:p>
    <w:p w14:paraId="42EC135C" w14:textId="01BD50DB" w:rsidR="00195A62" w:rsidRPr="00195A62" w:rsidRDefault="00B3380F" w:rsidP="00B3380F">
      <w:pPr>
        <w:spacing w:after="0" w:line="312" w:lineRule="auto"/>
        <w:ind w:firstLine="708"/>
        <w:jc w:val="both"/>
        <w:rPr>
          <w:rFonts w:ascii="Arial" w:hAnsi="Arial" w:cs="Arial"/>
          <w:sz w:val="20"/>
        </w:rPr>
      </w:pPr>
      <w:r>
        <w:rPr>
          <w:rFonts w:ascii="Arial" w:hAnsi="Arial" w:cs="Arial"/>
          <w:sz w:val="20"/>
        </w:rPr>
        <w:t xml:space="preserve">Inwestorem jest </w:t>
      </w:r>
      <w:r w:rsidR="00512841">
        <w:rPr>
          <w:rFonts w:ascii="Arial" w:hAnsi="Arial" w:cs="Arial"/>
          <w:sz w:val="20"/>
        </w:rPr>
        <w:t xml:space="preserve">Burmistrz </w:t>
      </w:r>
      <w:r>
        <w:rPr>
          <w:rFonts w:ascii="Arial" w:hAnsi="Arial" w:cs="Arial"/>
          <w:sz w:val="20"/>
        </w:rPr>
        <w:t>Miasta i Gminy Piaseczno, ul. Kościuszki 5, 05-500 Piaseczno.</w:t>
      </w:r>
    </w:p>
    <w:p w14:paraId="75AF9306" w14:textId="77777777" w:rsidR="00195A62" w:rsidRPr="00195A62" w:rsidRDefault="00195A62" w:rsidP="008F5D26">
      <w:pPr>
        <w:spacing w:after="0" w:line="312" w:lineRule="auto"/>
        <w:jc w:val="both"/>
        <w:rPr>
          <w:rFonts w:ascii="Arial" w:hAnsi="Arial" w:cs="Arial"/>
          <w:sz w:val="20"/>
        </w:rPr>
      </w:pPr>
    </w:p>
    <w:p w14:paraId="6BA84EE1"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8" w:name="_Toc86176852"/>
      <w:r>
        <w:rPr>
          <w:rFonts w:ascii="Arial" w:hAnsi="Arial" w:cs="Arial"/>
          <w:b/>
        </w:rPr>
        <w:t>Nazwa jednostki projektowej</w:t>
      </w:r>
      <w:bookmarkEnd w:id="8"/>
    </w:p>
    <w:p w14:paraId="32E6F7C3" w14:textId="77777777" w:rsidR="00195A62" w:rsidRDefault="00B3380F" w:rsidP="00B3380F">
      <w:pPr>
        <w:spacing w:after="0" w:line="312" w:lineRule="auto"/>
        <w:ind w:firstLine="708"/>
        <w:jc w:val="both"/>
        <w:rPr>
          <w:rFonts w:ascii="Arial" w:hAnsi="Arial" w:cs="Arial"/>
          <w:sz w:val="20"/>
        </w:rPr>
      </w:pPr>
      <w:r>
        <w:rPr>
          <w:rFonts w:ascii="Arial" w:hAnsi="Arial" w:cs="Arial"/>
          <w:sz w:val="20"/>
        </w:rPr>
        <w:t>Projekt został wykonany przez firmę Kappa Concept Michał Czernicki z siedzibą w Warszawie, przy</w:t>
      </w:r>
      <w:r w:rsidR="003F79DE">
        <w:rPr>
          <w:rFonts w:ascii="Arial" w:hAnsi="Arial" w:cs="Arial"/>
          <w:sz w:val="20"/>
        </w:rPr>
        <w:br/>
      </w:r>
      <w:r>
        <w:rPr>
          <w:rFonts w:ascii="Arial" w:hAnsi="Arial" w:cs="Arial"/>
          <w:sz w:val="20"/>
        </w:rPr>
        <w:t>ul. Wólczyńskiej 61 lok. 68.</w:t>
      </w:r>
    </w:p>
    <w:p w14:paraId="61BBCE94" w14:textId="77777777" w:rsidR="00195A62" w:rsidRPr="00195A62" w:rsidRDefault="00195A62" w:rsidP="00195A62">
      <w:pPr>
        <w:spacing w:after="0" w:line="312" w:lineRule="auto"/>
        <w:jc w:val="both"/>
        <w:rPr>
          <w:rFonts w:ascii="Arial" w:hAnsi="Arial" w:cs="Arial"/>
          <w:sz w:val="20"/>
        </w:rPr>
      </w:pPr>
    </w:p>
    <w:p w14:paraId="7CF0DC54"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9" w:name="_Toc86176853"/>
      <w:r>
        <w:rPr>
          <w:rFonts w:ascii="Arial" w:hAnsi="Arial" w:cs="Arial"/>
          <w:b/>
        </w:rPr>
        <w:t>Podstawa formalno-prawna opracowania</w:t>
      </w:r>
      <w:bookmarkEnd w:id="9"/>
    </w:p>
    <w:p w14:paraId="3F41772E" w14:textId="77777777" w:rsidR="00195A62" w:rsidRDefault="0038118F" w:rsidP="0038118F">
      <w:pPr>
        <w:spacing w:after="0" w:line="312" w:lineRule="auto"/>
        <w:ind w:firstLine="708"/>
        <w:jc w:val="both"/>
        <w:rPr>
          <w:rFonts w:ascii="Arial" w:hAnsi="Arial" w:cs="Arial"/>
          <w:sz w:val="20"/>
        </w:rPr>
      </w:pPr>
      <w:r w:rsidRPr="0038118F">
        <w:rPr>
          <w:rFonts w:ascii="Arial" w:hAnsi="Arial" w:cs="Arial"/>
          <w:sz w:val="20"/>
        </w:rPr>
        <w:t>Formalną podstawą opracowania jest Umowa zawarta w dniu 07.04.2021 r. pomiędzy Urzędem Miasta i Gminy Piaseczno, ul. Kościuszki 5 a firmą Kappa Concept Michał Cz</w:t>
      </w:r>
      <w:r w:rsidR="0081109E">
        <w:rPr>
          <w:rFonts w:ascii="Arial" w:hAnsi="Arial" w:cs="Arial"/>
          <w:sz w:val="20"/>
        </w:rPr>
        <w:t>ernicki z siedzibą w Warszawie,</w:t>
      </w:r>
      <w:r w:rsidR="0081109E">
        <w:rPr>
          <w:rFonts w:ascii="Arial" w:hAnsi="Arial" w:cs="Arial"/>
          <w:sz w:val="20"/>
        </w:rPr>
        <w:br/>
      </w:r>
      <w:r w:rsidRPr="0038118F">
        <w:rPr>
          <w:rFonts w:ascii="Arial" w:hAnsi="Arial" w:cs="Arial"/>
          <w:sz w:val="20"/>
        </w:rPr>
        <w:t>ul. Wólczyńska 61 lok. 68.</w:t>
      </w:r>
    </w:p>
    <w:p w14:paraId="4D85F282" w14:textId="77777777" w:rsidR="0038118F" w:rsidRPr="00195A62" w:rsidRDefault="0038118F" w:rsidP="00195A62">
      <w:pPr>
        <w:spacing w:after="0" w:line="312" w:lineRule="auto"/>
        <w:jc w:val="both"/>
        <w:rPr>
          <w:rFonts w:ascii="Arial" w:hAnsi="Arial" w:cs="Arial"/>
          <w:sz w:val="20"/>
        </w:rPr>
      </w:pPr>
    </w:p>
    <w:p w14:paraId="26B5340E"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0" w:name="_Toc86176854"/>
      <w:r>
        <w:rPr>
          <w:rFonts w:ascii="Arial" w:hAnsi="Arial" w:cs="Arial"/>
          <w:b/>
        </w:rPr>
        <w:t>Podstawy techniczne oraz materiały wyjściowe i archiwalne</w:t>
      </w:r>
      <w:bookmarkEnd w:id="10"/>
    </w:p>
    <w:p w14:paraId="109AB3DD" w14:textId="77777777" w:rsidR="00195A62" w:rsidRDefault="00B3380F" w:rsidP="00B3380F">
      <w:pPr>
        <w:spacing w:after="0" w:line="312" w:lineRule="auto"/>
        <w:ind w:firstLine="708"/>
        <w:jc w:val="both"/>
        <w:rPr>
          <w:rFonts w:ascii="Arial" w:hAnsi="Arial" w:cs="Arial"/>
          <w:sz w:val="20"/>
        </w:rPr>
      </w:pPr>
      <w:r>
        <w:rPr>
          <w:rFonts w:ascii="Arial" w:hAnsi="Arial" w:cs="Arial"/>
          <w:sz w:val="20"/>
        </w:rPr>
        <w:t>Podstawę prawną opracowania stanowią w szczególności:</w:t>
      </w:r>
    </w:p>
    <w:p w14:paraId="19F2D04C"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mapa sytuacyjno – wysokościowa w skali 1:500,</w:t>
      </w:r>
    </w:p>
    <w:p w14:paraId="132DB121"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 xml:space="preserve">Ustawa z dnia 7 lipca 1994r. Prawo Budowlane (tj. </w:t>
      </w:r>
      <w:r w:rsidR="00766037" w:rsidRPr="00766037">
        <w:rPr>
          <w:rFonts w:ascii="Arial" w:hAnsi="Arial" w:cs="Arial"/>
          <w:sz w:val="20"/>
        </w:rPr>
        <w:t xml:space="preserve">Dz. U. z 2020 r. poz. 1333, z </w:t>
      </w:r>
      <w:proofErr w:type="spellStart"/>
      <w:r w:rsidR="00766037" w:rsidRPr="00766037">
        <w:rPr>
          <w:rFonts w:ascii="Arial" w:hAnsi="Arial" w:cs="Arial"/>
          <w:sz w:val="20"/>
        </w:rPr>
        <w:t>późn</w:t>
      </w:r>
      <w:proofErr w:type="spellEnd"/>
      <w:r w:rsidR="00766037" w:rsidRPr="00766037">
        <w:rPr>
          <w:rFonts w:ascii="Arial" w:hAnsi="Arial" w:cs="Arial"/>
          <w:sz w:val="20"/>
        </w:rPr>
        <w:t>. zm.</w:t>
      </w:r>
      <w:r w:rsidRPr="00B3380F">
        <w:rPr>
          <w:rFonts w:ascii="Arial" w:hAnsi="Arial" w:cs="Arial"/>
          <w:sz w:val="20"/>
        </w:rPr>
        <w:t>);</w:t>
      </w:r>
    </w:p>
    <w:p w14:paraId="5AF0F755" w14:textId="77777777" w:rsidR="00B3380F" w:rsidRPr="00B3380F" w:rsidRDefault="00766037" w:rsidP="00955668">
      <w:pPr>
        <w:pStyle w:val="Akapitzlist"/>
        <w:numPr>
          <w:ilvl w:val="0"/>
          <w:numId w:val="7"/>
        </w:numPr>
        <w:spacing w:after="0" w:line="312" w:lineRule="auto"/>
        <w:jc w:val="both"/>
        <w:rPr>
          <w:rFonts w:ascii="Arial" w:hAnsi="Arial" w:cs="Arial"/>
          <w:sz w:val="20"/>
        </w:rPr>
      </w:pPr>
      <w:r>
        <w:rPr>
          <w:rFonts w:ascii="Arial" w:hAnsi="Arial" w:cs="Arial"/>
          <w:sz w:val="20"/>
        </w:rPr>
        <w:t>U</w:t>
      </w:r>
      <w:r w:rsidR="00B3380F" w:rsidRPr="00B3380F">
        <w:rPr>
          <w:rFonts w:ascii="Arial" w:hAnsi="Arial" w:cs="Arial"/>
          <w:sz w:val="20"/>
        </w:rPr>
        <w:t>stawa z dnia 21 marca 1985 r. o drogach publicznych (tj. Dz. U. z 2018 r., poz. 2068 ze zm.);</w:t>
      </w:r>
    </w:p>
    <w:p w14:paraId="694D687E"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Rozporządzenie Ministra Infrastruktury i Rozwoju z dnia 23 grudnia 2015 r. w sprawie warunków technicznych, jakim powinny odpowiadać drogi publiczne i ich usytuowanie (tj.: Dz. U. z 2016 r., poz. 124 ze zm.);</w:t>
      </w:r>
    </w:p>
    <w:p w14:paraId="59AEAA33"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 xml:space="preserve">Rozporządzenie Ministra Infrastruktury z dnia 3 lipca 2003 roku w sprawie szczegółowych warunków technicznych dla znaków i sygnałów drogowych oraz urządzeń bezpieczeństwa ruchu drogowego i warunków ich umieszczania na drogach (tj. Dz. U. Nr 220, poz. 2181 z dn. 23 grudnia 2003 r. z </w:t>
      </w:r>
      <w:proofErr w:type="spellStart"/>
      <w:r w:rsidRPr="00B3380F">
        <w:rPr>
          <w:rFonts w:ascii="Arial" w:hAnsi="Arial" w:cs="Arial"/>
          <w:sz w:val="20"/>
        </w:rPr>
        <w:t>późn</w:t>
      </w:r>
      <w:proofErr w:type="spellEnd"/>
      <w:r w:rsidRPr="00B3380F">
        <w:rPr>
          <w:rFonts w:ascii="Arial" w:hAnsi="Arial" w:cs="Arial"/>
          <w:sz w:val="20"/>
        </w:rPr>
        <w:t>. zm.);</w:t>
      </w:r>
    </w:p>
    <w:p w14:paraId="1CC44D1B"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Ustawa z dnia 27 kwietnia 2001 r. Prawo ochrony środowiska (tj.: Dz. U. z 2019 r. poz. 1396 ze zm.),</w:t>
      </w:r>
    </w:p>
    <w:p w14:paraId="31CED1D6"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Ustawa z dnia 16. kwietnia 2004 r. O ochronie przyrody (tj.: Dz. U. z 2018 r. poz. 1614 ze zm.),</w:t>
      </w:r>
    </w:p>
    <w:p w14:paraId="6654CE17"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Ustawa z dnia 23 lipca 2003 r. o ochronie zabytków i opiece nad zabytkami (tj.: Dz. U. z 2018 r. poz. 2067 ze zm.),</w:t>
      </w:r>
    </w:p>
    <w:p w14:paraId="5E732FE8"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Ustawa z dnia 18 lipca 2001 r. prawo wodne (tj.: Dz. U. z 2018 r. 2268 ze zm.),</w:t>
      </w:r>
    </w:p>
    <w:p w14:paraId="0401B22C"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lastRenderedPageBreak/>
        <w:t>Ustawa z dnia 14 grudnia 2012 r. o odpadach (tj.: Dz. U. z 2019 r. poz. 701 ze zm.),</w:t>
      </w:r>
    </w:p>
    <w:p w14:paraId="501D021F"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Rozporządzenia Ministra Infrastruktury z dnia 25 kwietnia 2012 w sprawie szczegółowego zakresu i formy projektu budowlanego (tj.: Dz. U. z 2012 r. poz. 462 ze zm.),</w:t>
      </w:r>
    </w:p>
    <w:p w14:paraId="03E74BB0"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Rozporządzenia Ministra Infrastruktury z dnia 2 września 2004 w sprawie szczegółowego zakresu i formy dokumentacji projektowej, specyfikacji technicznych wykonania i odbioru robót budowlanych oraz programu funkcjonalno-użytkowego (tj.: Dz. U. z 2013 r. poz. 1129) ze zm.),</w:t>
      </w:r>
    </w:p>
    <w:p w14:paraId="6424066F"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„Projektowanie bez barier – wytyczne”, Kamil Kowalski;</w:t>
      </w:r>
    </w:p>
    <w:p w14:paraId="5517BADF"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Inne dokumenty związane, opinie, przepisy, rozporządzenia i normatywy;</w:t>
      </w:r>
    </w:p>
    <w:p w14:paraId="0A68E218"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Wizja lokalna w terenie i pomiary inwentaryzacyjne;</w:t>
      </w:r>
    </w:p>
    <w:p w14:paraId="74B66777" w14:textId="77777777" w:rsidR="00B3380F" w:rsidRPr="00195A62"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 xml:space="preserve">Opinie i uzgodnienia oraz materiały dotyczące rozwiązań projektowych zawarte z </w:t>
      </w:r>
      <w:r w:rsidR="00766037">
        <w:rPr>
          <w:rFonts w:ascii="Arial" w:hAnsi="Arial" w:cs="Arial"/>
          <w:sz w:val="20"/>
        </w:rPr>
        <w:t>I</w:t>
      </w:r>
      <w:r w:rsidRPr="00B3380F">
        <w:rPr>
          <w:rFonts w:ascii="Arial" w:hAnsi="Arial" w:cs="Arial"/>
          <w:sz w:val="20"/>
        </w:rPr>
        <w:t>nwestorem.</w:t>
      </w:r>
    </w:p>
    <w:p w14:paraId="14AC3BA4" w14:textId="77777777" w:rsidR="00195A62" w:rsidRPr="00195A62" w:rsidRDefault="00195A62" w:rsidP="00195A62">
      <w:pPr>
        <w:spacing w:after="0" w:line="312" w:lineRule="auto"/>
        <w:jc w:val="both"/>
        <w:rPr>
          <w:rFonts w:ascii="Arial" w:hAnsi="Arial" w:cs="Arial"/>
          <w:sz w:val="20"/>
        </w:rPr>
      </w:pPr>
    </w:p>
    <w:p w14:paraId="2E78BC59"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1" w:name="_Toc86176855"/>
      <w:r>
        <w:rPr>
          <w:rFonts w:ascii="Arial" w:hAnsi="Arial" w:cs="Arial"/>
          <w:b/>
        </w:rPr>
        <w:t>Lokalizacja inwestycji</w:t>
      </w:r>
      <w:bookmarkEnd w:id="11"/>
    </w:p>
    <w:p w14:paraId="68DE7DE4"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Planowane przedsięwzięcie zlokalizowane jest w całości w granicach administracyjnych województwa mazowieckiego na terenie powiatu piaseczyńskiego na terenie gminy Piaseczno - Miasto. Inwestycja usytuowana jest na terenie płaskim charakteryzującym się zabudową usługową.</w:t>
      </w:r>
    </w:p>
    <w:p w14:paraId="3A9092AF" w14:textId="77777777" w:rsidR="0038118F" w:rsidRPr="00723975" w:rsidRDefault="0038118F" w:rsidP="0038118F">
      <w:pPr>
        <w:spacing w:after="0" w:line="312" w:lineRule="auto"/>
        <w:jc w:val="both"/>
        <w:rPr>
          <w:rFonts w:ascii="Arial" w:hAnsi="Arial" w:cs="Arial"/>
          <w:sz w:val="20"/>
        </w:rPr>
      </w:pPr>
    </w:p>
    <w:p w14:paraId="57580AE8"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Rozbudowa obejmuje następujące drogi publiczne:</w:t>
      </w:r>
    </w:p>
    <w:p w14:paraId="67A73D1F" w14:textId="77777777" w:rsidR="0038118F" w:rsidRPr="00723975" w:rsidRDefault="0038118F" w:rsidP="00955668">
      <w:pPr>
        <w:pStyle w:val="Akapitzlist"/>
        <w:numPr>
          <w:ilvl w:val="0"/>
          <w:numId w:val="8"/>
        </w:numPr>
        <w:spacing w:after="0" w:line="312" w:lineRule="auto"/>
        <w:jc w:val="both"/>
        <w:rPr>
          <w:rFonts w:ascii="Arial" w:hAnsi="Arial" w:cs="Arial"/>
          <w:sz w:val="20"/>
        </w:rPr>
      </w:pPr>
      <w:r w:rsidRPr="00723975">
        <w:rPr>
          <w:rFonts w:ascii="Arial" w:hAnsi="Arial" w:cs="Arial"/>
          <w:sz w:val="20"/>
        </w:rPr>
        <w:t>droga gminna – ul. Nadarzyńska – droga klasy L,</w:t>
      </w:r>
    </w:p>
    <w:p w14:paraId="15E0BC1C" w14:textId="77777777" w:rsidR="0038118F" w:rsidRPr="00723975" w:rsidRDefault="0038118F" w:rsidP="00955668">
      <w:pPr>
        <w:pStyle w:val="Akapitzlist"/>
        <w:numPr>
          <w:ilvl w:val="0"/>
          <w:numId w:val="8"/>
        </w:numPr>
        <w:spacing w:after="0" w:line="312" w:lineRule="auto"/>
        <w:jc w:val="both"/>
        <w:rPr>
          <w:rFonts w:ascii="Arial" w:hAnsi="Arial" w:cs="Arial"/>
          <w:sz w:val="20"/>
        </w:rPr>
      </w:pPr>
      <w:r w:rsidRPr="00723975">
        <w:rPr>
          <w:rFonts w:ascii="Arial" w:hAnsi="Arial" w:cs="Arial"/>
          <w:sz w:val="20"/>
        </w:rPr>
        <w:t>droga gminna – ul. Żytnia – droga klasy D,</w:t>
      </w:r>
    </w:p>
    <w:p w14:paraId="699D3C96" w14:textId="77777777" w:rsidR="0038118F" w:rsidRPr="00723975" w:rsidRDefault="0038118F" w:rsidP="00955668">
      <w:pPr>
        <w:pStyle w:val="Akapitzlist"/>
        <w:numPr>
          <w:ilvl w:val="0"/>
          <w:numId w:val="8"/>
        </w:numPr>
        <w:spacing w:after="0" w:line="312" w:lineRule="auto"/>
        <w:jc w:val="both"/>
        <w:rPr>
          <w:rFonts w:ascii="Arial" w:hAnsi="Arial" w:cs="Arial"/>
          <w:sz w:val="20"/>
        </w:rPr>
      </w:pPr>
      <w:r w:rsidRPr="00723975">
        <w:rPr>
          <w:rFonts w:ascii="Arial" w:hAnsi="Arial" w:cs="Arial"/>
          <w:sz w:val="20"/>
        </w:rPr>
        <w:t>droga na terenie PKP – ul. Towarowa.</w:t>
      </w:r>
    </w:p>
    <w:p w14:paraId="502A2C18" w14:textId="77777777" w:rsidR="0038118F" w:rsidRPr="00723975" w:rsidRDefault="0038118F" w:rsidP="0038118F">
      <w:pPr>
        <w:spacing w:after="0" w:line="312" w:lineRule="auto"/>
        <w:jc w:val="both"/>
        <w:rPr>
          <w:rFonts w:ascii="Arial" w:hAnsi="Arial" w:cs="Arial"/>
          <w:sz w:val="20"/>
        </w:rPr>
      </w:pPr>
    </w:p>
    <w:p w14:paraId="7CEA7A3E"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Inwestycja nie zmienia istniejących powiązań drogowych.</w:t>
      </w:r>
    </w:p>
    <w:p w14:paraId="4A60A172" w14:textId="77777777" w:rsidR="0038118F" w:rsidRPr="00723975" w:rsidRDefault="0038118F" w:rsidP="0038118F">
      <w:pPr>
        <w:spacing w:after="0" w:line="312" w:lineRule="auto"/>
        <w:jc w:val="both"/>
        <w:rPr>
          <w:rFonts w:ascii="Arial" w:hAnsi="Arial" w:cs="Arial"/>
          <w:sz w:val="20"/>
        </w:rPr>
      </w:pPr>
    </w:p>
    <w:p w14:paraId="781E753E" w14:textId="77777777" w:rsidR="0038118F" w:rsidRPr="00723975" w:rsidRDefault="0038118F" w:rsidP="0038118F">
      <w:pPr>
        <w:spacing w:after="0" w:line="312" w:lineRule="auto"/>
        <w:ind w:left="708"/>
        <w:jc w:val="both"/>
        <w:rPr>
          <w:rFonts w:ascii="Arial" w:hAnsi="Arial" w:cs="Arial"/>
          <w:sz w:val="20"/>
        </w:rPr>
      </w:pPr>
      <w:r w:rsidRPr="00723975">
        <w:rPr>
          <w:rFonts w:ascii="Arial" w:hAnsi="Arial" w:cs="Arial"/>
          <w:sz w:val="20"/>
        </w:rPr>
        <w:t>Poniżej wykaz działek, na których zlokalizowana jest inwestycja:</w:t>
      </w:r>
    </w:p>
    <w:p w14:paraId="4384BBC4" w14:textId="77777777" w:rsidR="0038118F" w:rsidRPr="00723975" w:rsidRDefault="0038118F" w:rsidP="0038118F">
      <w:pPr>
        <w:spacing w:after="0" w:line="312" w:lineRule="auto"/>
        <w:jc w:val="both"/>
        <w:rPr>
          <w:rFonts w:ascii="Arial" w:hAnsi="Arial" w:cs="Arial"/>
          <w:sz w:val="20"/>
        </w:rPr>
      </w:pPr>
      <w:r w:rsidRPr="00723975">
        <w:rPr>
          <w:rFonts w:ascii="Arial" w:hAnsi="Arial" w:cs="Arial"/>
          <w:sz w:val="20"/>
        </w:rPr>
        <w:t>141804_4: Miasto – Piaseczno;</w:t>
      </w:r>
    </w:p>
    <w:p w14:paraId="56242BF0" w14:textId="72136AE3" w:rsidR="0038118F" w:rsidRPr="00723975" w:rsidRDefault="0038118F" w:rsidP="0038118F">
      <w:pPr>
        <w:spacing w:after="0" w:line="312" w:lineRule="auto"/>
        <w:jc w:val="both"/>
        <w:rPr>
          <w:rFonts w:ascii="Arial" w:hAnsi="Arial" w:cs="Arial"/>
          <w:sz w:val="20"/>
        </w:rPr>
      </w:pPr>
      <w:r w:rsidRPr="00723975">
        <w:rPr>
          <w:rFonts w:ascii="Arial" w:hAnsi="Arial" w:cs="Arial"/>
          <w:sz w:val="20"/>
        </w:rPr>
        <w:t>obręb nr 0014, nr ew. dz. 29/1, 29/2, 21/3, 5/3, 23/1, 23/2</w:t>
      </w:r>
    </w:p>
    <w:p w14:paraId="44B678F1" w14:textId="5935D2A2" w:rsidR="0038118F" w:rsidRPr="00723975" w:rsidRDefault="0038118F" w:rsidP="0038118F">
      <w:pPr>
        <w:spacing w:after="0" w:line="312" w:lineRule="auto"/>
        <w:jc w:val="both"/>
        <w:rPr>
          <w:rFonts w:ascii="Arial" w:hAnsi="Arial" w:cs="Arial"/>
          <w:sz w:val="20"/>
        </w:rPr>
      </w:pPr>
      <w:r w:rsidRPr="00723975">
        <w:rPr>
          <w:rFonts w:ascii="Arial" w:hAnsi="Arial" w:cs="Arial"/>
          <w:sz w:val="20"/>
        </w:rPr>
        <w:t>obręb nr 0037, nr ew. dz. 51/1, 51/2, 51/3, 1/5, 15</w:t>
      </w:r>
    </w:p>
    <w:p w14:paraId="274A9ED4" w14:textId="77777777" w:rsidR="0038118F" w:rsidRPr="00723975" w:rsidRDefault="0038118F" w:rsidP="0038118F">
      <w:pPr>
        <w:spacing w:after="0" w:line="312" w:lineRule="auto"/>
        <w:jc w:val="both"/>
        <w:rPr>
          <w:rFonts w:ascii="Arial" w:hAnsi="Arial" w:cs="Arial"/>
          <w:sz w:val="20"/>
        </w:rPr>
      </w:pPr>
    </w:p>
    <w:p w14:paraId="74BBE65B"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2" w:name="_Toc86176856"/>
      <w:r>
        <w:rPr>
          <w:rFonts w:ascii="Arial" w:hAnsi="Arial" w:cs="Arial"/>
          <w:b/>
        </w:rPr>
        <w:t>Przedmiot i cel opracowania</w:t>
      </w:r>
      <w:bookmarkEnd w:id="12"/>
    </w:p>
    <w:p w14:paraId="67812BDD" w14:textId="6BAC6634" w:rsidR="0038118F" w:rsidRDefault="0038118F" w:rsidP="0038118F">
      <w:pPr>
        <w:spacing w:after="0" w:line="312" w:lineRule="auto"/>
        <w:ind w:firstLine="708"/>
        <w:jc w:val="both"/>
        <w:rPr>
          <w:rFonts w:ascii="Arial" w:hAnsi="Arial" w:cs="Arial"/>
          <w:sz w:val="20"/>
        </w:rPr>
      </w:pPr>
      <w:r w:rsidRPr="0038118F">
        <w:rPr>
          <w:rFonts w:ascii="Arial" w:hAnsi="Arial" w:cs="Arial"/>
          <w:sz w:val="20"/>
        </w:rPr>
        <w:t>Przedmiotem niniejszego opracowania jest dokumentacja projektowa opracowana na potrzeby przebudowy ul. Nadarzyńskiej w Piasecznie na odcinku od ulicy Żytniej do ulicy Dworcowej.</w:t>
      </w:r>
    </w:p>
    <w:p w14:paraId="4BDA33A9" w14:textId="77777777" w:rsidR="00195A62" w:rsidRPr="0038118F" w:rsidRDefault="00195A62" w:rsidP="00195A62">
      <w:pPr>
        <w:spacing w:after="0" w:line="312" w:lineRule="auto"/>
        <w:jc w:val="both"/>
        <w:rPr>
          <w:rFonts w:ascii="Arial" w:hAnsi="Arial" w:cs="Arial"/>
          <w:sz w:val="20"/>
        </w:rPr>
      </w:pPr>
    </w:p>
    <w:p w14:paraId="0CFCA95F" w14:textId="77777777" w:rsidR="00195A62" w:rsidRPr="0038118F" w:rsidRDefault="00195A62"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13" w:name="_Toc86176857"/>
      <w:r w:rsidRPr="0038118F">
        <w:rPr>
          <w:rFonts w:ascii="Arial" w:hAnsi="Arial" w:cs="Arial"/>
          <w:b/>
          <w:u w:val="single"/>
        </w:rPr>
        <w:t>ISTNIEJĄCY STAN ZAGOSPODAROWANIA TERENU</w:t>
      </w:r>
      <w:bookmarkEnd w:id="13"/>
    </w:p>
    <w:p w14:paraId="53FA6638" w14:textId="77777777" w:rsidR="00195A62" w:rsidRPr="0038118F"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4" w:name="_Toc86176858"/>
      <w:r w:rsidRPr="0038118F">
        <w:rPr>
          <w:rFonts w:ascii="Arial" w:hAnsi="Arial" w:cs="Arial"/>
          <w:b/>
        </w:rPr>
        <w:t>Zagospodarowania istniejącego terenu</w:t>
      </w:r>
      <w:bookmarkEnd w:id="14"/>
    </w:p>
    <w:p w14:paraId="483061D6" w14:textId="77777777" w:rsidR="0038118F" w:rsidRPr="0038118F" w:rsidRDefault="0038118F" w:rsidP="0038118F">
      <w:pPr>
        <w:spacing w:after="0" w:line="312" w:lineRule="auto"/>
        <w:ind w:firstLine="708"/>
        <w:jc w:val="both"/>
        <w:rPr>
          <w:rFonts w:ascii="Arial" w:hAnsi="Arial" w:cs="Arial"/>
          <w:sz w:val="20"/>
        </w:rPr>
      </w:pPr>
      <w:r w:rsidRPr="0038118F">
        <w:rPr>
          <w:rFonts w:ascii="Arial" w:hAnsi="Arial" w:cs="Arial"/>
          <w:sz w:val="20"/>
        </w:rPr>
        <w:t>Projektowana ul. Nadarzyńska przebiega przez tereny zabudowane, w których przeważają usługi. W stanie istniejącym droga posiada nawierzchnię asfaltową o szerokości około 7,0 m z obustronnymi krawężnikami. Nawierzchnia bitumiczna jest w dobrym stanie technicznym.</w:t>
      </w:r>
    </w:p>
    <w:p w14:paraId="03263360" w14:textId="77777777" w:rsidR="0038118F" w:rsidRPr="0038118F" w:rsidRDefault="0038118F" w:rsidP="0038118F">
      <w:pPr>
        <w:spacing w:after="0" w:line="312" w:lineRule="auto"/>
        <w:ind w:firstLine="708"/>
        <w:jc w:val="both"/>
        <w:rPr>
          <w:rFonts w:ascii="Arial" w:hAnsi="Arial" w:cs="Arial"/>
          <w:sz w:val="20"/>
        </w:rPr>
      </w:pPr>
      <w:r w:rsidRPr="0038118F">
        <w:rPr>
          <w:rFonts w:ascii="Arial" w:hAnsi="Arial" w:cs="Arial"/>
          <w:sz w:val="20"/>
        </w:rPr>
        <w:t>Wzdłuż projektowanego odcinka znajdują się obustronne chodniki, zatoki postojowe oraz zjazdy na posesje.</w:t>
      </w:r>
    </w:p>
    <w:p w14:paraId="6B8D9B2D" w14:textId="77777777" w:rsidR="0038118F" w:rsidRPr="0038118F" w:rsidRDefault="0038118F" w:rsidP="0038118F">
      <w:pPr>
        <w:spacing w:after="0" w:line="312" w:lineRule="auto"/>
        <w:ind w:firstLine="708"/>
        <w:jc w:val="both"/>
        <w:rPr>
          <w:rFonts w:ascii="Arial" w:hAnsi="Arial" w:cs="Arial"/>
          <w:sz w:val="20"/>
        </w:rPr>
      </w:pPr>
      <w:r w:rsidRPr="0038118F">
        <w:rPr>
          <w:rFonts w:ascii="Arial" w:hAnsi="Arial" w:cs="Arial"/>
          <w:sz w:val="20"/>
        </w:rPr>
        <w:t>Wody opadowe z drogi odprowadzane są do istniejącego miejskiego systemu kanalizacji deszczowej.</w:t>
      </w:r>
    </w:p>
    <w:p w14:paraId="3286FB1F" w14:textId="77777777" w:rsidR="0038118F" w:rsidRPr="00C21970" w:rsidRDefault="0038118F" w:rsidP="0038118F">
      <w:pPr>
        <w:spacing w:after="0" w:line="312" w:lineRule="auto"/>
        <w:ind w:firstLine="708"/>
        <w:jc w:val="both"/>
        <w:rPr>
          <w:rFonts w:ascii="Arial" w:hAnsi="Arial" w:cs="Arial"/>
          <w:sz w:val="20"/>
        </w:rPr>
      </w:pPr>
      <w:r w:rsidRPr="0038118F">
        <w:rPr>
          <w:rFonts w:ascii="Arial" w:hAnsi="Arial" w:cs="Arial"/>
          <w:sz w:val="20"/>
        </w:rPr>
        <w:t xml:space="preserve">W pasie drogowym zlokalizowane są urządzenia uzbrojenia terenu: linie energetyczne, kanalizacja </w:t>
      </w:r>
      <w:r w:rsidRPr="00C21970">
        <w:rPr>
          <w:rFonts w:ascii="Arial" w:hAnsi="Arial" w:cs="Arial"/>
          <w:sz w:val="20"/>
        </w:rPr>
        <w:t>teletechniczna, kanalizacja deszczowa, kanalizacja sanitarna, wodociąg, gazociąg, siec ciepłownicza.</w:t>
      </w:r>
    </w:p>
    <w:p w14:paraId="7F5CA2B5" w14:textId="5318202C" w:rsidR="0038118F" w:rsidRDefault="0038118F" w:rsidP="008F5D26">
      <w:pPr>
        <w:spacing w:after="0" w:line="312" w:lineRule="auto"/>
        <w:jc w:val="both"/>
        <w:rPr>
          <w:rFonts w:ascii="Arial" w:hAnsi="Arial" w:cs="Arial"/>
          <w:sz w:val="20"/>
        </w:rPr>
      </w:pPr>
    </w:p>
    <w:p w14:paraId="5F971FFC" w14:textId="43B2E4E2" w:rsidR="00C508F5" w:rsidRDefault="00C508F5" w:rsidP="008F5D26">
      <w:pPr>
        <w:spacing w:after="0" w:line="312" w:lineRule="auto"/>
        <w:jc w:val="both"/>
        <w:rPr>
          <w:rFonts w:ascii="Arial" w:hAnsi="Arial" w:cs="Arial"/>
          <w:sz w:val="20"/>
        </w:rPr>
      </w:pPr>
    </w:p>
    <w:p w14:paraId="41037FE1" w14:textId="77777777" w:rsidR="00C508F5" w:rsidRPr="00C21970" w:rsidRDefault="00C508F5" w:rsidP="008F5D26">
      <w:pPr>
        <w:spacing w:after="0" w:line="312" w:lineRule="auto"/>
        <w:jc w:val="both"/>
        <w:rPr>
          <w:rFonts w:ascii="Arial" w:hAnsi="Arial" w:cs="Arial"/>
          <w:sz w:val="20"/>
        </w:rPr>
      </w:pPr>
    </w:p>
    <w:p w14:paraId="1FDB00C7" w14:textId="77777777" w:rsidR="00195A62" w:rsidRPr="00C21970"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5" w:name="_Toc86176859"/>
      <w:r w:rsidRPr="00C21970">
        <w:rPr>
          <w:rFonts w:ascii="Arial" w:hAnsi="Arial" w:cs="Arial"/>
          <w:b/>
        </w:rPr>
        <w:lastRenderedPageBreak/>
        <w:t>Charakterystyka geotechniczna podłoża</w:t>
      </w:r>
      <w:bookmarkEnd w:id="15"/>
    </w:p>
    <w:p w14:paraId="2FB9920F" w14:textId="77777777" w:rsidR="001109E6" w:rsidRPr="00C21970" w:rsidRDefault="001109E6" w:rsidP="001109E6">
      <w:pPr>
        <w:spacing w:after="0" w:line="312" w:lineRule="auto"/>
        <w:ind w:firstLine="708"/>
        <w:jc w:val="both"/>
        <w:rPr>
          <w:rFonts w:ascii="Arial" w:hAnsi="Arial" w:cs="Arial"/>
          <w:sz w:val="20"/>
        </w:rPr>
      </w:pPr>
      <w:r w:rsidRPr="00C21970">
        <w:rPr>
          <w:rFonts w:ascii="Arial" w:hAnsi="Arial" w:cs="Arial"/>
          <w:sz w:val="20"/>
        </w:rPr>
        <w:t xml:space="preserve">Dla rozpoznania warunków geotechnicznych wykonano </w:t>
      </w:r>
      <w:r w:rsidR="0038118F" w:rsidRPr="00C21970">
        <w:rPr>
          <w:rFonts w:ascii="Arial" w:hAnsi="Arial" w:cs="Arial"/>
          <w:sz w:val="20"/>
        </w:rPr>
        <w:t>3</w:t>
      </w:r>
      <w:r w:rsidRPr="00C21970">
        <w:rPr>
          <w:rFonts w:ascii="Arial" w:hAnsi="Arial" w:cs="Arial"/>
          <w:sz w:val="20"/>
        </w:rPr>
        <w:t xml:space="preserve"> otwor</w:t>
      </w:r>
      <w:r w:rsidR="0038118F" w:rsidRPr="00C21970">
        <w:rPr>
          <w:rFonts w:ascii="Arial" w:hAnsi="Arial" w:cs="Arial"/>
          <w:sz w:val="20"/>
        </w:rPr>
        <w:t>y</w:t>
      </w:r>
      <w:r w:rsidRPr="00C21970">
        <w:rPr>
          <w:rFonts w:ascii="Arial" w:hAnsi="Arial" w:cs="Arial"/>
          <w:sz w:val="20"/>
        </w:rPr>
        <w:t xml:space="preserve"> wiertniczych o głębokościach 3,0m w lokalizacjach:</w:t>
      </w:r>
    </w:p>
    <w:p w14:paraId="7D251307" w14:textId="77777777" w:rsidR="001109E6" w:rsidRPr="00C21970" w:rsidRDefault="001109E6" w:rsidP="00955668">
      <w:pPr>
        <w:pStyle w:val="Akapitzlist"/>
        <w:numPr>
          <w:ilvl w:val="0"/>
          <w:numId w:val="7"/>
        </w:numPr>
        <w:spacing w:after="0" w:line="312" w:lineRule="auto"/>
        <w:jc w:val="both"/>
        <w:rPr>
          <w:rFonts w:ascii="Arial" w:hAnsi="Arial" w:cs="Arial"/>
          <w:sz w:val="20"/>
        </w:rPr>
      </w:pPr>
      <w:r w:rsidRPr="00C21970">
        <w:rPr>
          <w:rFonts w:ascii="Arial" w:hAnsi="Arial" w:cs="Arial"/>
          <w:sz w:val="20"/>
        </w:rPr>
        <w:t>otwór nr 1 pik. 0+</w:t>
      </w:r>
      <w:r w:rsidR="0038118F" w:rsidRPr="00C21970">
        <w:rPr>
          <w:rFonts w:ascii="Arial" w:hAnsi="Arial" w:cs="Arial"/>
          <w:sz w:val="20"/>
        </w:rPr>
        <w:t>0</w:t>
      </w:r>
      <w:r w:rsidRPr="00C21970">
        <w:rPr>
          <w:rFonts w:ascii="Arial" w:hAnsi="Arial" w:cs="Arial"/>
          <w:sz w:val="20"/>
        </w:rPr>
        <w:t>15,</w:t>
      </w:r>
    </w:p>
    <w:p w14:paraId="1257DB9F" w14:textId="77777777" w:rsidR="001109E6" w:rsidRPr="00C21970" w:rsidRDefault="0038118F" w:rsidP="00955668">
      <w:pPr>
        <w:pStyle w:val="Akapitzlist"/>
        <w:numPr>
          <w:ilvl w:val="0"/>
          <w:numId w:val="7"/>
        </w:numPr>
        <w:spacing w:after="0" w:line="312" w:lineRule="auto"/>
        <w:jc w:val="both"/>
        <w:rPr>
          <w:rFonts w:ascii="Arial" w:hAnsi="Arial" w:cs="Arial"/>
          <w:sz w:val="20"/>
        </w:rPr>
      </w:pPr>
      <w:r w:rsidRPr="00C21970">
        <w:rPr>
          <w:rFonts w:ascii="Arial" w:hAnsi="Arial" w:cs="Arial"/>
          <w:sz w:val="20"/>
        </w:rPr>
        <w:t>otwór nr 2 pik. 0+1</w:t>
      </w:r>
      <w:r w:rsidR="001109E6" w:rsidRPr="00C21970">
        <w:rPr>
          <w:rFonts w:ascii="Arial" w:hAnsi="Arial" w:cs="Arial"/>
          <w:sz w:val="20"/>
        </w:rPr>
        <w:t>00,</w:t>
      </w:r>
    </w:p>
    <w:p w14:paraId="4F9121C7" w14:textId="77777777" w:rsidR="001109E6" w:rsidRPr="00C21970" w:rsidRDefault="0038118F" w:rsidP="00955668">
      <w:pPr>
        <w:pStyle w:val="Akapitzlist"/>
        <w:numPr>
          <w:ilvl w:val="0"/>
          <w:numId w:val="7"/>
        </w:numPr>
        <w:spacing w:after="0" w:line="312" w:lineRule="auto"/>
        <w:jc w:val="both"/>
        <w:rPr>
          <w:rFonts w:ascii="Arial" w:hAnsi="Arial" w:cs="Arial"/>
          <w:sz w:val="20"/>
        </w:rPr>
      </w:pPr>
      <w:r w:rsidRPr="00C21970">
        <w:rPr>
          <w:rFonts w:ascii="Arial" w:hAnsi="Arial" w:cs="Arial"/>
          <w:sz w:val="20"/>
        </w:rPr>
        <w:t>otwór nr 3 pik. 0+155</w:t>
      </w:r>
      <w:r w:rsidR="001109E6" w:rsidRPr="00C21970">
        <w:rPr>
          <w:rFonts w:ascii="Arial" w:hAnsi="Arial" w:cs="Arial"/>
          <w:sz w:val="20"/>
        </w:rPr>
        <w:t>,</w:t>
      </w:r>
    </w:p>
    <w:p w14:paraId="0DC99FEB" w14:textId="77777777" w:rsidR="001109E6" w:rsidRPr="00996309" w:rsidRDefault="001109E6" w:rsidP="001109E6">
      <w:pPr>
        <w:spacing w:after="0" w:line="312" w:lineRule="auto"/>
        <w:ind w:firstLine="708"/>
        <w:jc w:val="both"/>
        <w:rPr>
          <w:rFonts w:ascii="Arial" w:hAnsi="Arial" w:cs="Arial"/>
          <w:sz w:val="20"/>
        </w:rPr>
      </w:pPr>
      <w:r w:rsidRPr="00C21970">
        <w:rPr>
          <w:rFonts w:ascii="Arial" w:hAnsi="Arial" w:cs="Arial"/>
          <w:sz w:val="20"/>
        </w:rPr>
        <w:t>Poziom wody gruntowej stwierdzono na głębokości około 0,</w:t>
      </w:r>
      <w:r w:rsidR="00C21970" w:rsidRPr="00C21970">
        <w:rPr>
          <w:rFonts w:ascii="Arial" w:hAnsi="Arial" w:cs="Arial"/>
          <w:sz w:val="20"/>
        </w:rPr>
        <w:t>7÷2</w:t>
      </w:r>
      <w:r w:rsidRPr="00C21970">
        <w:rPr>
          <w:rFonts w:ascii="Arial" w:hAnsi="Arial" w:cs="Arial"/>
          <w:sz w:val="20"/>
        </w:rPr>
        <w:t>,</w:t>
      </w:r>
      <w:r w:rsidR="00C21970" w:rsidRPr="00C21970">
        <w:rPr>
          <w:rFonts w:ascii="Arial" w:hAnsi="Arial" w:cs="Arial"/>
          <w:sz w:val="20"/>
        </w:rPr>
        <w:t>8</w:t>
      </w:r>
      <w:r w:rsidRPr="00C21970">
        <w:rPr>
          <w:rFonts w:ascii="Arial" w:hAnsi="Arial" w:cs="Arial"/>
          <w:sz w:val="20"/>
        </w:rPr>
        <w:t xml:space="preserve"> m p.p.t. w zależności od otworu </w:t>
      </w:r>
      <w:r w:rsidRPr="00996309">
        <w:rPr>
          <w:rFonts w:ascii="Arial" w:hAnsi="Arial" w:cs="Arial"/>
          <w:sz w:val="20"/>
        </w:rPr>
        <w:t>geotechnicznego.</w:t>
      </w:r>
    </w:p>
    <w:p w14:paraId="0B08BEEF" w14:textId="77777777" w:rsidR="001109E6" w:rsidRPr="00996309" w:rsidRDefault="001109E6" w:rsidP="001109E6">
      <w:pPr>
        <w:spacing w:after="0" w:line="312" w:lineRule="auto"/>
        <w:ind w:firstLine="708"/>
        <w:jc w:val="both"/>
        <w:rPr>
          <w:rFonts w:ascii="Arial" w:hAnsi="Arial" w:cs="Arial"/>
          <w:sz w:val="20"/>
        </w:rPr>
      </w:pPr>
      <w:r w:rsidRPr="00996309">
        <w:rPr>
          <w:rFonts w:ascii="Arial" w:hAnsi="Arial" w:cs="Arial"/>
          <w:sz w:val="20"/>
        </w:rPr>
        <w:t xml:space="preserve">Na terenie projektowanej drogi występują </w:t>
      </w:r>
      <w:r w:rsidR="00C21970" w:rsidRPr="00996309">
        <w:rPr>
          <w:rFonts w:ascii="Arial" w:hAnsi="Arial" w:cs="Arial"/>
          <w:sz w:val="20"/>
        </w:rPr>
        <w:t>proste</w:t>
      </w:r>
      <w:r w:rsidRPr="00996309">
        <w:rPr>
          <w:rFonts w:ascii="Arial" w:hAnsi="Arial" w:cs="Arial"/>
          <w:sz w:val="20"/>
        </w:rPr>
        <w:t xml:space="preserve"> warunki gruntowe. </w:t>
      </w:r>
      <w:r w:rsidR="00996309" w:rsidRPr="00996309">
        <w:rPr>
          <w:rFonts w:ascii="Arial" w:hAnsi="Arial" w:cs="Arial"/>
          <w:sz w:val="20"/>
        </w:rPr>
        <w:t xml:space="preserve">Bezpośrednio w podłożu inwestycji występują nasypy niebudowlane, a poniżej których występują grunty </w:t>
      </w:r>
      <w:proofErr w:type="spellStart"/>
      <w:r w:rsidR="00996309" w:rsidRPr="00996309">
        <w:rPr>
          <w:rFonts w:ascii="Arial" w:hAnsi="Arial" w:cs="Arial"/>
          <w:sz w:val="20"/>
        </w:rPr>
        <w:t>wysadzinowe</w:t>
      </w:r>
      <w:proofErr w:type="spellEnd"/>
      <w:r w:rsidR="00996309" w:rsidRPr="00996309">
        <w:rPr>
          <w:rFonts w:ascii="Arial" w:hAnsi="Arial" w:cs="Arial"/>
          <w:sz w:val="20"/>
        </w:rPr>
        <w:t xml:space="preserve"> (gliny piaszczyste, piaski gliniaste)</w:t>
      </w:r>
      <w:r w:rsidRPr="00996309">
        <w:rPr>
          <w:rFonts w:ascii="Arial" w:hAnsi="Arial" w:cs="Arial"/>
          <w:sz w:val="20"/>
        </w:rPr>
        <w:t>.</w:t>
      </w:r>
    </w:p>
    <w:p w14:paraId="69919204" w14:textId="77777777" w:rsidR="00195A62" w:rsidRPr="00C21970" w:rsidRDefault="00195A62" w:rsidP="008F5D26">
      <w:pPr>
        <w:spacing w:after="0" w:line="312" w:lineRule="auto"/>
        <w:jc w:val="both"/>
        <w:rPr>
          <w:rFonts w:ascii="Arial" w:hAnsi="Arial" w:cs="Arial"/>
          <w:sz w:val="20"/>
        </w:rPr>
      </w:pPr>
    </w:p>
    <w:p w14:paraId="109B9054" w14:textId="77777777" w:rsidR="00195A62" w:rsidRPr="00C21970"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6" w:name="_Toc86176860"/>
      <w:r w:rsidRPr="00C21970">
        <w:rPr>
          <w:rFonts w:ascii="Arial" w:hAnsi="Arial" w:cs="Arial"/>
          <w:b/>
        </w:rPr>
        <w:t>Granice terenu objętego opracowaniem</w:t>
      </w:r>
      <w:bookmarkEnd w:id="16"/>
    </w:p>
    <w:p w14:paraId="3AFC9712" w14:textId="77777777" w:rsidR="00195A62" w:rsidRPr="00C21970" w:rsidRDefault="001109E6" w:rsidP="001109E6">
      <w:pPr>
        <w:spacing w:after="0" w:line="312" w:lineRule="auto"/>
        <w:ind w:firstLine="708"/>
        <w:jc w:val="both"/>
        <w:rPr>
          <w:rFonts w:ascii="Arial" w:hAnsi="Arial" w:cs="Arial"/>
          <w:sz w:val="20"/>
        </w:rPr>
      </w:pPr>
      <w:r w:rsidRPr="00C21970">
        <w:rPr>
          <w:rFonts w:ascii="Arial" w:hAnsi="Arial" w:cs="Arial"/>
          <w:sz w:val="20"/>
        </w:rPr>
        <w:t>Obszar terenu objętego opracowaniem w całości znajduje się na terenie działek pasa drogowego.</w:t>
      </w:r>
    </w:p>
    <w:p w14:paraId="073C5BFE" w14:textId="77777777" w:rsidR="00195A62" w:rsidRPr="00C21970" w:rsidRDefault="00195A62" w:rsidP="008F5D26">
      <w:pPr>
        <w:spacing w:after="0" w:line="312" w:lineRule="auto"/>
        <w:jc w:val="both"/>
        <w:rPr>
          <w:rFonts w:ascii="Arial" w:hAnsi="Arial" w:cs="Arial"/>
          <w:sz w:val="20"/>
        </w:rPr>
      </w:pPr>
    </w:p>
    <w:p w14:paraId="31A1D992" w14:textId="77777777" w:rsidR="00195A62" w:rsidRPr="00C21970"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7" w:name="_Toc86176861"/>
      <w:r w:rsidRPr="00C21970">
        <w:rPr>
          <w:rFonts w:ascii="Arial" w:hAnsi="Arial" w:cs="Arial"/>
          <w:b/>
        </w:rPr>
        <w:t>Infrastruktura towarzysząca</w:t>
      </w:r>
      <w:bookmarkEnd w:id="17"/>
    </w:p>
    <w:p w14:paraId="292475A8" w14:textId="77777777" w:rsidR="00195A62" w:rsidRPr="00C21970" w:rsidRDefault="001109E6" w:rsidP="001109E6">
      <w:pPr>
        <w:spacing w:after="0" w:line="312" w:lineRule="auto"/>
        <w:ind w:firstLine="708"/>
        <w:jc w:val="both"/>
        <w:rPr>
          <w:rFonts w:ascii="Arial" w:hAnsi="Arial" w:cs="Arial"/>
          <w:sz w:val="20"/>
        </w:rPr>
      </w:pPr>
      <w:r w:rsidRPr="00C21970">
        <w:rPr>
          <w:rFonts w:ascii="Arial" w:hAnsi="Arial" w:cs="Arial"/>
          <w:sz w:val="20"/>
        </w:rPr>
        <w:t>Teren objęty opracowaniem posiada istniejącą sieć infrastruktury technicznej. Na podstawie podkładów geodezyjnych oraz inwentaryzacji w terenie stwierdza się występowania istniejącego uzbrojenia w otoczeniu projektowanego układu drogowego:</w:t>
      </w:r>
    </w:p>
    <w:p w14:paraId="76C269AC" w14:textId="77777777" w:rsidR="001109E6" w:rsidRPr="00C21970" w:rsidRDefault="001109E6" w:rsidP="00955668">
      <w:pPr>
        <w:pStyle w:val="Akapitzlist"/>
        <w:numPr>
          <w:ilvl w:val="0"/>
          <w:numId w:val="7"/>
        </w:numPr>
        <w:spacing w:after="0" w:line="312" w:lineRule="auto"/>
        <w:jc w:val="both"/>
        <w:rPr>
          <w:rFonts w:ascii="Arial" w:hAnsi="Arial" w:cs="Arial"/>
          <w:sz w:val="20"/>
        </w:rPr>
      </w:pPr>
      <w:r w:rsidRPr="00C21970">
        <w:rPr>
          <w:rFonts w:ascii="Arial" w:hAnsi="Arial" w:cs="Arial"/>
          <w:sz w:val="20"/>
        </w:rPr>
        <w:t>kanalizacja sanitarna,</w:t>
      </w:r>
    </w:p>
    <w:p w14:paraId="1B5CDBCE" w14:textId="77777777" w:rsidR="00C21970" w:rsidRPr="005A3D2A" w:rsidRDefault="00C21970"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kanalizacja deszczowa,</w:t>
      </w:r>
    </w:p>
    <w:p w14:paraId="54692C1A" w14:textId="77777777" w:rsidR="00C21970" w:rsidRPr="005A3D2A" w:rsidRDefault="00C21970"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wodociągowa,</w:t>
      </w:r>
    </w:p>
    <w:p w14:paraId="61CDB91C" w14:textId="77777777" w:rsidR="001109E6" w:rsidRPr="005A3D2A" w:rsidRDefault="001109E6"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gazowa,</w:t>
      </w:r>
    </w:p>
    <w:p w14:paraId="2C4354F1" w14:textId="77777777" w:rsidR="001109E6" w:rsidRPr="005A3D2A" w:rsidRDefault="001109E6"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elektroenergetyczna,</w:t>
      </w:r>
    </w:p>
    <w:p w14:paraId="2E1E7F5D" w14:textId="77777777" w:rsidR="001109E6" w:rsidRPr="005A3D2A" w:rsidRDefault="00C21970"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telekomunikacyjna,</w:t>
      </w:r>
    </w:p>
    <w:p w14:paraId="6308D625" w14:textId="77777777" w:rsidR="00C21970" w:rsidRPr="005A3D2A" w:rsidRDefault="00C21970"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centralnego ogrzewania.</w:t>
      </w:r>
    </w:p>
    <w:p w14:paraId="650C2E98" w14:textId="77777777" w:rsidR="00F97744" w:rsidRPr="005A3D2A" w:rsidRDefault="00F97744" w:rsidP="00F97744">
      <w:pPr>
        <w:spacing w:after="0" w:line="312" w:lineRule="auto"/>
        <w:jc w:val="both"/>
        <w:rPr>
          <w:rFonts w:ascii="Arial" w:hAnsi="Arial" w:cs="Arial"/>
          <w:sz w:val="20"/>
        </w:rPr>
      </w:pPr>
    </w:p>
    <w:p w14:paraId="1F645F4D" w14:textId="77777777" w:rsidR="00F97744" w:rsidRPr="005A3D2A" w:rsidRDefault="00F97744"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18" w:name="_Toc86176862"/>
      <w:r w:rsidRPr="005A3D2A">
        <w:rPr>
          <w:rFonts w:ascii="Arial" w:hAnsi="Arial" w:cs="Arial"/>
          <w:b/>
          <w:u w:val="single"/>
        </w:rPr>
        <w:t>ROZWIĄZANIA PROJEKTOWE</w:t>
      </w:r>
      <w:bookmarkEnd w:id="18"/>
    </w:p>
    <w:p w14:paraId="68A8DDE5" w14:textId="77777777" w:rsidR="00F97744" w:rsidRPr="005A3D2A"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19" w:name="_Toc86176863"/>
      <w:r w:rsidRPr="005A3D2A">
        <w:rPr>
          <w:rFonts w:ascii="Arial" w:hAnsi="Arial" w:cs="Arial"/>
          <w:b/>
        </w:rPr>
        <w:t>Układ drogowy</w:t>
      </w:r>
      <w:bookmarkEnd w:id="19"/>
    </w:p>
    <w:p w14:paraId="31557AA0" w14:textId="77777777" w:rsidR="00996309" w:rsidRPr="005A3D2A" w:rsidRDefault="00996309" w:rsidP="00996309">
      <w:pPr>
        <w:spacing w:after="0" w:line="312" w:lineRule="auto"/>
        <w:ind w:firstLine="708"/>
        <w:jc w:val="both"/>
        <w:rPr>
          <w:rFonts w:ascii="Arial" w:hAnsi="Arial" w:cs="Arial"/>
          <w:sz w:val="20"/>
        </w:rPr>
      </w:pPr>
      <w:r w:rsidRPr="005A3D2A">
        <w:rPr>
          <w:rFonts w:ascii="Arial" w:hAnsi="Arial" w:cs="Arial"/>
          <w:sz w:val="20"/>
        </w:rPr>
        <w:t>Celem przedsięwzięcia jest poprawa komfortu obsługi komunikacyjnej oraz podniesienie bezpieczeństwa ruchu pojazdów samochodowych, pieszych oraz rowerzystów poprzez przebudowę jezdni ulicy Nadarzyńskiej, budowę na całym odcinku obustronnych chodników oraz ścieżki rowerowej po północnej stronie, która połączy istniejące znajdujące się na ul. Żytniej oraz ul. Dworcowej. Przebudowie ulegną także zjazdy na posesje oraz oświetlenie drogowe. W pasach zieleni pojawią się nowe nasadzenia drzew i krzewów. Zlikwidowane zostaną zatoki postojowe.</w:t>
      </w:r>
    </w:p>
    <w:p w14:paraId="374E1D33" w14:textId="77777777" w:rsidR="00996309" w:rsidRPr="00996309" w:rsidRDefault="00996309" w:rsidP="00996309">
      <w:pPr>
        <w:spacing w:after="0" w:line="312" w:lineRule="auto"/>
        <w:ind w:firstLine="708"/>
        <w:jc w:val="both"/>
        <w:rPr>
          <w:rFonts w:ascii="Arial" w:hAnsi="Arial" w:cs="Arial"/>
          <w:sz w:val="20"/>
        </w:rPr>
      </w:pPr>
      <w:r w:rsidRPr="005A3D2A">
        <w:rPr>
          <w:rFonts w:ascii="Arial" w:hAnsi="Arial" w:cs="Arial"/>
          <w:sz w:val="20"/>
        </w:rPr>
        <w:t>Długość analizowanego odcinka ulicy Nadarzyńskiej wynosi 190 m. Projekt zakłada całkowitą przebudowę układu drogowego. Będzie to wiązało</w:t>
      </w:r>
      <w:r w:rsidRPr="00DB2C85">
        <w:rPr>
          <w:rFonts w:ascii="Arial" w:hAnsi="Arial" w:cs="Arial"/>
          <w:sz w:val="20"/>
        </w:rPr>
        <w:t xml:space="preserve"> się z budową nowego kanału deszczowego połączonego z istniejącą siecią znajdującą się w ul. Dworcowej. Zmianie ulegnie szerokość jezdni (z 7,0 m do 5,5 m). Pojawi się </w:t>
      </w:r>
      <w:r w:rsidRPr="00996309">
        <w:rPr>
          <w:rFonts w:ascii="Arial" w:hAnsi="Arial" w:cs="Arial"/>
          <w:sz w:val="20"/>
        </w:rPr>
        <w:t>ścieżka rowerowa.</w:t>
      </w:r>
    </w:p>
    <w:p w14:paraId="4AC2F588" w14:textId="77777777" w:rsidR="00996309" w:rsidRPr="00996309" w:rsidRDefault="00996309" w:rsidP="00A93F05">
      <w:pPr>
        <w:spacing w:after="0" w:line="312" w:lineRule="auto"/>
        <w:jc w:val="both"/>
        <w:rPr>
          <w:rFonts w:ascii="Arial" w:hAnsi="Arial" w:cs="Arial"/>
          <w:sz w:val="20"/>
        </w:rPr>
      </w:pPr>
    </w:p>
    <w:p w14:paraId="3452519A" w14:textId="77777777" w:rsidR="00A93F05" w:rsidRPr="00996309" w:rsidRDefault="00A93F05" w:rsidP="00955668">
      <w:pPr>
        <w:pStyle w:val="Akapitzlist"/>
        <w:numPr>
          <w:ilvl w:val="2"/>
          <w:numId w:val="1"/>
        </w:numPr>
        <w:spacing w:after="0" w:line="312" w:lineRule="auto"/>
        <w:jc w:val="both"/>
        <w:outlineLvl w:val="2"/>
        <w:rPr>
          <w:rFonts w:ascii="Arial" w:hAnsi="Arial" w:cs="Arial"/>
          <w:b/>
        </w:rPr>
      </w:pPr>
      <w:bookmarkStart w:id="20" w:name="_Toc86176864"/>
      <w:r w:rsidRPr="00996309">
        <w:rPr>
          <w:rFonts w:ascii="Arial" w:hAnsi="Arial" w:cs="Arial"/>
          <w:b/>
        </w:rPr>
        <w:t>Parametry techniczne</w:t>
      </w:r>
      <w:bookmarkEnd w:id="20"/>
    </w:p>
    <w:p w14:paraId="551149B3" w14:textId="77777777" w:rsidR="00996309" w:rsidRPr="00996309" w:rsidRDefault="00996309" w:rsidP="00996309">
      <w:pPr>
        <w:spacing w:after="0" w:line="312" w:lineRule="auto"/>
        <w:ind w:firstLine="708"/>
        <w:jc w:val="both"/>
        <w:rPr>
          <w:rFonts w:ascii="Arial" w:hAnsi="Arial" w:cs="Arial"/>
          <w:sz w:val="20"/>
        </w:rPr>
      </w:pPr>
      <w:r w:rsidRPr="00996309">
        <w:rPr>
          <w:rFonts w:ascii="Arial" w:hAnsi="Arial" w:cs="Arial"/>
          <w:sz w:val="20"/>
        </w:rPr>
        <w:t>W projekcie założono następujące parametry techniczne - ulicy Nadarzyńskiej:</w:t>
      </w:r>
    </w:p>
    <w:p w14:paraId="1345402E"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klasa funkcjonalno-techniczna drogi – L (lokalna),</w:t>
      </w:r>
    </w:p>
    <w:p w14:paraId="62BBEA9E"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przekrój poprzeczny jezdni – droga dwupasowa dwukierunkowa (1x2),</w:t>
      </w:r>
    </w:p>
    <w:p w14:paraId="5E249B4B"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szerokość pasa ruchu – 2,75 m,</w:t>
      </w:r>
    </w:p>
    <w:p w14:paraId="3D667BAA"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lastRenderedPageBreak/>
        <w:t>szerokość chodnika – 2,0 m (miejscowe zwężenia do 1,5 m),</w:t>
      </w:r>
    </w:p>
    <w:p w14:paraId="1FA3066C"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ścieżka rowerowa – 2,1 m,</w:t>
      </w:r>
    </w:p>
    <w:p w14:paraId="4C3A12A8"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zjazdy:</w:t>
      </w:r>
    </w:p>
    <w:p w14:paraId="6AEAA46D" w14:textId="77777777" w:rsidR="00996309" w:rsidRPr="00996309" w:rsidRDefault="00996309" w:rsidP="00955668">
      <w:pPr>
        <w:pStyle w:val="Akapitzlist"/>
        <w:numPr>
          <w:ilvl w:val="1"/>
          <w:numId w:val="9"/>
        </w:numPr>
        <w:spacing w:after="0" w:line="312" w:lineRule="auto"/>
        <w:jc w:val="both"/>
        <w:rPr>
          <w:rFonts w:ascii="Arial" w:hAnsi="Arial" w:cs="Arial"/>
          <w:sz w:val="20"/>
        </w:rPr>
      </w:pPr>
      <w:r w:rsidRPr="00996309">
        <w:rPr>
          <w:rFonts w:ascii="Arial" w:hAnsi="Arial" w:cs="Arial"/>
          <w:sz w:val="20"/>
        </w:rPr>
        <w:t>indywidualne – szerokość min. 4,0 m,</w:t>
      </w:r>
    </w:p>
    <w:p w14:paraId="46B2CAEE" w14:textId="77777777" w:rsidR="00996309" w:rsidRPr="00996309" w:rsidRDefault="00996309" w:rsidP="00955668">
      <w:pPr>
        <w:pStyle w:val="Akapitzlist"/>
        <w:numPr>
          <w:ilvl w:val="1"/>
          <w:numId w:val="9"/>
        </w:numPr>
        <w:spacing w:after="0" w:line="312" w:lineRule="auto"/>
        <w:jc w:val="both"/>
        <w:rPr>
          <w:rFonts w:ascii="Arial" w:hAnsi="Arial" w:cs="Arial"/>
          <w:sz w:val="20"/>
        </w:rPr>
      </w:pPr>
      <w:r w:rsidRPr="00996309">
        <w:rPr>
          <w:rFonts w:ascii="Arial" w:hAnsi="Arial" w:cs="Arial"/>
          <w:sz w:val="20"/>
        </w:rPr>
        <w:t>publiczne – szerokość min. 4,0 m,</w:t>
      </w:r>
    </w:p>
    <w:p w14:paraId="541FE480"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wyniesienie przejścia dla pieszych wraz z przejazdem rowerowym przy ul. Dworcowej,</w:t>
      </w:r>
    </w:p>
    <w:p w14:paraId="668DECBF"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wyniesienie tarczy skrzyżowania ul. Nadarzyńskiej/ul. Żytniej/ul. Towarowej.</w:t>
      </w:r>
    </w:p>
    <w:p w14:paraId="6DC04AF4" w14:textId="77777777" w:rsidR="00996309" w:rsidRPr="00996309" w:rsidRDefault="00996309" w:rsidP="00255C62">
      <w:pPr>
        <w:spacing w:after="0" w:line="312" w:lineRule="auto"/>
        <w:jc w:val="both"/>
        <w:rPr>
          <w:rFonts w:ascii="Arial" w:hAnsi="Arial" w:cs="Arial"/>
          <w:sz w:val="20"/>
        </w:rPr>
      </w:pPr>
    </w:p>
    <w:p w14:paraId="05085E3E" w14:textId="77777777" w:rsidR="00195A62" w:rsidRPr="00996309" w:rsidRDefault="00F97744" w:rsidP="00955668">
      <w:pPr>
        <w:pStyle w:val="Akapitzlist"/>
        <w:numPr>
          <w:ilvl w:val="2"/>
          <w:numId w:val="1"/>
        </w:numPr>
        <w:spacing w:after="0" w:line="312" w:lineRule="auto"/>
        <w:jc w:val="both"/>
        <w:outlineLvl w:val="2"/>
        <w:rPr>
          <w:rFonts w:ascii="Arial" w:hAnsi="Arial" w:cs="Arial"/>
          <w:b/>
        </w:rPr>
      </w:pPr>
      <w:bookmarkStart w:id="21" w:name="_Toc86176865"/>
      <w:r w:rsidRPr="00996309">
        <w:rPr>
          <w:rFonts w:ascii="Arial" w:hAnsi="Arial" w:cs="Arial"/>
          <w:b/>
        </w:rPr>
        <w:t>Rozwiązanie sytuacyjne</w:t>
      </w:r>
      <w:bookmarkEnd w:id="21"/>
    </w:p>
    <w:p w14:paraId="2D141DB5" w14:textId="77777777" w:rsidR="00996309" w:rsidRPr="00996309" w:rsidRDefault="00996309" w:rsidP="00996309">
      <w:pPr>
        <w:spacing w:after="0" w:line="312" w:lineRule="auto"/>
        <w:ind w:firstLine="708"/>
        <w:jc w:val="both"/>
        <w:rPr>
          <w:rFonts w:ascii="Arial" w:hAnsi="Arial" w:cs="Arial"/>
          <w:sz w:val="20"/>
        </w:rPr>
      </w:pPr>
      <w:r w:rsidRPr="00996309">
        <w:rPr>
          <w:rFonts w:ascii="Arial" w:hAnsi="Arial" w:cs="Arial"/>
          <w:sz w:val="20"/>
        </w:rPr>
        <w:t>Ulica Nadarzyńska została dostosowana m. in. do:</w:t>
      </w:r>
    </w:p>
    <w:p w14:paraId="77C47088" w14:textId="77777777" w:rsidR="00996309" w:rsidRPr="00996309" w:rsidRDefault="00996309" w:rsidP="00955668">
      <w:pPr>
        <w:pStyle w:val="Akapitzlist"/>
        <w:numPr>
          <w:ilvl w:val="0"/>
          <w:numId w:val="10"/>
        </w:numPr>
        <w:spacing w:after="0" w:line="312" w:lineRule="auto"/>
        <w:jc w:val="both"/>
        <w:rPr>
          <w:rFonts w:ascii="Arial" w:hAnsi="Arial" w:cs="Arial"/>
          <w:sz w:val="20"/>
        </w:rPr>
      </w:pPr>
      <w:r w:rsidRPr="00996309">
        <w:rPr>
          <w:rFonts w:ascii="Arial" w:hAnsi="Arial" w:cs="Arial"/>
          <w:sz w:val="20"/>
        </w:rPr>
        <w:t>wymagań przepisów techniczno-budowlanych,</w:t>
      </w:r>
    </w:p>
    <w:p w14:paraId="461E120F" w14:textId="77777777" w:rsidR="00996309" w:rsidRPr="00996309" w:rsidRDefault="00996309" w:rsidP="00955668">
      <w:pPr>
        <w:pStyle w:val="Akapitzlist"/>
        <w:numPr>
          <w:ilvl w:val="0"/>
          <w:numId w:val="10"/>
        </w:numPr>
        <w:spacing w:after="0" w:line="312" w:lineRule="auto"/>
        <w:jc w:val="both"/>
        <w:rPr>
          <w:rFonts w:ascii="Arial" w:hAnsi="Arial" w:cs="Arial"/>
          <w:sz w:val="20"/>
        </w:rPr>
      </w:pPr>
      <w:r w:rsidRPr="00996309">
        <w:rPr>
          <w:rFonts w:ascii="Arial" w:hAnsi="Arial" w:cs="Arial"/>
          <w:sz w:val="20"/>
        </w:rPr>
        <w:t>istniejącej zabudowy (ogrodzenia posesji, odległości budynków, elementów drogowych),</w:t>
      </w:r>
    </w:p>
    <w:p w14:paraId="0AA79EA5" w14:textId="77777777" w:rsidR="00996309" w:rsidRPr="00996309" w:rsidRDefault="00996309" w:rsidP="00955668">
      <w:pPr>
        <w:pStyle w:val="Akapitzlist"/>
        <w:numPr>
          <w:ilvl w:val="0"/>
          <w:numId w:val="10"/>
        </w:numPr>
        <w:spacing w:after="0" w:line="312" w:lineRule="auto"/>
        <w:jc w:val="both"/>
        <w:rPr>
          <w:rFonts w:ascii="Arial" w:hAnsi="Arial" w:cs="Arial"/>
          <w:sz w:val="20"/>
        </w:rPr>
      </w:pPr>
      <w:r w:rsidRPr="00996309">
        <w:rPr>
          <w:rFonts w:ascii="Arial" w:hAnsi="Arial" w:cs="Arial"/>
          <w:sz w:val="20"/>
        </w:rPr>
        <w:t>granic działek.</w:t>
      </w:r>
    </w:p>
    <w:p w14:paraId="5B7DE792" w14:textId="77777777" w:rsidR="00996309" w:rsidRPr="00996309" w:rsidRDefault="00996309" w:rsidP="00F97744">
      <w:pPr>
        <w:spacing w:after="0" w:line="312" w:lineRule="auto"/>
        <w:jc w:val="both"/>
        <w:rPr>
          <w:rFonts w:ascii="Arial" w:hAnsi="Arial" w:cs="Arial"/>
          <w:sz w:val="20"/>
        </w:rPr>
      </w:pPr>
    </w:p>
    <w:p w14:paraId="0829BEC2" w14:textId="77777777" w:rsidR="00F97744" w:rsidRPr="00996309" w:rsidRDefault="00F97744" w:rsidP="00955668">
      <w:pPr>
        <w:pStyle w:val="Akapitzlist"/>
        <w:numPr>
          <w:ilvl w:val="2"/>
          <w:numId w:val="1"/>
        </w:numPr>
        <w:spacing w:after="0" w:line="312" w:lineRule="auto"/>
        <w:jc w:val="both"/>
        <w:outlineLvl w:val="2"/>
        <w:rPr>
          <w:rFonts w:ascii="Arial" w:hAnsi="Arial" w:cs="Arial"/>
          <w:b/>
        </w:rPr>
      </w:pPr>
      <w:bookmarkStart w:id="22" w:name="_Toc86176866"/>
      <w:r w:rsidRPr="00996309">
        <w:rPr>
          <w:rFonts w:ascii="Arial" w:hAnsi="Arial" w:cs="Arial"/>
          <w:b/>
        </w:rPr>
        <w:t>Profil podłużny</w:t>
      </w:r>
      <w:bookmarkEnd w:id="22"/>
    </w:p>
    <w:p w14:paraId="4487CF79" w14:textId="77777777" w:rsidR="00996309" w:rsidRPr="005A3D2A" w:rsidRDefault="00996309" w:rsidP="00996309">
      <w:pPr>
        <w:spacing w:after="0" w:line="312" w:lineRule="auto"/>
        <w:ind w:firstLine="708"/>
        <w:jc w:val="both"/>
        <w:rPr>
          <w:rFonts w:ascii="Arial" w:hAnsi="Arial" w:cs="Arial"/>
          <w:sz w:val="20"/>
        </w:rPr>
      </w:pPr>
      <w:r w:rsidRPr="00996309">
        <w:rPr>
          <w:rFonts w:ascii="Arial" w:hAnsi="Arial" w:cs="Arial"/>
          <w:sz w:val="20"/>
        </w:rPr>
        <w:t xml:space="preserve">Ulica </w:t>
      </w:r>
      <w:r w:rsidRPr="005A3D2A">
        <w:rPr>
          <w:rFonts w:ascii="Arial" w:hAnsi="Arial" w:cs="Arial"/>
          <w:sz w:val="20"/>
        </w:rPr>
        <w:t>Nadarzyńska w przekroju podłużnym została dostosowana do istniejącego poziomu terenu, zjazdów i zagospodarowania terenu wokół drogi.</w:t>
      </w:r>
    </w:p>
    <w:p w14:paraId="292F3B3C" w14:textId="77777777" w:rsidR="00996309" w:rsidRPr="005A3D2A" w:rsidRDefault="00996309" w:rsidP="00A93F05">
      <w:pPr>
        <w:spacing w:after="0" w:line="312" w:lineRule="auto"/>
        <w:jc w:val="both"/>
        <w:rPr>
          <w:rFonts w:ascii="Arial" w:hAnsi="Arial" w:cs="Arial"/>
          <w:sz w:val="20"/>
        </w:rPr>
      </w:pPr>
    </w:p>
    <w:p w14:paraId="14004451" w14:textId="77777777" w:rsidR="00A93F05" w:rsidRPr="005A3D2A" w:rsidRDefault="00A93F05" w:rsidP="00955668">
      <w:pPr>
        <w:pStyle w:val="Akapitzlist"/>
        <w:numPr>
          <w:ilvl w:val="2"/>
          <w:numId w:val="1"/>
        </w:numPr>
        <w:spacing w:after="0" w:line="312" w:lineRule="auto"/>
        <w:jc w:val="both"/>
        <w:outlineLvl w:val="2"/>
        <w:rPr>
          <w:rFonts w:ascii="Arial" w:hAnsi="Arial" w:cs="Arial"/>
          <w:b/>
        </w:rPr>
      </w:pPr>
      <w:bookmarkStart w:id="23" w:name="_Toc86176867"/>
      <w:r w:rsidRPr="005A3D2A">
        <w:rPr>
          <w:rFonts w:ascii="Arial" w:hAnsi="Arial" w:cs="Arial"/>
          <w:b/>
        </w:rPr>
        <w:t>Założenia projektowe</w:t>
      </w:r>
      <w:r w:rsidR="00996309" w:rsidRPr="005A3D2A">
        <w:rPr>
          <w:rFonts w:ascii="Arial" w:hAnsi="Arial" w:cs="Arial"/>
          <w:b/>
        </w:rPr>
        <w:t xml:space="preserve"> nawierzchni</w:t>
      </w:r>
      <w:bookmarkEnd w:id="23"/>
    </w:p>
    <w:p w14:paraId="694990E5" w14:textId="77777777" w:rsidR="00A93F05" w:rsidRPr="005A3D2A" w:rsidRDefault="00A93F05" w:rsidP="00F97744">
      <w:pPr>
        <w:spacing w:after="0" w:line="312" w:lineRule="auto"/>
        <w:jc w:val="both"/>
        <w:rPr>
          <w:rFonts w:ascii="Arial" w:hAnsi="Arial" w:cs="Arial"/>
          <w:sz w:val="20"/>
        </w:rPr>
      </w:pPr>
    </w:p>
    <w:p w14:paraId="4648873E" w14:textId="77777777" w:rsidR="00996309" w:rsidRPr="005A3D2A" w:rsidRDefault="00996309"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Kategoria ruchu KR2,</w:t>
      </w:r>
    </w:p>
    <w:p w14:paraId="67793E7F" w14:textId="77777777" w:rsidR="00996309" w:rsidRPr="00775FB5" w:rsidRDefault="00996309" w:rsidP="00955668">
      <w:pPr>
        <w:pStyle w:val="Akapitzlist"/>
        <w:numPr>
          <w:ilvl w:val="0"/>
          <w:numId w:val="7"/>
        </w:numPr>
        <w:spacing w:after="0" w:line="312" w:lineRule="auto"/>
        <w:jc w:val="both"/>
        <w:rPr>
          <w:rFonts w:ascii="Arial" w:hAnsi="Arial" w:cs="Arial"/>
          <w:sz w:val="20"/>
        </w:rPr>
      </w:pPr>
      <w:r w:rsidRPr="00775FB5">
        <w:rPr>
          <w:rFonts w:ascii="Arial" w:hAnsi="Arial" w:cs="Arial"/>
          <w:sz w:val="20"/>
        </w:rPr>
        <w:t>Warunki wodne: przeciętne,</w:t>
      </w:r>
    </w:p>
    <w:p w14:paraId="315F7A56" w14:textId="77777777" w:rsidR="00996309" w:rsidRPr="00996309" w:rsidRDefault="00996309" w:rsidP="00955668">
      <w:pPr>
        <w:pStyle w:val="Akapitzlist"/>
        <w:numPr>
          <w:ilvl w:val="0"/>
          <w:numId w:val="7"/>
        </w:numPr>
        <w:spacing w:after="0" w:line="312" w:lineRule="auto"/>
        <w:jc w:val="both"/>
        <w:rPr>
          <w:rFonts w:ascii="Arial" w:hAnsi="Arial" w:cs="Arial"/>
          <w:sz w:val="20"/>
        </w:rPr>
      </w:pPr>
      <w:r w:rsidRPr="00775FB5">
        <w:rPr>
          <w:rFonts w:ascii="Arial" w:hAnsi="Arial" w:cs="Arial"/>
          <w:sz w:val="20"/>
        </w:rPr>
        <w:t xml:space="preserve">Podłoże pod </w:t>
      </w:r>
      <w:r w:rsidRPr="00996309">
        <w:rPr>
          <w:rFonts w:ascii="Arial" w:hAnsi="Arial" w:cs="Arial"/>
          <w:sz w:val="20"/>
        </w:rPr>
        <w:t>konstrukcje nawierzchni: G4,</w:t>
      </w:r>
    </w:p>
    <w:p w14:paraId="36E4F3CF" w14:textId="77777777" w:rsidR="00996309" w:rsidRPr="00996309" w:rsidRDefault="00996309" w:rsidP="00955668">
      <w:pPr>
        <w:pStyle w:val="Akapitzlist"/>
        <w:numPr>
          <w:ilvl w:val="0"/>
          <w:numId w:val="7"/>
        </w:numPr>
        <w:spacing w:after="0" w:line="312" w:lineRule="auto"/>
        <w:jc w:val="both"/>
        <w:rPr>
          <w:rFonts w:ascii="Arial" w:hAnsi="Arial" w:cs="Arial"/>
          <w:sz w:val="20"/>
        </w:rPr>
      </w:pPr>
      <w:r w:rsidRPr="00996309">
        <w:rPr>
          <w:rFonts w:ascii="Arial" w:hAnsi="Arial" w:cs="Arial"/>
          <w:sz w:val="20"/>
        </w:rPr>
        <w:t xml:space="preserve">Głębokość przemarzania gruntu wg PN-81/B-03020 wynosi </w:t>
      </w:r>
      <w:proofErr w:type="spellStart"/>
      <w:r w:rsidRPr="00996309">
        <w:rPr>
          <w:rFonts w:ascii="Arial" w:hAnsi="Arial" w:cs="Arial"/>
          <w:sz w:val="20"/>
        </w:rPr>
        <w:t>h</w:t>
      </w:r>
      <w:r w:rsidRPr="00996309">
        <w:rPr>
          <w:rFonts w:ascii="Arial" w:hAnsi="Arial" w:cs="Arial"/>
          <w:sz w:val="20"/>
          <w:vertAlign w:val="subscript"/>
        </w:rPr>
        <w:t>z</w:t>
      </w:r>
      <w:proofErr w:type="spellEnd"/>
      <w:r w:rsidRPr="00996309">
        <w:rPr>
          <w:rFonts w:ascii="Arial" w:hAnsi="Arial" w:cs="Arial"/>
          <w:sz w:val="20"/>
        </w:rPr>
        <w:t xml:space="preserve"> = 1.0 m.</w:t>
      </w:r>
    </w:p>
    <w:p w14:paraId="086A1961" w14:textId="77777777" w:rsidR="00996309" w:rsidRPr="00996309" w:rsidRDefault="00996309" w:rsidP="00F97744">
      <w:pPr>
        <w:spacing w:after="0" w:line="312" w:lineRule="auto"/>
        <w:jc w:val="both"/>
        <w:rPr>
          <w:rFonts w:ascii="Arial" w:hAnsi="Arial" w:cs="Arial"/>
          <w:sz w:val="20"/>
        </w:rPr>
      </w:pPr>
    </w:p>
    <w:p w14:paraId="695C5529" w14:textId="77777777" w:rsidR="00F97744" w:rsidRPr="00996309" w:rsidRDefault="00F97744" w:rsidP="00955668">
      <w:pPr>
        <w:pStyle w:val="Akapitzlist"/>
        <w:numPr>
          <w:ilvl w:val="2"/>
          <w:numId w:val="1"/>
        </w:numPr>
        <w:spacing w:after="0" w:line="312" w:lineRule="auto"/>
        <w:jc w:val="both"/>
        <w:outlineLvl w:val="2"/>
        <w:rPr>
          <w:rFonts w:ascii="Arial" w:hAnsi="Arial" w:cs="Arial"/>
          <w:b/>
        </w:rPr>
      </w:pPr>
      <w:bookmarkStart w:id="24" w:name="_Toc86176868"/>
      <w:r w:rsidRPr="00996309">
        <w:rPr>
          <w:rFonts w:ascii="Arial" w:hAnsi="Arial" w:cs="Arial"/>
          <w:b/>
        </w:rPr>
        <w:t>Konstrukcja nawierzchni</w:t>
      </w:r>
      <w:bookmarkEnd w:id="24"/>
    </w:p>
    <w:p w14:paraId="163BE535" w14:textId="77777777" w:rsidR="00A93F05" w:rsidRPr="00996309" w:rsidRDefault="00A93F05" w:rsidP="00A93F05">
      <w:pPr>
        <w:spacing w:after="0" w:line="312" w:lineRule="auto"/>
        <w:ind w:firstLine="708"/>
        <w:jc w:val="both"/>
        <w:rPr>
          <w:rFonts w:ascii="Arial" w:hAnsi="Arial" w:cs="Arial"/>
          <w:sz w:val="20"/>
        </w:rPr>
      </w:pPr>
      <w:r w:rsidRPr="00996309">
        <w:rPr>
          <w:rFonts w:ascii="Arial" w:hAnsi="Arial" w:cs="Arial"/>
          <w:sz w:val="20"/>
        </w:rPr>
        <w:t>Konstrukcję nawierzchni zaprojektowano zgodnie z następującymi aktami prawnymi i wytycznymi:</w:t>
      </w:r>
    </w:p>
    <w:p w14:paraId="12D4D788" w14:textId="77777777" w:rsidR="00A93F05" w:rsidRPr="00996309" w:rsidRDefault="00A93F05" w:rsidP="00955668">
      <w:pPr>
        <w:pStyle w:val="Akapitzlist"/>
        <w:numPr>
          <w:ilvl w:val="0"/>
          <w:numId w:val="7"/>
        </w:numPr>
        <w:spacing w:after="0" w:line="312" w:lineRule="auto"/>
        <w:jc w:val="both"/>
        <w:rPr>
          <w:rFonts w:ascii="Arial" w:hAnsi="Arial" w:cs="Arial"/>
          <w:sz w:val="20"/>
        </w:rPr>
      </w:pPr>
      <w:r w:rsidRPr="00996309">
        <w:rPr>
          <w:rFonts w:ascii="Arial" w:hAnsi="Arial" w:cs="Arial"/>
          <w:sz w:val="20"/>
        </w:rPr>
        <w:t>Rozporządzenie Ministra Transportu i Gospodarki Morskiej z dnia 2 marca 1999 r. w sprawie warunków technicznych, jakim powinny odpowiadać drogi publiczne i ich usytuowanie.</w:t>
      </w:r>
    </w:p>
    <w:p w14:paraId="0A5D3581" w14:textId="77777777" w:rsidR="00A93F05" w:rsidRPr="00996309" w:rsidRDefault="00A93F05" w:rsidP="00955668">
      <w:pPr>
        <w:pStyle w:val="Akapitzlist"/>
        <w:numPr>
          <w:ilvl w:val="0"/>
          <w:numId w:val="7"/>
        </w:numPr>
        <w:spacing w:after="0" w:line="312" w:lineRule="auto"/>
        <w:jc w:val="both"/>
        <w:rPr>
          <w:rFonts w:ascii="Arial" w:hAnsi="Arial" w:cs="Arial"/>
          <w:sz w:val="20"/>
        </w:rPr>
      </w:pPr>
      <w:r w:rsidRPr="00996309">
        <w:rPr>
          <w:rFonts w:ascii="Arial" w:hAnsi="Arial" w:cs="Arial"/>
          <w:sz w:val="20"/>
        </w:rPr>
        <w:t>Katalog typowych konstrukcji nawierzchni podatnych i półsztywnych – Generalna Dyrekcja Dróg Krajowych i Autostrad, 2012 r.</w:t>
      </w:r>
    </w:p>
    <w:p w14:paraId="34DA5913" w14:textId="77777777" w:rsidR="00996309" w:rsidRPr="00996309" w:rsidRDefault="00996309" w:rsidP="00996309">
      <w:pPr>
        <w:spacing w:after="0" w:line="312" w:lineRule="auto"/>
        <w:jc w:val="both"/>
        <w:rPr>
          <w:rFonts w:ascii="Arial" w:hAnsi="Arial" w:cs="Arial"/>
          <w:sz w:val="20"/>
        </w:rPr>
      </w:pPr>
    </w:p>
    <w:p w14:paraId="6122A240"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jezdni asfaltowej</w:t>
      </w:r>
    </w:p>
    <w:p w14:paraId="08B752CF"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ścieralna z AC11S</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- 5 cm</w:t>
      </w:r>
    </w:p>
    <w:p w14:paraId="7BF095B4"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wiążąca z AC16W</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- 7 cm</w:t>
      </w:r>
    </w:p>
    <w:p w14:paraId="57AC17AB"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zasadnicza z mieszanki niezwiązanej 0/31,5 (C90/30)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- 25 cm</w:t>
      </w:r>
    </w:p>
    <w:p w14:paraId="0014EFF0"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pomocnicza z gruntu stabilizowanego cementem w betoniarni C1,5/2,0</w:t>
      </w:r>
      <w:r w:rsidRPr="00FD665B">
        <w:rPr>
          <w:rFonts w:ascii="Arial" w:hAnsi="Arial" w:cs="Arial"/>
          <w:sz w:val="20"/>
        </w:rPr>
        <w:tab/>
      </w:r>
      <w:r w:rsidRPr="00FD665B">
        <w:rPr>
          <w:rFonts w:ascii="Arial" w:hAnsi="Arial" w:cs="Arial"/>
          <w:sz w:val="20"/>
        </w:rPr>
        <w:tab/>
        <w:t>- 20 cm</w:t>
      </w:r>
    </w:p>
    <w:p w14:paraId="3E45847B"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 xml:space="preserve">warstwa </w:t>
      </w:r>
      <w:proofErr w:type="spellStart"/>
      <w:r w:rsidRPr="00FD665B">
        <w:rPr>
          <w:rFonts w:ascii="Arial" w:hAnsi="Arial" w:cs="Arial"/>
          <w:sz w:val="20"/>
        </w:rPr>
        <w:t>mrozoochronna</w:t>
      </w:r>
      <w:proofErr w:type="spellEnd"/>
      <w:r w:rsidRPr="00FD665B">
        <w:rPr>
          <w:rFonts w:ascii="Arial" w:hAnsi="Arial" w:cs="Arial"/>
          <w:sz w:val="20"/>
        </w:rPr>
        <w:t xml:space="preserve"> i odsączająca z piasku o współczynniku filtracji k&gt;8 m/d</w:t>
      </w:r>
      <w:r w:rsidRPr="00FD665B">
        <w:rPr>
          <w:rFonts w:ascii="Arial" w:hAnsi="Arial" w:cs="Arial"/>
          <w:sz w:val="20"/>
        </w:rPr>
        <w:tab/>
      </w:r>
      <w:r w:rsidRPr="00FD665B">
        <w:rPr>
          <w:rFonts w:ascii="Arial" w:hAnsi="Arial" w:cs="Arial"/>
          <w:sz w:val="20"/>
        </w:rPr>
        <w:tab/>
        <w:t>- 25 cm</w:t>
      </w:r>
    </w:p>
    <w:p w14:paraId="0BF848AA"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Obramowanie jezdni krawężnikami betonowymi 15x30 cm na ławie betonowej. Na długości zjazdu należy wykonać krawężnik najazdowy betonowy 15x22 cm na ławie betonowej.</w:t>
      </w:r>
    </w:p>
    <w:p w14:paraId="4F086B09"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Przy skrzyżowaniu z ulicą Dworcową należy zastosować krawężnik betonowy 20x30 cm na ławie betonowej.</w:t>
      </w:r>
    </w:p>
    <w:p w14:paraId="10FF2AD7" w14:textId="77777777" w:rsidR="000B7C71" w:rsidRPr="00FD665B" w:rsidRDefault="000B7C71" w:rsidP="000B7C71">
      <w:pPr>
        <w:spacing w:after="0" w:line="312" w:lineRule="auto"/>
        <w:jc w:val="both"/>
        <w:rPr>
          <w:rFonts w:ascii="Arial" w:hAnsi="Arial" w:cs="Arial"/>
          <w:sz w:val="20"/>
        </w:rPr>
      </w:pPr>
    </w:p>
    <w:p w14:paraId="281B232B"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wyniesionego skrzyżowania</w:t>
      </w:r>
    </w:p>
    <w:p w14:paraId="3420F0C7"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kostka betonowa prostokątna czerwona</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- 8 cm</w:t>
      </w:r>
    </w:p>
    <w:p w14:paraId="6EC1D90F"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- 4 cm</w:t>
      </w:r>
    </w:p>
    <w:p w14:paraId="1DB0FB54"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lastRenderedPageBreak/>
        <w:t>podbudowa zasadnicza z mieszanki niezwiązanej 0/31,5 (C90/30)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- 35 cm</w:t>
      </w:r>
    </w:p>
    <w:p w14:paraId="29A68821"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pomocnicza z gruntu stabilizowanego cementem w betoniarni C1,5/2,0</w:t>
      </w:r>
      <w:r w:rsidRPr="00FD665B">
        <w:rPr>
          <w:rFonts w:ascii="Arial" w:hAnsi="Arial" w:cs="Arial"/>
          <w:sz w:val="20"/>
        </w:rPr>
        <w:tab/>
      </w:r>
      <w:r w:rsidRPr="00FD665B">
        <w:rPr>
          <w:rFonts w:ascii="Arial" w:hAnsi="Arial" w:cs="Arial"/>
          <w:sz w:val="20"/>
        </w:rPr>
        <w:tab/>
        <w:t>- 20 cm</w:t>
      </w:r>
    </w:p>
    <w:p w14:paraId="74C11FD2"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 xml:space="preserve">warstwa </w:t>
      </w:r>
      <w:proofErr w:type="spellStart"/>
      <w:r w:rsidRPr="00FD665B">
        <w:rPr>
          <w:rFonts w:ascii="Arial" w:hAnsi="Arial" w:cs="Arial"/>
          <w:sz w:val="20"/>
        </w:rPr>
        <w:t>mrozoochronna</w:t>
      </w:r>
      <w:proofErr w:type="spellEnd"/>
      <w:r w:rsidRPr="00FD665B">
        <w:rPr>
          <w:rFonts w:ascii="Arial" w:hAnsi="Arial" w:cs="Arial"/>
          <w:sz w:val="20"/>
        </w:rPr>
        <w:t xml:space="preserve"> i odsączająca z piasku o współczynniku filtracji k&gt;8 m/d</w:t>
      </w:r>
      <w:r w:rsidRPr="00FD665B">
        <w:rPr>
          <w:rFonts w:ascii="Arial" w:hAnsi="Arial" w:cs="Arial"/>
          <w:sz w:val="20"/>
        </w:rPr>
        <w:tab/>
      </w:r>
      <w:r w:rsidRPr="00FD665B">
        <w:rPr>
          <w:rFonts w:ascii="Arial" w:hAnsi="Arial" w:cs="Arial"/>
          <w:sz w:val="20"/>
        </w:rPr>
        <w:tab/>
        <w:t>- 25 cm</w:t>
      </w:r>
    </w:p>
    <w:p w14:paraId="2FEEA038"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Wyniesione skrzyżowanie należy oddzielić od jezdni opornikiem betonowym 12x25 cm na ławie betonowej.</w:t>
      </w:r>
    </w:p>
    <w:p w14:paraId="70855198" w14:textId="77777777" w:rsidR="000B7C71" w:rsidRPr="00FD665B" w:rsidRDefault="000B7C71" w:rsidP="000B7C71">
      <w:pPr>
        <w:spacing w:after="0" w:line="312" w:lineRule="auto"/>
        <w:jc w:val="both"/>
        <w:rPr>
          <w:rFonts w:ascii="Arial" w:hAnsi="Arial" w:cs="Arial"/>
          <w:sz w:val="20"/>
        </w:rPr>
      </w:pPr>
    </w:p>
    <w:p w14:paraId="45981879"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ścieżki rowerowej</w:t>
      </w:r>
    </w:p>
    <w:p w14:paraId="76EFB54B"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ścieralna z AC8S KR 1-2</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- 5 cm</w:t>
      </w:r>
    </w:p>
    <w:p w14:paraId="650AE831"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 xml:space="preserve">podbudowa z kruszywa łamanego </w:t>
      </w:r>
      <w:proofErr w:type="spellStart"/>
      <w:r w:rsidRPr="00FD665B">
        <w:rPr>
          <w:rFonts w:ascii="Arial" w:hAnsi="Arial" w:cs="Arial"/>
          <w:sz w:val="20"/>
        </w:rPr>
        <w:t>stab</w:t>
      </w:r>
      <w:proofErr w:type="spellEnd"/>
      <w:r w:rsidRPr="00FD665B">
        <w:rPr>
          <w:rFonts w:ascii="Arial" w:hAnsi="Arial" w:cs="Arial"/>
          <w:sz w:val="20"/>
        </w:rPr>
        <w:t>.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- 15 cm</w:t>
      </w:r>
    </w:p>
    <w:p w14:paraId="6E7A9A02"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- 15 cm</w:t>
      </w:r>
    </w:p>
    <w:p w14:paraId="70732261"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Obramowanie ścieżki rowerowej należy wykonać z obrzeża betonowego 8x30 cm na ławie betonowej.</w:t>
      </w:r>
    </w:p>
    <w:p w14:paraId="0BFAD38F" w14:textId="77777777" w:rsidR="000B7C71" w:rsidRPr="00FD665B" w:rsidRDefault="000B7C71" w:rsidP="000B7C71">
      <w:pPr>
        <w:spacing w:after="0" w:line="312" w:lineRule="auto"/>
        <w:jc w:val="both"/>
        <w:rPr>
          <w:rFonts w:ascii="Arial" w:hAnsi="Arial" w:cs="Arial"/>
          <w:sz w:val="20"/>
        </w:rPr>
      </w:pPr>
    </w:p>
    <w:p w14:paraId="3092D337"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ciągu pieszo-rowerowego</w:t>
      </w:r>
    </w:p>
    <w:p w14:paraId="0BBDBCA6"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ścieralna z AC8S KR 1-2</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- 5 cm</w:t>
      </w:r>
    </w:p>
    <w:p w14:paraId="08FAF3B7"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 xml:space="preserve">podbudowa z kruszywa łamanego </w:t>
      </w:r>
      <w:proofErr w:type="spellStart"/>
      <w:r w:rsidRPr="00FD665B">
        <w:rPr>
          <w:rFonts w:ascii="Arial" w:hAnsi="Arial" w:cs="Arial"/>
          <w:sz w:val="20"/>
        </w:rPr>
        <w:t>stab</w:t>
      </w:r>
      <w:proofErr w:type="spellEnd"/>
      <w:r w:rsidRPr="00FD665B">
        <w:rPr>
          <w:rFonts w:ascii="Arial" w:hAnsi="Arial" w:cs="Arial"/>
          <w:sz w:val="20"/>
        </w:rPr>
        <w:t>.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- 15 cm</w:t>
      </w:r>
    </w:p>
    <w:p w14:paraId="1E646AEE"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- 15 cm</w:t>
      </w:r>
    </w:p>
    <w:p w14:paraId="0D66EFD3"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Obramowanie ścieżki rowerowej należy wykonać z obrzeża betonowego 8x30 cm na ławie betonowej.</w:t>
      </w:r>
    </w:p>
    <w:p w14:paraId="410B3071" w14:textId="77777777" w:rsidR="000B7C71" w:rsidRPr="00FD665B" w:rsidRDefault="000B7C71" w:rsidP="000B7C71">
      <w:pPr>
        <w:spacing w:after="0" w:line="312" w:lineRule="auto"/>
        <w:jc w:val="both"/>
        <w:rPr>
          <w:rFonts w:ascii="Arial" w:hAnsi="Arial" w:cs="Arial"/>
          <w:sz w:val="20"/>
        </w:rPr>
      </w:pPr>
    </w:p>
    <w:p w14:paraId="654E4121"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chodnika</w:t>
      </w:r>
    </w:p>
    <w:p w14:paraId="06258647"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płyty betonowe 50x50 cm szare</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- 7 cm</w:t>
      </w:r>
    </w:p>
    <w:p w14:paraId="689D0BDC"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- 4 cm</w:t>
      </w:r>
    </w:p>
    <w:p w14:paraId="6BDCEE5B"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 xml:space="preserve">podbudowa z kruszywa łamanego </w:t>
      </w:r>
      <w:proofErr w:type="spellStart"/>
      <w:r w:rsidRPr="00FD665B">
        <w:rPr>
          <w:rFonts w:ascii="Arial" w:hAnsi="Arial" w:cs="Arial"/>
          <w:sz w:val="20"/>
        </w:rPr>
        <w:t>stab</w:t>
      </w:r>
      <w:proofErr w:type="spellEnd"/>
      <w:r w:rsidRPr="00FD665B">
        <w:rPr>
          <w:rFonts w:ascii="Arial" w:hAnsi="Arial" w:cs="Arial"/>
          <w:sz w:val="20"/>
        </w:rPr>
        <w:t>.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- 15 cm</w:t>
      </w:r>
    </w:p>
    <w:p w14:paraId="15B1076E"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- 15 cm</w:t>
      </w:r>
    </w:p>
    <w:p w14:paraId="4376CFDE"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Obramowanie chodnika należy wykonać z obrzeża betonowego 8x30 cm na ławie betonowej.</w:t>
      </w:r>
    </w:p>
    <w:p w14:paraId="4011475F" w14:textId="77777777" w:rsidR="000B7C71" w:rsidRPr="00FD665B" w:rsidRDefault="000B7C71" w:rsidP="000B7C71">
      <w:pPr>
        <w:spacing w:after="0" w:line="312" w:lineRule="auto"/>
        <w:jc w:val="both"/>
        <w:rPr>
          <w:rFonts w:ascii="Arial" w:hAnsi="Arial" w:cs="Arial"/>
          <w:sz w:val="20"/>
        </w:rPr>
      </w:pPr>
    </w:p>
    <w:p w14:paraId="71EBEB8A"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zjazdu publicznego</w:t>
      </w:r>
    </w:p>
    <w:p w14:paraId="02B7F9C8"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kostka betonowa prostokątna ciemnoszara</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- 8 cm</w:t>
      </w:r>
    </w:p>
    <w:p w14:paraId="66F62FD1"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- 4 cm</w:t>
      </w:r>
    </w:p>
    <w:p w14:paraId="0D954DAE"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 xml:space="preserve">podbudowa z kruszywa łamanego </w:t>
      </w:r>
      <w:proofErr w:type="spellStart"/>
      <w:r w:rsidRPr="00FD665B">
        <w:rPr>
          <w:rFonts w:ascii="Arial" w:hAnsi="Arial" w:cs="Arial"/>
          <w:sz w:val="20"/>
        </w:rPr>
        <w:t>stab</w:t>
      </w:r>
      <w:proofErr w:type="spellEnd"/>
      <w:r w:rsidRPr="00FD665B">
        <w:rPr>
          <w:rFonts w:ascii="Arial" w:hAnsi="Arial" w:cs="Arial"/>
          <w:sz w:val="20"/>
        </w:rPr>
        <w:t>.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- 25 cm</w:t>
      </w:r>
    </w:p>
    <w:p w14:paraId="33D1D425"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- 20 cm</w:t>
      </w:r>
    </w:p>
    <w:p w14:paraId="13C4514E"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Obramowanie zjazdu należy wykonać z krawężników betonowych 15x30 cm na ławie betonowej oraz z oporników betonowych 12x25 cm na ławie betonowej.</w:t>
      </w:r>
    </w:p>
    <w:p w14:paraId="6D6FEA36" w14:textId="77777777" w:rsidR="000B7C71" w:rsidRPr="00FD665B" w:rsidRDefault="000B7C71" w:rsidP="000B7C71">
      <w:pPr>
        <w:spacing w:after="0" w:line="312" w:lineRule="auto"/>
        <w:jc w:val="both"/>
        <w:rPr>
          <w:rFonts w:ascii="Arial" w:hAnsi="Arial" w:cs="Arial"/>
          <w:sz w:val="20"/>
        </w:rPr>
      </w:pPr>
    </w:p>
    <w:p w14:paraId="79790164"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zjazdu indywidualnego</w:t>
      </w:r>
    </w:p>
    <w:p w14:paraId="32374932"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kostka betonowa prostokątna ciemnoszara</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- 8 cm</w:t>
      </w:r>
    </w:p>
    <w:p w14:paraId="0DFFE459"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- 4 cm</w:t>
      </w:r>
    </w:p>
    <w:p w14:paraId="2CE7F45D"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 xml:space="preserve">podbudowa z kruszywa łamanego </w:t>
      </w:r>
      <w:proofErr w:type="spellStart"/>
      <w:r w:rsidRPr="00FD665B">
        <w:rPr>
          <w:rFonts w:ascii="Arial" w:hAnsi="Arial" w:cs="Arial"/>
          <w:sz w:val="20"/>
        </w:rPr>
        <w:t>stab</w:t>
      </w:r>
      <w:proofErr w:type="spellEnd"/>
      <w:r w:rsidRPr="00FD665B">
        <w:rPr>
          <w:rFonts w:ascii="Arial" w:hAnsi="Arial" w:cs="Arial"/>
          <w:sz w:val="20"/>
        </w:rPr>
        <w:t>.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- 20 cm</w:t>
      </w:r>
    </w:p>
    <w:p w14:paraId="599658F1" w14:textId="64C34EA4"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- 15 cm</w:t>
      </w:r>
    </w:p>
    <w:p w14:paraId="77DF087D" w14:textId="77777777" w:rsidR="000B7C71" w:rsidRDefault="000B7C71" w:rsidP="000B7C71">
      <w:pPr>
        <w:spacing w:after="0" w:line="312" w:lineRule="auto"/>
        <w:jc w:val="both"/>
        <w:rPr>
          <w:rFonts w:ascii="Arial" w:hAnsi="Arial" w:cs="Arial"/>
          <w:sz w:val="20"/>
        </w:rPr>
      </w:pPr>
      <w:r w:rsidRPr="00FD665B">
        <w:rPr>
          <w:rFonts w:ascii="Arial" w:hAnsi="Arial" w:cs="Arial"/>
          <w:sz w:val="20"/>
        </w:rPr>
        <w:t>Obramowanie zjazdu należy wykonać z krawężników betonowych 15x30 cm na ławie betonowej oraz z oporników betonowych 12x25 cm na ławie betonowej.</w:t>
      </w:r>
    </w:p>
    <w:p w14:paraId="425595AD" w14:textId="33ACDDDE" w:rsidR="000B7C71" w:rsidRDefault="000B7C71" w:rsidP="000B7C71">
      <w:pPr>
        <w:spacing w:after="0" w:line="312" w:lineRule="auto"/>
        <w:jc w:val="both"/>
        <w:rPr>
          <w:rFonts w:ascii="Arial" w:hAnsi="Arial" w:cs="Arial"/>
          <w:sz w:val="20"/>
        </w:rPr>
      </w:pPr>
    </w:p>
    <w:p w14:paraId="1C070031" w14:textId="77777777" w:rsidR="004B6BC6" w:rsidRPr="00FD665B" w:rsidRDefault="004B6BC6" w:rsidP="004B6BC6">
      <w:pPr>
        <w:spacing w:after="0" w:line="312" w:lineRule="auto"/>
        <w:jc w:val="both"/>
        <w:rPr>
          <w:rFonts w:ascii="Arial" w:hAnsi="Arial" w:cs="Arial"/>
          <w:b/>
          <w:sz w:val="20"/>
          <w:u w:val="single"/>
        </w:rPr>
      </w:pPr>
      <w:r w:rsidRPr="00FD665B">
        <w:rPr>
          <w:rFonts w:ascii="Arial" w:hAnsi="Arial" w:cs="Arial"/>
          <w:b/>
          <w:sz w:val="20"/>
          <w:u w:val="single"/>
        </w:rPr>
        <w:t xml:space="preserve">Konstrukcja </w:t>
      </w:r>
      <w:r>
        <w:rPr>
          <w:rFonts w:ascii="Arial" w:hAnsi="Arial" w:cs="Arial"/>
          <w:b/>
          <w:sz w:val="20"/>
          <w:u w:val="single"/>
        </w:rPr>
        <w:t>opaski</w:t>
      </w:r>
    </w:p>
    <w:p w14:paraId="539F122B" w14:textId="77777777" w:rsidR="004B6BC6" w:rsidRPr="00FD665B" w:rsidRDefault="004B6BC6" w:rsidP="004B6BC6">
      <w:pPr>
        <w:pStyle w:val="Akapitzlist"/>
        <w:numPr>
          <w:ilvl w:val="0"/>
          <w:numId w:val="7"/>
        </w:numPr>
        <w:spacing w:after="0" w:line="312" w:lineRule="auto"/>
        <w:jc w:val="both"/>
        <w:rPr>
          <w:rFonts w:ascii="Arial" w:hAnsi="Arial" w:cs="Arial"/>
          <w:sz w:val="20"/>
        </w:rPr>
      </w:pPr>
      <w:r>
        <w:rPr>
          <w:rFonts w:ascii="Arial" w:hAnsi="Arial" w:cs="Arial"/>
          <w:sz w:val="20"/>
        </w:rPr>
        <w:t>trzy rzędy kostki granitowej 8/11</w:t>
      </w:r>
      <w:r>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xml:space="preserve">- </w:t>
      </w:r>
      <w:r>
        <w:rPr>
          <w:rFonts w:ascii="Arial" w:hAnsi="Arial" w:cs="Arial"/>
          <w:sz w:val="20"/>
        </w:rPr>
        <w:t>10</w:t>
      </w:r>
      <w:r w:rsidRPr="00FD665B">
        <w:rPr>
          <w:rFonts w:ascii="Arial" w:hAnsi="Arial" w:cs="Arial"/>
          <w:sz w:val="20"/>
        </w:rPr>
        <w:t xml:space="preserve"> cm</w:t>
      </w:r>
    </w:p>
    <w:p w14:paraId="1888E892" w14:textId="77777777" w:rsidR="004B6BC6" w:rsidRPr="00FD665B" w:rsidRDefault="004B6BC6" w:rsidP="004B6BC6">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xml:space="preserve">- </w:t>
      </w:r>
      <w:r>
        <w:rPr>
          <w:rFonts w:ascii="Arial" w:hAnsi="Arial" w:cs="Arial"/>
          <w:sz w:val="20"/>
        </w:rPr>
        <w:t>5</w:t>
      </w:r>
      <w:r w:rsidRPr="00FD665B">
        <w:rPr>
          <w:rFonts w:ascii="Arial" w:hAnsi="Arial" w:cs="Arial"/>
          <w:sz w:val="20"/>
        </w:rPr>
        <w:t xml:space="preserve"> cm</w:t>
      </w:r>
    </w:p>
    <w:p w14:paraId="574EE08F" w14:textId="77777777" w:rsidR="004B6BC6" w:rsidRPr="00FD665B" w:rsidRDefault="004B6BC6" w:rsidP="004B6BC6">
      <w:pPr>
        <w:pStyle w:val="Akapitzlist"/>
        <w:numPr>
          <w:ilvl w:val="0"/>
          <w:numId w:val="7"/>
        </w:numPr>
        <w:spacing w:after="0" w:line="312" w:lineRule="auto"/>
        <w:jc w:val="both"/>
        <w:rPr>
          <w:rFonts w:ascii="Arial" w:hAnsi="Arial" w:cs="Arial"/>
          <w:sz w:val="20"/>
        </w:rPr>
      </w:pPr>
      <w:r>
        <w:rPr>
          <w:rFonts w:ascii="Arial" w:hAnsi="Arial" w:cs="Arial"/>
          <w:sz w:val="20"/>
        </w:rPr>
        <w:t>podbudowa</w:t>
      </w:r>
      <w:r w:rsidRPr="00FD665B">
        <w:rPr>
          <w:rFonts w:ascii="Arial" w:hAnsi="Arial" w:cs="Arial"/>
          <w:sz w:val="20"/>
        </w:rPr>
        <w:t xml:space="preserve"> z gruntu stabilizowanego cementem w betoniarni C1,5/2,0</w:t>
      </w:r>
      <w:r>
        <w:rPr>
          <w:rFonts w:ascii="Arial" w:hAnsi="Arial" w:cs="Arial"/>
          <w:sz w:val="20"/>
        </w:rPr>
        <w:tab/>
      </w:r>
      <w:r w:rsidRPr="00FD665B">
        <w:rPr>
          <w:rFonts w:ascii="Arial" w:hAnsi="Arial" w:cs="Arial"/>
          <w:sz w:val="20"/>
        </w:rPr>
        <w:tab/>
      </w:r>
      <w:r w:rsidRPr="00FD665B">
        <w:rPr>
          <w:rFonts w:ascii="Arial" w:hAnsi="Arial" w:cs="Arial"/>
          <w:sz w:val="20"/>
        </w:rPr>
        <w:tab/>
        <w:t xml:space="preserve">- </w:t>
      </w:r>
      <w:r>
        <w:rPr>
          <w:rFonts w:ascii="Arial" w:hAnsi="Arial" w:cs="Arial"/>
          <w:sz w:val="20"/>
        </w:rPr>
        <w:t>20</w:t>
      </w:r>
      <w:r w:rsidRPr="00FD665B">
        <w:rPr>
          <w:rFonts w:ascii="Arial" w:hAnsi="Arial" w:cs="Arial"/>
          <w:sz w:val="20"/>
        </w:rPr>
        <w:t xml:space="preserve"> cm</w:t>
      </w:r>
    </w:p>
    <w:p w14:paraId="0809BEA5" w14:textId="77777777" w:rsidR="004B6BC6" w:rsidRDefault="004B6BC6" w:rsidP="004B6BC6">
      <w:pPr>
        <w:spacing w:after="0" w:line="312" w:lineRule="auto"/>
        <w:jc w:val="both"/>
        <w:rPr>
          <w:rFonts w:ascii="Arial" w:hAnsi="Arial" w:cs="Arial"/>
          <w:sz w:val="20"/>
        </w:rPr>
      </w:pPr>
      <w:r w:rsidRPr="00FD665B">
        <w:rPr>
          <w:rFonts w:ascii="Arial" w:hAnsi="Arial" w:cs="Arial"/>
          <w:sz w:val="20"/>
        </w:rPr>
        <w:lastRenderedPageBreak/>
        <w:t>Obramowanie zjazdu należy wykonać z krawężników betonowych 15x30 cm na ławie betonowej oraz z oporników betonowych 12x25 cm na ławie betonowej.</w:t>
      </w:r>
    </w:p>
    <w:p w14:paraId="72A43C44" w14:textId="77777777" w:rsidR="004B6BC6" w:rsidRDefault="004B6BC6" w:rsidP="000B7C71">
      <w:pPr>
        <w:spacing w:after="0" w:line="312" w:lineRule="auto"/>
        <w:jc w:val="both"/>
        <w:rPr>
          <w:rFonts w:ascii="Arial" w:hAnsi="Arial" w:cs="Arial"/>
          <w:sz w:val="20"/>
        </w:rPr>
      </w:pPr>
    </w:p>
    <w:p w14:paraId="685BE7D6" w14:textId="77777777" w:rsidR="000B7C71" w:rsidRPr="000D3D9E" w:rsidRDefault="000B7C71" w:rsidP="000B7C71">
      <w:pPr>
        <w:spacing w:after="0" w:line="312" w:lineRule="auto"/>
        <w:jc w:val="both"/>
        <w:rPr>
          <w:rFonts w:ascii="Arial" w:hAnsi="Arial" w:cs="Arial"/>
          <w:sz w:val="20"/>
          <w:u w:val="single"/>
        </w:rPr>
      </w:pPr>
      <w:r w:rsidRPr="000D3D9E">
        <w:rPr>
          <w:rFonts w:ascii="Arial" w:hAnsi="Arial" w:cs="Arial"/>
          <w:sz w:val="20"/>
          <w:u w:val="single"/>
        </w:rPr>
        <w:t>Uwaga:</w:t>
      </w:r>
    </w:p>
    <w:p w14:paraId="28D9DC5A" w14:textId="77777777" w:rsidR="000B7C71" w:rsidRDefault="000B7C71" w:rsidP="000B7C71">
      <w:pPr>
        <w:spacing w:after="0" w:line="312" w:lineRule="auto"/>
        <w:jc w:val="both"/>
        <w:rPr>
          <w:rFonts w:ascii="Arial" w:hAnsi="Arial" w:cs="Arial"/>
          <w:sz w:val="20"/>
        </w:rPr>
      </w:pPr>
      <w:r>
        <w:rPr>
          <w:rFonts w:ascii="Arial" w:hAnsi="Arial" w:cs="Arial"/>
          <w:sz w:val="20"/>
        </w:rPr>
        <w:t>Przy przejściach dla pieszych należy wykonać dwa rzędy z żółtych płytek dla niepełnosprawnych (z wypustkami) o wymiarach 40x40 cm.</w:t>
      </w:r>
    </w:p>
    <w:p w14:paraId="3184C181" w14:textId="77777777" w:rsidR="00996309" w:rsidRPr="00996309" w:rsidRDefault="00996309" w:rsidP="00F97744">
      <w:pPr>
        <w:spacing w:after="0" w:line="312" w:lineRule="auto"/>
        <w:jc w:val="both"/>
        <w:rPr>
          <w:rFonts w:ascii="Arial" w:hAnsi="Arial" w:cs="Arial"/>
          <w:sz w:val="20"/>
        </w:rPr>
      </w:pPr>
    </w:p>
    <w:p w14:paraId="4D0047CE" w14:textId="77777777" w:rsidR="00F97744" w:rsidRPr="00996309" w:rsidRDefault="00F97744" w:rsidP="00955668">
      <w:pPr>
        <w:pStyle w:val="Akapitzlist"/>
        <w:numPr>
          <w:ilvl w:val="2"/>
          <w:numId w:val="1"/>
        </w:numPr>
        <w:spacing w:after="0" w:line="312" w:lineRule="auto"/>
        <w:jc w:val="both"/>
        <w:outlineLvl w:val="2"/>
        <w:rPr>
          <w:rFonts w:ascii="Arial" w:hAnsi="Arial" w:cs="Arial"/>
          <w:b/>
        </w:rPr>
      </w:pPr>
      <w:bookmarkStart w:id="25" w:name="_Toc86176869"/>
      <w:r w:rsidRPr="00996309">
        <w:rPr>
          <w:rFonts w:ascii="Arial" w:hAnsi="Arial" w:cs="Arial"/>
          <w:b/>
        </w:rPr>
        <w:t>Organizacja ruchu</w:t>
      </w:r>
      <w:bookmarkEnd w:id="25"/>
    </w:p>
    <w:p w14:paraId="1ECF90CA" w14:textId="77777777" w:rsidR="00996309" w:rsidRPr="00996309" w:rsidRDefault="00996309" w:rsidP="00996309">
      <w:pPr>
        <w:spacing w:after="0" w:line="312" w:lineRule="auto"/>
        <w:ind w:firstLine="708"/>
        <w:jc w:val="both"/>
        <w:rPr>
          <w:rFonts w:ascii="Arial" w:hAnsi="Arial" w:cs="Arial"/>
          <w:sz w:val="20"/>
        </w:rPr>
      </w:pPr>
      <w:r w:rsidRPr="00996309">
        <w:rPr>
          <w:rFonts w:ascii="Arial" w:hAnsi="Arial" w:cs="Arial"/>
          <w:sz w:val="20"/>
        </w:rPr>
        <w:t>Wszelkie rozwiązania związane z oznakowaniem i bezpieczeństwem ruchu zostaną zaprojektowane w szczegółach na etapie dokumentacji technicznej (Projekt budowlany i wykonawczy). W ramach urządzeń bezpieczeństwa ruchu drogowego przewiduje się zastosowanie, zgodnie z postanowieniami odpowiednich przepisów:</w:t>
      </w:r>
    </w:p>
    <w:p w14:paraId="1BF25EE4" w14:textId="77777777" w:rsidR="00996309" w:rsidRPr="00996309" w:rsidRDefault="00996309" w:rsidP="00955668">
      <w:pPr>
        <w:pStyle w:val="Akapitzlist"/>
        <w:numPr>
          <w:ilvl w:val="0"/>
          <w:numId w:val="11"/>
        </w:numPr>
        <w:spacing w:after="0" w:line="312" w:lineRule="auto"/>
        <w:jc w:val="both"/>
        <w:rPr>
          <w:rFonts w:ascii="Arial" w:hAnsi="Arial" w:cs="Arial"/>
          <w:sz w:val="20"/>
        </w:rPr>
      </w:pPr>
      <w:r w:rsidRPr="00996309">
        <w:rPr>
          <w:rFonts w:ascii="Arial" w:hAnsi="Arial" w:cs="Arial"/>
          <w:sz w:val="20"/>
        </w:rPr>
        <w:t>oznakowania pionowego,</w:t>
      </w:r>
    </w:p>
    <w:p w14:paraId="3C2F0B93" w14:textId="77777777" w:rsidR="00996309" w:rsidRPr="00996309" w:rsidRDefault="00996309" w:rsidP="00955668">
      <w:pPr>
        <w:pStyle w:val="Akapitzlist"/>
        <w:numPr>
          <w:ilvl w:val="0"/>
          <w:numId w:val="11"/>
        </w:numPr>
        <w:spacing w:after="0" w:line="312" w:lineRule="auto"/>
        <w:jc w:val="both"/>
        <w:rPr>
          <w:rFonts w:ascii="Arial" w:hAnsi="Arial" w:cs="Arial"/>
          <w:sz w:val="20"/>
        </w:rPr>
      </w:pPr>
      <w:r w:rsidRPr="00996309">
        <w:rPr>
          <w:rFonts w:ascii="Arial" w:hAnsi="Arial" w:cs="Arial"/>
          <w:sz w:val="20"/>
        </w:rPr>
        <w:t>oznakowania poziomego.</w:t>
      </w:r>
    </w:p>
    <w:p w14:paraId="73DBC976" w14:textId="77777777" w:rsidR="00996309" w:rsidRPr="00996309" w:rsidRDefault="00996309" w:rsidP="00996309">
      <w:pPr>
        <w:spacing w:after="0" w:line="312" w:lineRule="auto"/>
        <w:ind w:firstLine="708"/>
        <w:jc w:val="both"/>
        <w:rPr>
          <w:rFonts w:ascii="Arial" w:hAnsi="Arial" w:cs="Arial"/>
          <w:sz w:val="20"/>
        </w:rPr>
      </w:pPr>
      <w:r w:rsidRPr="00996309">
        <w:rPr>
          <w:rFonts w:ascii="Arial" w:hAnsi="Arial" w:cs="Arial"/>
          <w:sz w:val="20"/>
        </w:rPr>
        <w:t>W celu uspokojenia ruchu zaprojektowano wyniesienie tarczy skrzyżowania ul. Nadarzyńskiej / ul. Żytniej / ul. Towarowej oraz wyniesienie przejścia dla pieszych wraz z przejazdem rowerowym przy ul. Dworcowej.</w:t>
      </w:r>
    </w:p>
    <w:p w14:paraId="51CCA382" w14:textId="77777777" w:rsidR="001109E6" w:rsidRPr="00996309" w:rsidRDefault="001109E6" w:rsidP="00996309">
      <w:pPr>
        <w:spacing w:after="0" w:line="312" w:lineRule="auto"/>
        <w:ind w:firstLine="708"/>
        <w:jc w:val="both"/>
        <w:rPr>
          <w:rFonts w:ascii="Arial" w:hAnsi="Arial" w:cs="Arial"/>
          <w:sz w:val="20"/>
        </w:rPr>
      </w:pPr>
      <w:r w:rsidRPr="00996309">
        <w:rPr>
          <w:rFonts w:ascii="Arial" w:hAnsi="Arial" w:cs="Arial"/>
          <w:sz w:val="20"/>
        </w:rPr>
        <w:t>Projekt stałej organizacji ruchu będzie stanowił odrębne opracowanie.</w:t>
      </w:r>
    </w:p>
    <w:p w14:paraId="1D29E95A" w14:textId="77777777" w:rsidR="004B6BC6" w:rsidRPr="00996309" w:rsidRDefault="004B6BC6" w:rsidP="005A3D2A">
      <w:pPr>
        <w:spacing w:after="0" w:line="312" w:lineRule="auto"/>
        <w:jc w:val="both"/>
        <w:rPr>
          <w:rFonts w:ascii="Arial" w:hAnsi="Arial" w:cs="Arial"/>
          <w:sz w:val="20"/>
        </w:rPr>
      </w:pPr>
    </w:p>
    <w:p w14:paraId="31298EEA" w14:textId="77777777" w:rsidR="005A3D2A" w:rsidRPr="00996309" w:rsidRDefault="005A3D2A" w:rsidP="00955668">
      <w:pPr>
        <w:pStyle w:val="Akapitzlist"/>
        <w:numPr>
          <w:ilvl w:val="1"/>
          <w:numId w:val="1"/>
        </w:numPr>
        <w:spacing w:after="0" w:line="312" w:lineRule="auto"/>
        <w:ind w:left="709" w:hanging="709"/>
        <w:jc w:val="both"/>
        <w:outlineLvl w:val="2"/>
        <w:rPr>
          <w:rFonts w:ascii="Arial" w:hAnsi="Arial" w:cs="Arial"/>
          <w:b/>
        </w:rPr>
      </w:pPr>
      <w:bookmarkStart w:id="26" w:name="_Toc86176870"/>
      <w:r w:rsidRPr="00996309">
        <w:rPr>
          <w:rFonts w:ascii="Arial" w:hAnsi="Arial" w:cs="Arial"/>
          <w:b/>
        </w:rPr>
        <w:t>Odwodnienie terenu</w:t>
      </w:r>
      <w:bookmarkEnd w:id="26"/>
    </w:p>
    <w:p w14:paraId="225C66EC" w14:textId="77777777" w:rsidR="00736185" w:rsidRPr="003A798B" w:rsidRDefault="00736185" w:rsidP="00955668">
      <w:pPr>
        <w:pStyle w:val="Akapitzlist"/>
        <w:numPr>
          <w:ilvl w:val="2"/>
          <w:numId w:val="1"/>
        </w:numPr>
        <w:spacing w:after="0" w:line="312" w:lineRule="auto"/>
        <w:jc w:val="both"/>
        <w:outlineLvl w:val="2"/>
        <w:rPr>
          <w:rFonts w:ascii="Arial" w:hAnsi="Arial" w:cs="Arial"/>
          <w:b/>
        </w:rPr>
      </w:pPr>
      <w:bookmarkStart w:id="27" w:name="_Toc75253149"/>
      <w:bookmarkStart w:id="28" w:name="_Toc86176871"/>
      <w:r>
        <w:rPr>
          <w:rFonts w:ascii="Arial" w:hAnsi="Arial" w:cs="Arial"/>
          <w:b/>
        </w:rPr>
        <w:t>Założenia projektowe</w:t>
      </w:r>
      <w:bookmarkEnd w:id="27"/>
      <w:bookmarkEnd w:id="28"/>
    </w:p>
    <w:p w14:paraId="6F51CE15" w14:textId="77777777" w:rsidR="00736185" w:rsidRDefault="00736185" w:rsidP="00736185">
      <w:pPr>
        <w:spacing w:after="0" w:line="312" w:lineRule="auto"/>
        <w:ind w:firstLine="708"/>
        <w:jc w:val="both"/>
        <w:rPr>
          <w:rFonts w:ascii="Arial" w:hAnsi="Arial" w:cs="Arial"/>
          <w:sz w:val="20"/>
        </w:rPr>
      </w:pPr>
      <w:r w:rsidRPr="009E3023">
        <w:rPr>
          <w:rFonts w:ascii="Arial" w:hAnsi="Arial" w:cs="Arial"/>
          <w:sz w:val="20"/>
        </w:rPr>
        <w:t>W ramach budowy zamkniętego systemu kanalizacji deszczowej przewidziano wykonanie kolektora zbiorcz</w:t>
      </w:r>
      <w:r>
        <w:rPr>
          <w:rFonts w:ascii="Arial" w:hAnsi="Arial" w:cs="Arial"/>
          <w:sz w:val="20"/>
        </w:rPr>
        <w:t>ego</w:t>
      </w:r>
      <w:r w:rsidRPr="009E3023">
        <w:rPr>
          <w:rFonts w:ascii="Arial" w:hAnsi="Arial" w:cs="Arial"/>
          <w:sz w:val="20"/>
        </w:rPr>
        <w:t xml:space="preserve"> z </w:t>
      </w:r>
      <w:r>
        <w:rPr>
          <w:rFonts w:ascii="Arial" w:hAnsi="Arial" w:cs="Arial"/>
          <w:sz w:val="20"/>
        </w:rPr>
        <w:t>podłączeniem do studni istniejącej Di o rzędnych 105,52/103,28 na kanale kd300 na skrzyżowaniu z ulicą Dworcową</w:t>
      </w:r>
      <w:r w:rsidRPr="009E3023">
        <w:rPr>
          <w:rFonts w:ascii="Arial" w:hAnsi="Arial" w:cs="Arial"/>
          <w:sz w:val="20"/>
        </w:rPr>
        <w:t xml:space="preserve">. Odwadniany teren obejmuje zlewnię pasa drogowego ul. </w:t>
      </w:r>
      <w:r>
        <w:rPr>
          <w:rFonts w:ascii="Arial" w:hAnsi="Arial" w:cs="Arial"/>
          <w:sz w:val="20"/>
        </w:rPr>
        <w:t xml:space="preserve">Nadarzyńskiej. </w:t>
      </w:r>
      <w:r w:rsidRPr="009E3023">
        <w:rPr>
          <w:rFonts w:ascii="Arial" w:hAnsi="Arial" w:cs="Arial"/>
          <w:sz w:val="20"/>
        </w:rPr>
        <w:t xml:space="preserve">Zgodnie z wytycznymi </w:t>
      </w:r>
      <w:proofErr w:type="spellStart"/>
      <w:r w:rsidRPr="009E3023">
        <w:rPr>
          <w:rFonts w:ascii="Arial" w:hAnsi="Arial" w:cs="Arial"/>
          <w:sz w:val="20"/>
        </w:rPr>
        <w:t>PWiK</w:t>
      </w:r>
      <w:proofErr w:type="spellEnd"/>
      <w:r w:rsidRPr="009E3023">
        <w:rPr>
          <w:rFonts w:ascii="Arial" w:hAnsi="Arial" w:cs="Arial"/>
          <w:sz w:val="20"/>
        </w:rPr>
        <w:t xml:space="preserve"> Piaseczno </w:t>
      </w:r>
      <w:r>
        <w:rPr>
          <w:rFonts w:ascii="Arial" w:hAnsi="Arial" w:cs="Arial"/>
          <w:sz w:val="20"/>
        </w:rPr>
        <w:t>maksymalna ilość wód wprowadzanych do układu istniejącego kanalizacji deszczowej nie może przekroczyć 10,0 l/s. Pozostała obliczeniowa ilość wód retencjonowana będzie w kanale deszczowym o zwiększonej średnicy z regulowanym odpływem</w:t>
      </w:r>
    </w:p>
    <w:p w14:paraId="305BE1AF" w14:textId="77777777" w:rsidR="00736185" w:rsidRDefault="00736185" w:rsidP="005A3D2A">
      <w:pPr>
        <w:spacing w:after="0" w:line="312" w:lineRule="auto"/>
        <w:jc w:val="both"/>
        <w:rPr>
          <w:rFonts w:ascii="Arial" w:hAnsi="Arial" w:cs="Arial"/>
          <w:sz w:val="20"/>
        </w:rPr>
      </w:pPr>
    </w:p>
    <w:p w14:paraId="4FEDB956"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29" w:name="_Toc75253150"/>
      <w:bookmarkStart w:id="30" w:name="_Toc86176872"/>
      <w:r>
        <w:rPr>
          <w:rFonts w:ascii="Arial" w:hAnsi="Arial" w:cs="Arial"/>
          <w:b/>
        </w:rPr>
        <w:t>Metodologia obliczeń</w:t>
      </w:r>
      <w:bookmarkEnd w:id="29"/>
      <w:bookmarkEnd w:id="30"/>
    </w:p>
    <w:p w14:paraId="6DEBEC02" w14:textId="77777777" w:rsidR="008035F2" w:rsidRPr="004E4862" w:rsidRDefault="008035F2" w:rsidP="008035F2">
      <w:pPr>
        <w:pStyle w:val="Tekstpodstawowywcity"/>
        <w:spacing w:after="0" w:line="312" w:lineRule="auto"/>
        <w:ind w:left="0" w:firstLine="708"/>
        <w:rPr>
          <w:sz w:val="20"/>
          <w:szCs w:val="20"/>
        </w:rPr>
      </w:pPr>
      <w:r w:rsidRPr="004E4862">
        <w:rPr>
          <w:sz w:val="20"/>
          <w:szCs w:val="20"/>
        </w:rPr>
        <w:t>Objętość wód opadowych określono na podstawie wzoru (metoda deszczu miarodajnego):</w:t>
      </w:r>
    </w:p>
    <w:p w14:paraId="0ECA0BC8" w14:textId="77777777" w:rsidR="008035F2" w:rsidRPr="004E4862" w:rsidRDefault="008035F2" w:rsidP="008035F2">
      <w:pPr>
        <w:pStyle w:val="Tekstpodstawowywcity"/>
        <w:tabs>
          <w:tab w:val="left" w:pos="426"/>
        </w:tabs>
        <w:spacing w:after="0" w:line="312" w:lineRule="auto"/>
        <w:ind w:left="0"/>
        <w:jc w:val="center"/>
        <w:rPr>
          <w:sz w:val="20"/>
          <w:szCs w:val="20"/>
          <w:lang w:val="en-US"/>
        </w:rPr>
      </w:pPr>
      <w:proofErr w:type="spellStart"/>
      <w:r w:rsidRPr="004E4862">
        <w:rPr>
          <w:sz w:val="20"/>
          <w:szCs w:val="20"/>
          <w:lang w:val="en-US"/>
        </w:rPr>
        <w:t>Q</w:t>
      </w:r>
      <w:r w:rsidRPr="004E4862">
        <w:rPr>
          <w:sz w:val="20"/>
          <w:szCs w:val="20"/>
          <w:vertAlign w:val="subscript"/>
          <w:lang w:val="en-US"/>
        </w:rPr>
        <w:t>max</w:t>
      </w:r>
      <w:proofErr w:type="spellEnd"/>
      <w:r w:rsidRPr="004E4862">
        <w:rPr>
          <w:sz w:val="20"/>
          <w:szCs w:val="20"/>
          <w:vertAlign w:val="subscript"/>
          <w:lang w:val="en-US"/>
        </w:rPr>
        <w:t xml:space="preserve"> </w:t>
      </w:r>
      <w:r w:rsidRPr="004E4862">
        <w:rPr>
          <w:sz w:val="20"/>
          <w:szCs w:val="20"/>
          <w:lang w:val="en-US"/>
        </w:rPr>
        <w:t xml:space="preserve">= </w:t>
      </w:r>
      <w:r w:rsidRPr="004E4862">
        <w:rPr>
          <w:sz w:val="20"/>
          <w:szCs w:val="20"/>
        </w:rPr>
        <w:sym w:font="Symbol" w:char="F0E5"/>
      </w:r>
      <w:r w:rsidRPr="004E4862">
        <w:rPr>
          <w:sz w:val="20"/>
          <w:szCs w:val="20"/>
          <w:lang w:val="en-US"/>
        </w:rPr>
        <w:t>F</w:t>
      </w:r>
      <w:r w:rsidRPr="004E4862">
        <w:rPr>
          <w:sz w:val="20"/>
          <w:szCs w:val="20"/>
          <w:vertAlign w:val="subscript"/>
          <w:lang w:val="en-US"/>
        </w:rPr>
        <w:t>i</w:t>
      </w:r>
      <w:r w:rsidRPr="004E4862">
        <w:rPr>
          <w:sz w:val="20"/>
          <w:szCs w:val="20"/>
          <w:lang w:val="en-US"/>
        </w:rPr>
        <w:t xml:space="preserve"> </w:t>
      </w:r>
      <w:r w:rsidRPr="004E4862">
        <w:rPr>
          <w:sz w:val="20"/>
          <w:szCs w:val="20"/>
          <w:vertAlign w:val="subscript"/>
        </w:rPr>
        <w:t>·</w:t>
      </w:r>
      <w:r w:rsidRPr="004E4862">
        <w:rPr>
          <w:sz w:val="20"/>
          <w:szCs w:val="20"/>
          <w:vertAlign w:val="subscript"/>
          <w:lang w:val="en-US"/>
        </w:rPr>
        <w:t xml:space="preserve"> </w:t>
      </w:r>
      <w:r w:rsidRPr="004E4862">
        <w:rPr>
          <w:sz w:val="20"/>
          <w:szCs w:val="20"/>
          <w:lang w:val="en-US"/>
        </w:rPr>
        <w:t xml:space="preserve">q </w:t>
      </w:r>
      <w:r w:rsidRPr="004E4862">
        <w:rPr>
          <w:sz w:val="20"/>
          <w:szCs w:val="20"/>
          <w:vertAlign w:val="subscript"/>
        </w:rPr>
        <w:t>·</w:t>
      </w:r>
      <w:r w:rsidRPr="004E4862">
        <w:rPr>
          <w:sz w:val="20"/>
          <w:szCs w:val="20"/>
          <w:vertAlign w:val="subscript"/>
          <w:lang w:val="en-US"/>
        </w:rPr>
        <w:t xml:space="preserve"> </w:t>
      </w:r>
      <w:r w:rsidRPr="004E4862">
        <w:rPr>
          <w:sz w:val="20"/>
          <w:szCs w:val="20"/>
        </w:rPr>
        <w:t>ψ</w:t>
      </w:r>
      <w:proofErr w:type="spellStart"/>
      <w:r w:rsidRPr="004E4862">
        <w:rPr>
          <w:sz w:val="20"/>
          <w:szCs w:val="20"/>
          <w:vertAlign w:val="subscript"/>
          <w:lang w:val="en-US"/>
        </w:rPr>
        <w:t>i</w:t>
      </w:r>
      <w:proofErr w:type="spellEnd"/>
      <w:r w:rsidRPr="004E4862">
        <w:rPr>
          <w:sz w:val="20"/>
          <w:szCs w:val="20"/>
          <w:lang w:val="en-US"/>
        </w:rPr>
        <w:t xml:space="preserve"> </w:t>
      </w:r>
      <w:r w:rsidRPr="004E4862">
        <w:rPr>
          <w:sz w:val="20"/>
          <w:szCs w:val="20"/>
          <w:vertAlign w:val="subscript"/>
        </w:rPr>
        <w:t>·</w:t>
      </w:r>
      <w:r w:rsidRPr="004E4862">
        <w:rPr>
          <w:sz w:val="20"/>
          <w:szCs w:val="20"/>
          <w:lang w:val="en-US"/>
        </w:rPr>
        <w:t xml:space="preserve"> </w:t>
      </w:r>
      <w:r w:rsidRPr="004E4862">
        <w:rPr>
          <w:sz w:val="20"/>
          <w:szCs w:val="20"/>
        </w:rPr>
        <w:t>φ</w:t>
      </w:r>
      <w:r w:rsidRPr="004E4862">
        <w:rPr>
          <w:sz w:val="20"/>
          <w:szCs w:val="20"/>
          <w:lang w:val="en-US"/>
        </w:rPr>
        <w:t xml:space="preserve"> [dm</w:t>
      </w:r>
      <w:r w:rsidRPr="004E4862">
        <w:rPr>
          <w:sz w:val="20"/>
          <w:szCs w:val="20"/>
          <w:vertAlign w:val="superscript"/>
          <w:lang w:val="en-US"/>
        </w:rPr>
        <w:t>3</w:t>
      </w:r>
      <w:r w:rsidRPr="004E4862">
        <w:rPr>
          <w:sz w:val="20"/>
          <w:szCs w:val="20"/>
          <w:lang w:val="en-US"/>
        </w:rPr>
        <w:t>/s]</w:t>
      </w:r>
    </w:p>
    <w:p w14:paraId="78329F4A" w14:textId="77777777" w:rsidR="008035F2" w:rsidRPr="004E4862" w:rsidRDefault="008035F2" w:rsidP="008035F2">
      <w:pPr>
        <w:pStyle w:val="Tekstpodstawowywcity"/>
        <w:tabs>
          <w:tab w:val="left" w:pos="426"/>
        </w:tabs>
        <w:spacing w:after="0" w:line="312" w:lineRule="auto"/>
        <w:ind w:left="0"/>
        <w:jc w:val="center"/>
        <w:rPr>
          <w:sz w:val="20"/>
          <w:szCs w:val="20"/>
          <w:lang w:val="en-US"/>
        </w:rPr>
      </w:pPr>
    </w:p>
    <w:p w14:paraId="4915DD75"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lang w:val="en-US"/>
        </w:rPr>
        <w:tab/>
      </w:r>
      <w:r w:rsidRPr="004E4862">
        <w:rPr>
          <w:sz w:val="20"/>
          <w:szCs w:val="20"/>
        </w:rPr>
        <w:t xml:space="preserve">gdzie: </w:t>
      </w:r>
      <w:r w:rsidRPr="004E4862">
        <w:rPr>
          <w:sz w:val="20"/>
          <w:szCs w:val="20"/>
        </w:rPr>
        <w:tab/>
        <w:t>F</w:t>
      </w:r>
      <w:r w:rsidRPr="004E4862">
        <w:rPr>
          <w:sz w:val="20"/>
          <w:szCs w:val="20"/>
          <w:vertAlign w:val="subscript"/>
        </w:rPr>
        <w:t>i</w:t>
      </w:r>
      <w:r w:rsidRPr="004E4862">
        <w:rPr>
          <w:sz w:val="20"/>
          <w:szCs w:val="20"/>
        </w:rPr>
        <w:t xml:space="preserve"> – powierzchnia zlewni [ha]</w:t>
      </w:r>
    </w:p>
    <w:p w14:paraId="66DDA9D8"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r>
      <w:r w:rsidRPr="004E4862">
        <w:rPr>
          <w:sz w:val="20"/>
          <w:szCs w:val="20"/>
        </w:rPr>
        <w:tab/>
        <w:t>q – natężenie deszczu nawalnego [dm</w:t>
      </w:r>
      <w:r w:rsidRPr="004E4862">
        <w:rPr>
          <w:sz w:val="20"/>
          <w:szCs w:val="20"/>
          <w:vertAlign w:val="superscript"/>
        </w:rPr>
        <w:t>3</w:t>
      </w:r>
      <w:r w:rsidRPr="004E4862">
        <w:rPr>
          <w:sz w:val="20"/>
          <w:szCs w:val="20"/>
        </w:rPr>
        <w:t>/</w:t>
      </w:r>
      <w:proofErr w:type="spellStart"/>
      <w:r w:rsidRPr="004E4862">
        <w:rPr>
          <w:sz w:val="20"/>
          <w:szCs w:val="20"/>
        </w:rPr>
        <w:t>s·ha</w:t>
      </w:r>
      <w:proofErr w:type="spellEnd"/>
      <w:r w:rsidRPr="004E4862">
        <w:rPr>
          <w:sz w:val="20"/>
          <w:szCs w:val="20"/>
        </w:rPr>
        <w:t xml:space="preserve">]  = </w:t>
      </w:r>
      <w:r>
        <w:rPr>
          <w:sz w:val="20"/>
          <w:szCs w:val="20"/>
        </w:rPr>
        <w:t>205</w:t>
      </w:r>
      <w:r w:rsidRPr="004E4862">
        <w:rPr>
          <w:sz w:val="20"/>
          <w:szCs w:val="20"/>
        </w:rPr>
        <w:t xml:space="preserve"> l/s </w:t>
      </w:r>
    </w:p>
    <w:p w14:paraId="60C9A33A"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r>
      <w:r w:rsidRPr="004E4862">
        <w:rPr>
          <w:sz w:val="20"/>
          <w:szCs w:val="20"/>
        </w:rPr>
        <w:tab/>
      </w:r>
      <w:proofErr w:type="spellStart"/>
      <w:r w:rsidRPr="004E4862">
        <w:rPr>
          <w:sz w:val="20"/>
          <w:szCs w:val="20"/>
        </w:rPr>
        <w:t>ψ</w:t>
      </w:r>
      <w:r w:rsidRPr="004E4862">
        <w:rPr>
          <w:sz w:val="20"/>
          <w:szCs w:val="20"/>
          <w:vertAlign w:val="subscript"/>
        </w:rPr>
        <w:t>i</w:t>
      </w:r>
      <w:proofErr w:type="spellEnd"/>
      <w:r w:rsidRPr="004E4862">
        <w:rPr>
          <w:sz w:val="20"/>
          <w:szCs w:val="20"/>
        </w:rPr>
        <w:t xml:space="preserve"> – współczynnik spływu powierzchniowego dla danej nawierzchni zlewni,</w:t>
      </w:r>
    </w:p>
    <w:p w14:paraId="3287C728" w14:textId="77777777" w:rsidR="008035F2" w:rsidRPr="004E4862" w:rsidRDefault="008035F2" w:rsidP="008035F2">
      <w:pPr>
        <w:pStyle w:val="Tekstpodstawowywcity"/>
        <w:tabs>
          <w:tab w:val="left" w:pos="426"/>
        </w:tabs>
        <w:spacing w:after="0" w:line="312" w:lineRule="auto"/>
        <w:ind w:left="0"/>
        <w:rPr>
          <w:sz w:val="20"/>
          <w:szCs w:val="20"/>
          <w:vertAlign w:val="superscript"/>
        </w:rPr>
      </w:pPr>
      <w:r w:rsidRPr="004E4862">
        <w:rPr>
          <w:sz w:val="20"/>
          <w:szCs w:val="20"/>
        </w:rPr>
        <w:tab/>
      </w:r>
      <w:r w:rsidRPr="004E4862">
        <w:rPr>
          <w:sz w:val="20"/>
          <w:szCs w:val="20"/>
        </w:rPr>
        <w:tab/>
      </w:r>
      <w:r w:rsidRPr="004E4862">
        <w:rPr>
          <w:sz w:val="20"/>
          <w:szCs w:val="20"/>
        </w:rPr>
        <w:tab/>
        <w:t>φ – współczynnik opóźnienia spływu</w:t>
      </w:r>
    </w:p>
    <w:p w14:paraId="1DF01044" w14:textId="77777777" w:rsidR="008035F2" w:rsidRPr="004E4862" w:rsidRDefault="008035F2" w:rsidP="008035F2">
      <w:pPr>
        <w:pStyle w:val="Tekstpodstawowywcity"/>
        <w:spacing w:after="0" w:line="312" w:lineRule="auto"/>
        <w:ind w:left="0"/>
        <w:rPr>
          <w:sz w:val="20"/>
          <w:szCs w:val="20"/>
          <w:vertAlign w:val="superscript"/>
        </w:rPr>
      </w:pPr>
      <w:r w:rsidRPr="004E4862">
        <w:rPr>
          <w:sz w:val="20"/>
          <w:szCs w:val="20"/>
          <w:u w:val="single"/>
        </w:rPr>
        <w:t>ψ – współczynnik spływu powierzchniowego</w:t>
      </w:r>
    </w:p>
    <w:p w14:paraId="1DACC62A" w14:textId="77777777" w:rsidR="008035F2" w:rsidRPr="00D13F2C" w:rsidRDefault="008035F2" w:rsidP="00955668">
      <w:pPr>
        <w:pStyle w:val="Akapitzlist"/>
        <w:numPr>
          <w:ilvl w:val="0"/>
          <w:numId w:val="13"/>
        </w:numPr>
        <w:spacing w:after="0" w:line="312" w:lineRule="auto"/>
        <w:jc w:val="both"/>
        <w:rPr>
          <w:rFonts w:ascii="Arial" w:hAnsi="Arial" w:cs="Arial"/>
          <w:sz w:val="20"/>
        </w:rPr>
      </w:pPr>
      <w:r w:rsidRPr="00D13F2C">
        <w:rPr>
          <w:rFonts w:ascii="Arial" w:hAnsi="Arial" w:cs="Arial"/>
          <w:sz w:val="20"/>
        </w:rPr>
        <w:t xml:space="preserve">współczynniki spływów dla dróg utwardzonych: </w:t>
      </w:r>
      <w:proofErr w:type="spellStart"/>
      <w:r w:rsidRPr="00D13F2C">
        <w:rPr>
          <w:rFonts w:ascii="Arial" w:hAnsi="Arial" w:cs="Arial"/>
          <w:sz w:val="20"/>
        </w:rPr>
        <w:t>ψd</w:t>
      </w:r>
      <w:proofErr w:type="spellEnd"/>
      <w:r w:rsidRPr="00D13F2C">
        <w:rPr>
          <w:rFonts w:ascii="Arial" w:hAnsi="Arial" w:cs="Arial"/>
          <w:sz w:val="20"/>
        </w:rPr>
        <w:t xml:space="preserve"> – 0,9</w:t>
      </w:r>
    </w:p>
    <w:p w14:paraId="083AFB59" w14:textId="77777777" w:rsidR="008035F2" w:rsidRPr="004E4862" w:rsidRDefault="008035F2" w:rsidP="008035F2">
      <w:pPr>
        <w:pStyle w:val="Tekstpodstawowywcity"/>
        <w:tabs>
          <w:tab w:val="left" w:pos="426"/>
        </w:tabs>
        <w:spacing w:after="0" w:line="312" w:lineRule="auto"/>
        <w:ind w:left="0"/>
        <w:rPr>
          <w:sz w:val="20"/>
          <w:szCs w:val="20"/>
          <w:u w:val="single"/>
        </w:rPr>
      </w:pPr>
      <w:r w:rsidRPr="004E4862">
        <w:rPr>
          <w:sz w:val="20"/>
          <w:szCs w:val="20"/>
          <w:u w:val="single"/>
        </w:rPr>
        <w:t>φ – współczynnik opóźnienia spływu</w:t>
      </w:r>
    </w:p>
    <w:p w14:paraId="59C940C0" w14:textId="77777777" w:rsidR="008035F2" w:rsidRPr="004E4862" w:rsidRDefault="008035F2" w:rsidP="008035F2">
      <w:pPr>
        <w:pStyle w:val="Tekstpodstawowywcity"/>
        <w:spacing w:after="0" w:line="312" w:lineRule="auto"/>
        <w:ind w:left="0" w:firstLine="624"/>
        <w:rPr>
          <w:sz w:val="20"/>
          <w:szCs w:val="20"/>
        </w:rPr>
      </w:pPr>
      <w:r w:rsidRPr="004E4862">
        <w:rPr>
          <w:sz w:val="20"/>
          <w:szCs w:val="20"/>
        </w:rPr>
        <w:t>Współczynnik ten uwzględnia kształt i nachylenie zlewni i charakteryzuje retencję kanałową. Wartość współczynnika obliczono w oparciu o poniższy wzór uwzględniając równomierny kształt zlewni i jej umiarkowane nachylenie. Dla zlewni o F</w:t>
      </w:r>
      <w:r w:rsidRPr="004E4862">
        <w:rPr>
          <w:sz w:val="20"/>
          <w:szCs w:val="20"/>
        </w:rPr>
        <w:sym w:font="Symbol" w:char="F0A3"/>
      </w:r>
      <w:r w:rsidRPr="004E4862">
        <w:rPr>
          <w:sz w:val="20"/>
          <w:szCs w:val="20"/>
        </w:rPr>
        <w:t>1 ha współczynnik φ = 1,0. Wartość n = 4</w:t>
      </w:r>
      <w:r w:rsidRPr="004E4862">
        <w:rPr>
          <w:sz w:val="20"/>
          <w:szCs w:val="20"/>
        </w:rPr>
        <w:sym w:font="Technic" w:char="F0F7"/>
      </w:r>
      <w:r w:rsidRPr="004E4862">
        <w:rPr>
          <w:sz w:val="20"/>
          <w:szCs w:val="20"/>
        </w:rPr>
        <w:t>8.</w:t>
      </w:r>
    </w:p>
    <w:p w14:paraId="18C5E12A" w14:textId="77777777" w:rsidR="008035F2" w:rsidRPr="004E4862" w:rsidRDefault="008035F2" w:rsidP="008035F2">
      <w:pPr>
        <w:pStyle w:val="Tekstpodstawowywcity"/>
        <w:spacing w:after="0" w:line="312" w:lineRule="auto"/>
        <w:ind w:left="0"/>
        <w:jc w:val="center"/>
        <w:rPr>
          <w:sz w:val="20"/>
          <w:szCs w:val="20"/>
        </w:rPr>
      </w:pPr>
      <w:r w:rsidRPr="004E4862">
        <w:rPr>
          <w:position w:val="-24"/>
          <w:sz w:val="20"/>
          <w:szCs w:val="20"/>
        </w:rPr>
        <w:object w:dxaOrig="859" w:dyaOrig="620" w14:anchorId="4E9625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pt;height:31.3pt" o:ole="">
            <v:imagedata r:id="rId23" o:title=""/>
          </v:shape>
          <o:OLEObject Type="Embed" ProgID="Equation.3" ShapeID="_x0000_i1025" DrawAspect="Content" ObjectID="_1697215437" r:id="rId24"/>
        </w:object>
      </w:r>
    </w:p>
    <w:p w14:paraId="7A5BD2CF"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t>Przepływ nominalny Q</w:t>
      </w:r>
      <w:r w:rsidRPr="004E4862">
        <w:rPr>
          <w:sz w:val="20"/>
          <w:szCs w:val="20"/>
          <w:vertAlign w:val="subscript"/>
        </w:rPr>
        <w:t>nom</w:t>
      </w:r>
      <w:r w:rsidRPr="004E4862">
        <w:rPr>
          <w:sz w:val="20"/>
          <w:szCs w:val="20"/>
        </w:rPr>
        <w:t xml:space="preserve"> powstały przy natężeniu deszczu miarodajnego q</w:t>
      </w:r>
      <w:r w:rsidRPr="004E4862">
        <w:rPr>
          <w:sz w:val="20"/>
          <w:szCs w:val="20"/>
          <w:vertAlign w:val="subscript"/>
        </w:rPr>
        <w:t>m </w:t>
      </w:r>
      <w:r w:rsidRPr="004E4862">
        <w:rPr>
          <w:sz w:val="20"/>
          <w:szCs w:val="20"/>
        </w:rPr>
        <w:t>= 15 dm</w:t>
      </w:r>
      <w:r w:rsidRPr="004E4862">
        <w:rPr>
          <w:sz w:val="20"/>
          <w:szCs w:val="20"/>
          <w:vertAlign w:val="superscript"/>
        </w:rPr>
        <w:t>3</w:t>
      </w:r>
      <w:r w:rsidRPr="004E4862">
        <w:rPr>
          <w:sz w:val="20"/>
          <w:szCs w:val="20"/>
        </w:rPr>
        <w:t>/sha:</w:t>
      </w:r>
    </w:p>
    <w:p w14:paraId="2FB34523" w14:textId="77777777" w:rsidR="008035F2" w:rsidRPr="004E4862" w:rsidRDefault="008035F2" w:rsidP="008035F2">
      <w:pPr>
        <w:pStyle w:val="Tekstpodstawowywcity"/>
        <w:tabs>
          <w:tab w:val="left" w:pos="426"/>
        </w:tabs>
        <w:spacing w:after="0" w:line="312" w:lineRule="auto"/>
        <w:ind w:left="0"/>
        <w:jc w:val="center"/>
        <w:rPr>
          <w:sz w:val="20"/>
          <w:szCs w:val="20"/>
        </w:rPr>
      </w:pPr>
      <w:r w:rsidRPr="004E4862">
        <w:rPr>
          <w:sz w:val="20"/>
          <w:szCs w:val="20"/>
        </w:rPr>
        <w:lastRenderedPageBreak/>
        <w:t>Q</w:t>
      </w:r>
      <w:r w:rsidRPr="004E4862">
        <w:rPr>
          <w:sz w:val="20"/>
          <w:szCs w:val="20"/>
          <w:vertAlign w:val="subscript"/>
        </w:rPr>
        <w:t>nom</w:t>
      </w:r>
      <w:r w:rsidRPr="004E4862">
        <w:rPr>
          <w:sz w:val="20"/>
          <w:szCs w:val="20"/>
        </w:rPr>
        <w:t xml:space="preserve"> = F</w:t>
      </w:r>
      <w:r w:rsidRPr="004E4862">
        <w:rPr>
          <w:sz w:val="20"/>
          <w:szCs w:val="20"/>
          <w:vertAlign w:val="subscript"/>
        </w:rPr>
        <w:t>z</w:t>
      </w:r>
      <w:r w:rsidRPr="004E4862">
        <w:rPr>
          <w:sz w:val="20"/>
          <w:szCs w:val="20"/>
        </w:rPr>
        <w:t xml:space="preserve"> · q</w:t>
      </w:r>
      <w:r w:rsidRPr="004E4862">
        <w:rPr>
          <w:sz w:val="20"/>
          <w:szCs w:val="20"/>
          <w:vertAlign w:val="subscript"/>
        </w:rPr>
        <w:t>m</w:t>
      </w:r>
      <w:r w:rsidRPr="004E4862">
        <w:rPr>
          <w:sz w:val="20"/>
          <w:szCs w:val="20"/>
        </w:rPr>
        <w:t xml:space="preserve"> </w:t>
      </w:r>
      <w:r w:rsidRPr="004E4862">
        <w:rPr>
          <w:sz w:val="20"/>
          <w:szCs w:val="20"/>
          <w:vertAlign w:val="subscript"/>
        </w:rPr>
        <w:t>·</w:t>
      </w:r>
      <w:r w:rsidRPr="004E4862">
        <w:rPr>
          <w:sz w:val="20"/>
          <w:szCs w:val="20"/>
        </w:rPr>
        <w:t xml:space="preserve"> ψ [dm</w:t>
      </w:r>
      <w:r w:rsidRPr="004E4862">
        <w:rPr>
          <w:sz w:val="20"/>
          <w:szCs w:val="20"/>
          <w:vertAlign w:val="superscript"/>
        </w:rPr>
        <w:t>3</w:t>
      </w:r>
      <w:r w:rsidRPr="004E4862">
        <w:rPr>
          <w:sz w:val="20"/>
          <w:szCs w:val="20"/>
        </w:rPr>
        <w:t>/s]</w:t>
      </w:r>
    </w:p>
    <w:p w14:paraId="0B7025F6"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F</w:t>
      </w:r>
      <w:r w:rsidRPr="004E4862">
        <w:rPr>
          <w:sz w:val="20"/>
          <w:szCs w:val="20"/>
          <w:vertAlign w:val="subscript"/>
        </w:rPr>
        <w:t>z</w:t>
      </w:r>
      <w:r w:rsidRPr="004E4862">
        <w:rPr>
          <w:sz w:val="20"/>
          <w:szCs w:val="20"/>
        </w:rPr>
        <w:t xml:space="preserve"> – powierzchnia zredukowana </w:t>
      </w:r>
    </w:p>
    <w:p w14:paraId="686D0477"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Przepływ dobowy średni Q</w:t>
      </w:r>
      <w:r w:rsidRPr="004E4862">
        <w:rPr>
          <w:sz w:val="20"/>
          <w:szCs w:val="20"/>
          <w:vertAlign w:val="subscript"/>
        </w:rPr>
        <w:t>śr dob</w:t>
      </w:r>
      <w:r w:rsidRPr="004E4862">
        <w:rPr>
          <w:sz w:val="20"/>
          <w:szCs w:val="20"/>
        </w:rPr>
        <w:t xml:space="preserve"> obliczamy dzieląc odpływ roczny maksymalny przez </w:t>
      </w:r>
      <w:r>
        <w:rPr>
          <w:sz w:val="20"/>
          <w:szCs w:val="20"/>
        </w:rPr>
        <w:t>150 deszczowych</w:t>
      </w:r>
      <w:r w:rsidRPr="004E4862">
        <w:rPr>
          <w:sz w:val="20"/>
          <w:szCs w:val="20"/>
        </w:rPr>
        <w:t xml:space="preserve"> dni</w:t>
      </w:r>
      <w:r>
        <w:rPr>
          <w:sz w:val="20"/>
          <w:szCs w:val="20"/>
        </w:rPr>
        <w:t xml:space="preserve"> w roku</w:t>
      </w:r>
      <w:r w:rsidRPr="004E4862">
        <w:rPr>
          <w:sz w:val="20"/>
          <w:szCs w:val="20"/>
        </w:rPr>
        <w:t>:</w:t>
      </w:r>
    </w:p>
    <w:p w14:paraId="3951289D"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r>
      <w:r w:rsidRPr="004E4862">
        <w:rPr>
          <w:sz w:val="20"/>
          <w:szCs w:val="20"/>
        </w:rPr>
        <w:tab/>
      </w:r>
      <w:r w:rsidRPr="004E4862">
        <w:rPr>
          <w:sz w:val="20"/>
          <w:szCs w:val="20"/>
        </w:rPr>
        <w:tab/>
      </w:r>
      <w:r w:rsidRPr="004E4862">
        <w:rPr>
          <w:sz w:val="20"/>
          <w:szCs w:val="20"/>
        </w:rPr>
        <w:tab/>
        <w:t>Q</w:t>
      </w:r>
      <w:r w:rsidRPr="004E4862">
        <w:rPr>
          <w:sz w:val="20"/>
          <w:szCs w:val="20"/>
          <w:vertAlign w:val="subscript"/>
        </w:rPr>
        <w:t>ś</w:t>
      </w:r>
      <w:r w:rsidRPr="004E4862">
        <w:rPr>
          <w:sz w:val="20"/>
          <w:szCs w:val="20"/>
        </w:rPr>
        <w:t>= Q</w:t>
      </w:r>
      <w:r w:rsidRPr="004E4862">
        <w:rPr>
          <w:sz w:val="20"/>
          <w:szCs w:val="20"/>
          <w:vertAlign w:val="subscript"/>
        </w:rPr>
        <w:t>roczne max</w:t>
      </w:r>
      <w:r w:rsidRPr="004E4862">
        <w:rPr>
          <w:sz w:val="20"/>
          <w:szCs w:val="20"/>
        </w:rPr>
        <w:t>/</w:t>
      </w:r>
      <w:r>
        <w:rPr>
          <w:sz w:val="20"/>
          <w:szCs w:val="20"/>
        </w:rPr>
        <w:t>150</w:t>
      </w:r>
      <w:r w:rsidRPr="004E4862">
        <w:rPr>
          <w:sz w:val="20"/>
          <w:szCs w:val="20"/>
        </w:rPr>
        <w:t xml:space="preserve"> [m</w:t>
      </w:r>
      <w:r w:rsidRPr="004E4862">
        <w:rPr>
          <w:sz w:val="20"/>
          <w:szCs w:val="20"/>
          <w:vertAlign w:val="superscript"/>
        </w:rPr>
        <w:t>3</w:t>
      </w:r>
      <w:r w:rsidRPr="004E4862">
        <w:rPr>
          <w:sz w:val="20"/>
          <w:szCs w:val="20"/>
        </w:rPr>
        <w:t>/d]</w:t>
      </w:r>
    </w:p>
    <w:p w14:paraId="798FF1A3"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 xml:space="preserve">Przepływ maksymalny roczny Q </w:t>
      </w:r>
      <w:r w:rsidRPr="004E4862">
        <w:rPr>
          <w:sz w:val="20"/>
          <w:szCs w:val="20"/>
          <w:vertAlign w:val="subscript"/>
        </w:rPr>
        <w:t>roczne max</w:t>
      </w:r>
      <w:r w:rsidRPr="004E4862">
        <w:rPr>
          <w:sz w:val="20"/>
          <w:szCs w:val="20"/>
        </w:rPr>
        <w:t xml:space="preserve"> obliczamy, sumując powierzchnię zredukowaną i mnożymy ją przez  sumę opadów rocznych z wielolecia - suma opadów wynosi 575 mm):</w:t>
      </w:r>
    </w:p>
    <w:p w14:paraId="2235FBEB"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r>
      <w:r w:rsidRPr="004E4862">
        <w:rPr>
          <w:sz w:val="20"/>
          <w:szCs w:val="20"/>
        </w:rPr>
        <w:tab/>
      </w:r>
      <w:r w:rsidRPr="004E4862">
        <w:rPr>
          <w:sz w:val="20"/>
          <w:szCs w:val="20"/>
        </w:rPr>
        <w:tab/>
      </w:r>
      <w:r w:rsidRPr="004E4862">
        <w:rPr>
          <w:sz w:val="20"/>
          <w:szCs w:val="20"/>
        </w:rPr>
        <w:tab/>
        <w:t>Q</w:t>
      </w:r>
      <w:r w:rsidRPr="004E4862">
        <w:rPr>
          <w:sz w:val="20"/>
          <w:szCs w:val="20"/>
          <w:vertAlign w:val="subscript"/>
        </w:rPr>
        <w:t xml:space="preserve">roczne max </w:t>
      </w:r>
      <w:r w:rsidRPr="004E4862">
        <w:rPr>
          <w:sz w:val="20"/>
          <w:szCs w:val="20"/>
        </w:rPr>
        <w:t xml:space="preserve">= </w:t>
      </w:r>
      <w:r w:rsidRPr="004E4862">
        <w:rPr>
          <w:sz w:val="20"/>
          <w:szCs w:val="20"/>
        </w:rPr>
        <w:sym w:font="Symbol" w:char="F0E5"/>
      </w:r>
      <w:r w:rsidRPr="004E4862">
        <w:rPr>
          <w:sz w:val="20"/>
          <w:szCs w:val="20"/>
        </w:rPr>
        <w:t>F</w:t>
      </w:r>
      <w:r w:rsidRPr="004E4862">
        <w:rPr>
          <w:sz w:val="20"/>
          <w:szCs w:val="20"/>
          <w:vertAlign w:val="subscript"/>
        </w:rPr>
        <w:t>z</w:t>
      </w:r>
      <w:r w:rsidRPr="004E4862">
        <w:rPr>
          <w:sz w:val="20"/>
          <w:szCs w:val="20"/>
        </w:rPr>
        <w:t xml:space="preserve"> ·10000·575/1000 [m</w:t>
      </w:r>
      <w:r w:rsidRPr="004E4862">
        <w:rPr>
          <w:sz w:val="20"/>
          <w:szCs w:val="20"/>
          <w:vertAlign w:val="superscript"/>
        </w:rPr>
        <w:t>3</w:t>
      </w:r>
      <w:r w:rsidRPr="004E4862">
        <w:rPr>
          <w:sz w:val="20"/>
          <w:szCs w:val="20"/>
        </w:rPr>
        <w:t>/rok]</w:t>
      </w:r>
    </w:p>
    <w:p w14:paraId="0C0E2A09" w14:textId="77777777" w:rsidR="008035F2" w:rsidRPr="003A798B" w:rsidRDefault="008035F2" w:rsidP="008035F2">
      <w:pPr>
        <w:spacing w:after="0" w:line="312" w:lineRule="auto"/>
        <w:jc w:val="both"/>
        <w:rPr>
          <w:rFonts w:ascii="Arial" w:hAnsi="Arial" w:cs="Arial"/>
          <w:sz w:val="20"/>
        </w:rPr>
      </w:pPr>
    </w:p>
    <w:p w14:paraId="166F4F93"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31" w:name="_Toc75253151"/>
      <w:bookmarkStart w:id="32" w:name="_Toc86176873"/>
      <w:r>
        <w:rPr>
          <w:rFonts w:ascii="Arial" w:hAnsi="Arial" w:cs="Arial"/>
          <w:b/>
        </w:rPr>
        <w:t>Metodologia obliczeń</w:t>
      </w:r>
      <w:bookmarkEnd w:id="31"/>
      <w:bookmarkEnd w:id="32"/>
    </w:p>
    <w:tbl>
      <w:tblPr>
        <w:tblW w:w="8400" w:type="dxa"/>
        <w:jc w:val="center"/>
        <w:tblCellMar>
          <w:left w:w="70" w:type="dxa"/>
          <w:right w:w="70" w:type="dxa"/>
        </w:tblCellMar>
        <w:tblLook w:val="04A0" w:firstRow="1" w:lastRow="0" w:firstColumn="1" w:lastColumn="0" w:noHBand="0" w:noVBand="1"/>
      </w:tblPr>
      <w:tblGrid>
        <w:gridCol w:w="3000"/>
        <w:gridCol w:w="1080"/>
        <w:gridCol w:w="1080"/>
        <w:gridCol w:w="1080"/>
        <w:gridCol w:w="1080"/>
        <w:gridCol w:w="1080"/>
      </w:tblGrid>
      <w:tr w:rsidR="008035F2" w:rsidRPr="00AB028E" w14:paraId="3A8B023B" w14:textId="77777777" w:rsidTr="008035F2">
        <w:trPr>
          <w:trHeight w:val="285"/>
          <w:jc w:val="center"/>
        </w:trPr>
        <w:tc>
          <w:tcPr>
            <w:tcW w:w="3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C65A3" w14:textId="77777777" w:rsidR="008035F2" w:rsidRPr="00AB028E" w:rsidRDefault="008035F2" w:rsidP="008035F2">
            <w:pPr>
              <w:spacing w:after="0" w:line="240" w:lineRule="auto"/>
              <w:rPr>
                <w:rFonts w:ascii="Arial" w:eastAsia="Times New Roman" w:hAnsi="Arial" w:cs="Arial"/>
                <w:color w:val="000000"/>
                <w:sz w:val="20"/>
                <w:szCs w:val="20"/>
                <w:lang w:eastAsia="pl-PL"/>
              </w:rPr>
            </w:pPr>
            <w:bookmarkStart w:id="33" w:name="RANGE!B2:G11"/>
            <w:r w:rsidRPr="00AB028E">
              <w:rPr>
                <w:rFonts w:ascii="Arial" w:eastAsia="Times New Roman" w:hAnsi="Arial" w:cs="Arial"/>
                <w:color w:val="000000"/>
                <w:sz w:val="20"/>
                <w:szCs w:val="20"/>
                <w:lang w:eastAsia="pl-PL"/>
              </w:rPr>
              <w:t>Przepływ maksymalny</w:t>
            </w:r>
            <w:bookmarkEnd w:id="33"/>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58E3F0A3"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Qmax</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B936F90"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q</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222BB2B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F</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172FFC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ψ</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3CC2A99"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Fz</w:t>
            </w:r>
          </w:p>
        </w:tc>
      </w:tr>
      <w:tr w:rsidR="008035F2" w:rsidRPr="00AB028E" w14:paraId="08A1B328"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01E15DD4"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3DD93547"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l/s</w:t>
            </w:r>
          </w:p>
        </w:tc>
        <w:tc>
          <w:tcPr>
            <w:tcW w:w="1080" w:type="dxa"/>
            <w:tcBorders>
              <w:top w:val="nil"/>
              <w:left w:val="nil"/>
              <w:bottom w:val="single" w:sz="4" w:space="0" w:color="auto"/>
              <w:right w:val="single" w:sz="4" w:space="0" w:color="auto"/>
            </w:tcBorders>
            <w:shd w:val="clear" w:color="auto" w:fill="auto"/>
            <w:noWrap/>
            <w:vAlign w:val="center"/>
            <w:hideMark/>
          </w:tcPr>
          <w:p w14:paraId="50DDC587"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l/s*ha</w:t>
            </w:r>
          </w:p>
        </w:tc>
        <w:tc>
          <w:tcPr>
            <w:tcW w:w="1080" w:type="dxa"/>
            <w:tcBorders>
              <w:top w:val="nil"/>
              <w:left w:val="nil"/>
              <w:bottom w:val="single" w:sz="4" w:space="0" w:color="auto"/>
              <w:right w:val="single" w:sz="4" w:space="0" w:color="auto"/>
            </w:tcBorders>
            <w:shd w:val="clear" w:color="auto" w:fill="auto"/>
            <w:noWrap/>
            <w:vAlign w:val="center"/>
            <w:hideMark/>
          </w:tcPr>
          <w:p w14:paraId="66EFA9A0"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ha</w:t>
            </w:r>
          </w:p>
        </w:tc>
        <w:tc>
          <w:tcPr>
            <w:tcW w:w="1080" w:type="dxa"/>
            <w:tcBorders>
              <w:top w:val="nil"/>
              <w:left w:val="nil"/>
              <w:bottom w:val="single" w:sz="4" w:space="0" w:color="auto"/>
              <w:right w:val="single" w:sz="4" w:space="0" w:color="auto"/>
            </w:tcBorders>
            <w:shd w:val="clear" w:color="auto" w:fill="auto"/>
            <w:noWrap/>
            <w:vAlign w:val="center"/>
            <w:hideMark/>
          </w:tcPr>
          <w:p w14:paraId="134B5A4F"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4CD453DA"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ha</w:t>
            </w:r>
          </w:p>
        </w:tc>
      </w:tr>
      <w:tr w:rsidR="008035F2" w:rsidRPr="00AB028E" w14:paraId="46E78D0B"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E62BAA8"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xml:space="preserve">Nawierzchnie utwardzone </w:t>
            </w:r>
          </w:p>
        </w:tc>
        <w:tc>
          <w:tcPr>
            <w:tcW w:w="1080" w:type="dxa"/>
            <w:tcBorders>
              <w:top w:val="nil"/>
              <w:left w:val="nil"/>
              <w:bottom w:val="single" w:sz="4" w:space="0" w:color="auto"/>
              <w:right w:val="single" w:sz="4" w:space="0" w:color="auto"/>
            </w:tcBorders>
            <w:shd w:val="clear" w:color="auto" w:fill="auto"/>
            <w:noWrap/>
            <w:vAlign w:val="center"/>
            <w:hideMark/>
          </w:tcPr>
          <w:p w14:paraId="6C9F908D"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55,4</w:t>
            </w:r>
          </w:p>
        </w:tc>
        <w:tc>
          <w:tcPr>
            <w:tcW w:w="1080" w:type="dxa"/>
            <w:tcBorders>
              <w:top w:val="nil"/>
              <w:left w:val="nil"/>
              <w:bottom w:val="single" w:sz="4" w:space="0" w:color="auto"/>
              <w:right w:val="single" w:sz="4" w:space="0" w:color="auto"/>
            </w:tcBorders>
            <w:shd w:val="clear" w:color="auto" w:fill="auto"/>
            <w:noWrap/>
            <w:vAlign w:val="center"/>
            <w:hideMark/>
          </w:tcPr>
          <w:p w14:paraId="4079630A"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205</w:t>
            </w:r>
          </w:p>
        </w:tc>
        <w:tc>
          <w:tcPr>
            <w:tcW w:w="1080" w:type="dxa"/>
            <w:tcBorders>
              <w:top w:val="nil"/>
              <w:left w:val="nil"/>
              <w:bottom w:val="single" w:sz="4" w:space="0" w:color="auto"/>
              <w:right w:val="single" w:sz="4" w:space="0" w:color="auto"/>
            </w:tcBorders>
            <w:shd w:val="clear" w:color="auto" w:fill="auto"/>
            <w:noWrap/>
            <w:vAlign w:val="center"/>
            <w:hideMark/>
          </w:tcPr>
          <w:p w14:paraId="0BD94D2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0,30</w:t>
            </w:r>
          </w:p>
        </w:tc>
        <w:tc>
          <w:tcPr>
            <w:tcW w:w="1080" w:type="dxa"/>
            <w:tcBorders>
              <w:top w:val="nil"/>
              <w:left w:val="nil"/>
              <w:bottom w:val="single" w:sz="4" w:space="0" w:color="auto"/>
              <w:right w:val="single" w:sz="4" w:space="0" w:color="auto"/>
            </w:tcBorders>
            <w:shd w:val="clear" w:color="auto" w:fill="auto"/>
            <w:noWrap/>
            <w:vAlign w:val="center"/>
            <w:hideMark/>
          </w:tcPr>
          <w:p w14:paraId="2A728952"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0,9</w:t>
            </w:r>
          </w:p>
        </w:tc>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0ADDB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0,27</w:t>
            </w:r>
          </w:p>
        </w:tc>
      </w:tr>
      <w:tr w:rsidR="008035F2" w:rsidRPr="00AB028E" w14:paraId="0A2CDB33"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C1AAC3F"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664ED124"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55,4</w:t>
            </w:r>
          </w:p>
        </w:tc>
        <w:tc>
          <w:tcPr>
            <w:tcW w:w="1080" w:type="dxa"/>
            <w:tcBorders>
              <w:top w:val="nil"/>
              <w:left w:val="nil"/>
              <w:bottom w:val="single" w:sz="4" w:space="0" w:color="auto"/>
              <w:right w:val="single" w:sz="4" w:space="0" w:color="auto"/>
            </w:tcBorders>
            <w:shd w:val="clear" w:color="auto" w:fill="auto"/>
            <w:noWrap/>
            <w:vAlign w:val="center"/>
            <w:hideMark/>
          </w:tcPr>
          <w:p w14:paraId="78BA2D43"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196765B8"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0,30</w:t>
            </w:r>
          </w:p>
        </w:tc>
        <w:tc>
          <w:tcPr>
            <w:tcW w:w="1080" w:type="dxa"/>
            <w:tcBorders>
              <w:top w:val="nil"/>
              <w:left w:val="nil"/>
              <w:bottom w:val="single" w:sz="4" w:space="0" w:color="auto"/>
              <w:right w:val="single" w:sz="4" w:space="0" w:color="auto"/>
            </w:tcBorders>
            <w:shd w:val="clear" w:color="auto" w:fill="auto"/>
            <w:noWrap/>
            <w:vAlign w:val="center"/>
            <w:hideMark/>
          </w:tcPr>
          <w:p w14:paraId="2EB5F96B"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 </w:t>
            </w:r>
          </w:p>
        </w:tc>
        <w:tc>
          <w:tcPr>
            <w:tcW w:w="1080" w:type="dxa"/>
            <w:vMerge/>
            <w:tcBorders>
              <w:top w:val="nil"/>
              <w:left w:val="single" w:sz="4" w:space="0" w:color="auto"/>
              <w:bottom w:val="single" w:sz="4" w:space="0" w:color="000000"/>
              <w:right w:val="single" w:sz="4" w:space="0" w:color="auto"/>
            </w:tcBorders>
            <w:vAlign w:val="center"/>
            <w:hideMark/>
          </w:tcPr>
          <w:p w14:paraId="162E52D8" w14:textId="77777777" w:rsidR="008035F2" w:rsidRPr="00AB028E" w:rsidRDefault="008035F2" w:rsidP="008035F2">
            <w:pPr>
              <w:spacing w:after="0" w:line="240" w:lineRule="auto"/>
              <w:rPr>
                <w:rFonts w:ascii="Arial" w:eastAsia="Times New Roman" w:hAnsi="Arial" w:cs="Arial"/>
                <w:color w:val="000000"/>
                <w:sz w:val="20"/>
                <w:szCs w:val="20"/>
                <w:lang w:eastAsia="pl-PL"/>
              </w:rPr>
            </w:pPr>
          </w:p>
        </w:tc>
      </w:tr>
      <w:tr w:rsidR="008035F2" w:rsidRPr="00AB028E" w14:paraId="5DCE4C99"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75E1E5E0"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Przepływ nominalny</w:t>
            </w:r>
          </w:p>
        </w:tc>
        <w:tc>
          <w:tcPr>
            <w:tcW w:w="1080" w:type="dxa"/>
            <w:tcBorders>
              <w:top w:val="nil"/>
              <w:left w:val="nil"/>
              <w:bottom w:val="single" w:sz="4" w:space="0" w:color="auto"/>
              <w:right w:val="single" w:sz="4" w:space="0" w:color="auto"/>
            </w:tcBorders>
            <w:shd w:val="clear" w:color="auto" w:fill="auto"/>
            <w:noWrap/>
            <w:vAlign w:val="center"/>
            <w:hideMark/>
          </w:tcPr>
          <w:p w14:paraId="763CC4F9"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Qnom</w:t>
            </w:r>
          </w:p>
        </w:tc>
        <w:tc>
          <w:tcPr>
            <w:tcW w:w="1080" w:type="dxa"/>
            <w:tcBorders>
              <w:top w:val="nil"/>
              <w:left w:val="nil"/>
              <w:bottom w:val="single" w:sz="4" w:space="0" w:color="auto"/>
              <w:right w:val="single" w:sz="4" w:space="0" w:color="auto"/>
            </w:tcBorders>
            <w:shd w:val="clear" w:color="auto" w:fill="auto"/>
            <w:noWrap/>
            <w:vAlign w:val="center"/>
            <w:hideMark/>
          </w:tcPr>
          <w:p w14:paraId="145D756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q</w:t>
            </w:r>
          </w:p>
        </w:tc>
        <w:tc>
          <w:tcPr>
            <w:tcW w:w="1080" w:type="dxa"/>
            <w:tcBorders>
              <w:top w:val="nil"/>
              <w:left w:val="nil"/>
              <w:bottom w:val="single" w:sz="4" w:space="0" w:color="auto"/>
              <w:right w:val="single" w:sz="4" w:space="0" w:color="auto"/>
            </w:tcBorders>
            <w:shd w:val="clear" w:color="auto" w:fill="auto"/>
            <w:noWrap/>
            <w:vAlign w:val="center"/>
            <w:hideMark/>
          </w:tcPr>
          <w:p w14:paraId="606CB386"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F</w:t>
            </w:r>
          </w:p>
        </w:tc>
        <w:tc>
          <w:tcPr>
            <w:tcW w:w="1080" w:type="dxa"/>
            <w:tcBorders>
              <w:top w:val="nil"/>
              <w:left w:val="nil"/>
              <w:bottom w:val="single" w:sz="4" w:space="0" w:color="auto"/>
              <w:right w:val="single" w:sz="4" w:space="0" w:color="auto"/>
            </w:tcBorders>
            <w:shd w:val="clear" w:color="auto" w:fill="auto"/>
            <w:noWrap/>
            <w:vAlign w:val="center"/>
            <w:hideMark/>
          </w:tcPr>
          <w:p w14:paraId="452FF8B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ψ</w:t>
            </w:r>
          </w:p>
        </w:tc>
        <w:tc>
          <w:tcPr>
            <w:tcW w:w="1080" w:type="dxa"/>
            <w:tcBorders>
              <w:top w:val="nil"/>
              <w:left w:val="nil"/>
              <w:bottom w:val="single" w:sz="4" w:space="0" w:color="auto"/>
              <w:right w:val="single" w:sz="4" w:space="0" w:color="auto"/>
            </w:tcBorders>
            <w:shd w:val="clear" w:color="auto" w:fill="auto"/>
            <w:noWrap/>
            <w:vAlign w:val="center"/>
            <w:hideMark/>
          </w:tcPr>
          <w:p w14:paraId="5C665B6D"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35454127"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4E5D67EB"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70687025"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l/s</w:t>
            </w:r>
          </w:p>
        </w:tc>
        <w:tc>
          <w:tcPr>
            <w:tcW w:w="1080" w:type="dxa"/>
            <w:tcBorders>
              <w:top w:val="nil"/>
              <w:left w:val="nil"/>
              <w:bottom w:val="single" w:sz="4" w:space="0" w:color="auto"/>
              <w:right w:val="single" w:sz="4" w:space="0" w:color="auto"/>
            </w:tcBorders>
            <w:shd w:val="clear" w:color="auto" w:fill="auto"/>
            <w:noWrap/>
            <w:vAlign w:val="center"/>
            <w:hideMark/>
          </w:tcPr>
          <w:p w14:paraId="71A32A1C"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l/s*ha</w:t>
            </w:r>
          </w:p>
        </w:tc>
        <w:tc>
          <w:tcPr>
            <w:tcW w:w="1080" w:type="dxa"/>
            <w:tcBorders>
              <w:top w:val="nil"/>
              <w:left w:val="nil"/>
              <w:bottom w:val="single" w:sz="4" w:space="0" w:color="auto"/>
              <w:right w:val="single" w:sz="4" w:space="0" w:color="auto"/>
            </w:tcBorders>
            <w:shd w:val="clear" w:color="auto" w:fill="auto"/>
            <w:noWrap/>
            <w:vAlign w:val="center"/>
            <w:hideMark/>
          </w:tcPr>
          <w:p w14:paraId="1B9358F4"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ha</w:t>
            </w:r>
          </w:p>
        </w:tc>
        <w:tc>
          <w:tcPr>
            <w:tcW w:w="1080" w:type="dxa"/>
            <w:tcBorders>
              <w:top w:val="nil"/>
              <w:left w:val="nil"/>
              <w:bottom w:val="single" w:sz="4" w:space="0" w:color="auto"/>
              <w:right w:val="single" w:sz="4" w:space="0" w:color="auto"/>
            </w:tcBorders>
            <w:shd w:val="clear" w:color="auto" w:fill="auto"/>
            <w:noWrap/>
            <w:vAlign w:val="center"/>
            <w:hideMark/>
          </w:tcPr>
          <w:p w14:paraId="7EC847F4"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647D4823"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634E1C54"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CE15839"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xml:space="preserve">Nawierzchnie utwardzone </w:t>
            </w:r>
          </w:p>
        </w:tc>
        <w:tc>
          <w:tcPr>
            <w:tcW w:w="1080" w:type="dxa"/>
            <w:tcBorders>
              <w:top w:val="nil"/>
              <w:left w:val="nil"/>
              <w:bottom w:val="single" w:sz="4" w:space="0" w:color="auto"/>
              <w:right w:val="single" w:sz="4" w:space="0" w:color="auto"/>
            </w:tcBorders>
            <w:shd w:val="clear" w:color="auto" w:fill="auto"/>
            <w:noWrap/>
            <w:vAlign w:val="center"/>
            <w:hideMark/>
          </w:tcPr>
          <w:p w14:paraId="2C02617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4,1</w:t>
            </w:r>
          </w:p>
        </w:tc>
        <w:tc>
          <w:tcPr>
            <w:tcW w:w="1080" w:type="dxa"/>
            <w:tcBorders>
              <w:top w:val="nil"/>
              <w:left w:val="nil"/>
              <w:bottom w:val="single" w:sz="4" w:space="0" w:color="auto"/>
              <w:right w:val="single" w:sz="4" w:space="0" w:color="auto"/>
            </w:tcBorders>
            <w:shd w:val="clear" w:color="auto" w:fill="auto"/>
            <w:noWrap/>
            <w:vAlign w:val="center"/>
            <w:hideMark/>
          </w:tcPr>
          <w:p w14:paraId="7262EFF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15</w:t>
            </w:r>
          </w:p>
        </w:tc>
        <w:tc>
          <w:tcPr>
            <w:tcW w:w="1080" w:type="dxa"/>
            <w:tcBorders>
              <w:top w:val="nil"/>
              <w:left w:val="nil"/>
              <w:bottom w:val="single" w:sz="4" w:space="0" w:color="auto"/>
              <w:right w:val="single" w:sz="4" w:space="0" w:color="auto"/>
            </w:tcBorders>
            <w:shd w:val="clear" w:color="auto" w:fill="auto"/>
            <w:noWrap/>
            <w:vAlign w:val="center"/>
            <w:hideMark/>
          </w:tcPr>
          <w:p w14:paraId="589DDF94"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0,30</w:t>
            </w:r>
          </w:p>
        </w:tc>
        <w:tc>
          <w:tcPr>
            <w:tcW w:w="1080" w:type="dxa"/>
            <w:tcBorders>
              <w:top w:val="nil"/>
              <w:left w:val="nil"/>
              <w:bottom w:val="single" w:sz="4" w:space="0" w:color="auto"/>
              <w:right w:val="single" w:sz="4" w:space="0" w:color="auto"/>
            </w:tcBorders>
            <w:shd w:val="clear" w:color="auto" w:fill="auto"/>
            <w:noWrap/>
            <w:vAlign w:val="center"/>
            <w:hideMark/>
          </w:tcPr>
          <w:p w14:paraId="3B9717CB"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0,9</w:t>
            </w:r>
          </w:p>
        </w:tc>
        <w:tc>
          <w:tcPr>
            <w:tcW w:w="1080" w:type="dxa"/>
            <w:tcBorders>
              <w:top w:val="nil"/>
              <w:left w:val="nil"/>
              <w:bottom w:val="single" w:sz="4" w:space="0" w:color="auto"/>
              <w:right w:val="single" w:sz="4" w:space="0" w:color="auto"/>
            </w:tcBorders>
            <w:shd w:val="clear" w:color="auto" w:fill="auto"/>
            <w:noWrap/>
            <w:vAlign w:val="center"/>
            <w:hideMark/>
          </w:tcPr>
          <w:p w14:paraId="2E789738"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08301E09"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46A1AC50"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435C652F"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4,1</w:t>
            </w:r>
          </w:p>
        </w:tc>
        <w:tc>
          <w:tcPr>
            <w:tcW w:w="1080" w:type="dxa"/>
            <w:tcBorders>
              <w:top w:val="nil"/>
              <w:left w:val="nil"/>
              <w:bottom w:val="single" w:sz="4" w:space="0" w:color="auto"/>
              <w:right w:val="single" w:sz="4" w:space="0" w:color="auto"/>
            </w:tcBorders>
            <w:shd w:val="clear" w:color="auto" w:fill="auto"/>
            <w:noWrap/>
            <w:vAlign w:val="center"/>
            <w:hideMark/>
          </w:tcPr>
          <w:p w14:paraId="4AA29A09"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5AFC1C91"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0,30</w:t>
            </w:r>
          </w:p>
        </w:tc>
        <w:tc>
          <w:tcPr>
            <w:tcW w:w="1080" w:type="dxa"/>
            <w:tcBorders>
              <w:top w:val="nil"/>
              <w:left w:val="nil"/>
              <w:bottom w:val="single" w:sz="4" w:space="0" w:color="auto"/>
              <w:right w:val="single" w:sz="4" w:space="0" w:color="auto"/>
            </w:tcBorders>
            <w:shd w:val="clear" w:color="auto" w:fill="auto"/>
            <w:noWrap/>
            <w:vAlign w:val="center"/>
            <w:hideMark/>
          </w:tcPr>
          <w:p w14:paraId="14E0C397"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0DBC3453"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1D0A74A0"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8FCF67E"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Przepływ średni roczny</w:t>
            </w:r>
          </w:p>
        </w:tc>
        <w:tc>
          <w:tcPr>
            <w:tcW w:w="1080" w:type="dxa"/>
            <w:tcBorders>
              <w:top w:val="nil"/>
              <w:left w:val="nil"/>
              <w:bottom w:val="single" w:sz="4" w:space="0" w:color="auto"/>
              <w:right w:val="single" w:sz="4" w:space="0" w:color="auto"/>
            </w:tcBorders>
            <w:shd w:val="clear" w:color="auto" w:fill="auto"/>
            <w:noWrap/>
            <w:vAlign w:val="center"/>
            <w:hideMark/>
          </w:tcPr>
          <w:p w14:paraId="5B891497"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m³/rok</w:t>
            </w:r>
          </w:p>
        </w:tc>
        <w:tc>
          <w:tcPr>
            <w:tcW w:w="1080" w:type="dxa"/>
            <w:tcBorders>
              <w:top w:val="nil"/>
              <w:left w:val="nil"/>
              <w:bottom w:val="single" w:sz="4" w:space="0" w:color="auto"/>
              <w:right w:val="single" w:sz="4" w:space="0" w:color="auto"/>
            </w:tcBorders>
            <w:shd w:val="clear" w:color="auto" w:fill="auto"/>
            <w:noWrap/>
            <w:vAlign w:val="center"/>
            <w:hideMark/>
          </w:tcPr>
          <w:p w14:paraId="34E7D65F"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1 552,5</w:t>
            </w:r>
          </w:p>
        </w:tc>
        <w:tc>
          <w:tcPr>
            <w:tcW w:w="1080" w:type="dxa"/>
            <w:tcBorders>
              <w:top w:val="nil"/>
              <w:left w:val="nil"/>
              <w:bottom w:val="single" w:sz="4" w:space="0" w:color="auto"/>
              <w:right w:val="single" w:sz="4" w:space="0" w:color="auto"/>
            </w:tcBorders>
            <w:shd w:val="clear" w:color="auto" w:fill="auto"/>
            <w:noWrap/>
            <w:vAlign w:val="center"/>
            <w:hideMark/>
          </w:tcPr>
          <w:p w14:paraId="3D17DB78"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574B6615"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02980528"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576765D0"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528CE3B"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Przepływ dobowy średni</w:t>
            </w:r>
          </w:p>
        </w:tc>
        <w:tc>
          <w:tcPr>
            <w:tcW w:w="1080" w:type="dxa"/>
            <w:tcBorders>
              <w:top w:val="nil"/>
              <w:left w:val="nil"/>
              <w:bottom w:val="single" w:sz="4" w:space="0" w:color="auto"/>
              <w:right w:val="single" w:sz="4" w:space="0" w:color="auto"/>
            </w:tcBorders>
            <w:shd w:val="clear" w:color="auto" w:fill="auto"/>
            <w:noWrap/>
            <w:vAlign w:val="center"/>
            <w:hideMark/>
          </w:tcPr>
          <w:p w14:paraId="797C8F70"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m³/d</w:t>
            </w:r>
          </w:p>
        </w:tc>
        <w:tc>
          <w:tcPr>
            <w:tcW w:w="1080" w:type="dxa"/>
            <w:tcBorders>
              <w:top w:val="nil"/>
              <w:left w:val="nil"/>
              <w:bottom w:val="single" w:sz="4" w:space="0" w:color="auto"/>
              <w:right w:val="single" w:sz="4" w:space="0" w:color="auto"/>
            </w:tcBorders>
            <w:shd w:val="clear" w:color="auto" w:fill="auto"/>
            <w:noWrap/>
            <w:vAlign w:val="center"/>
            <w:hideMark/>
          </w:tcPr>
          <w:p w14:paraId="3A97AC0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10,4</w:t>
            </w:r>
          </w:p>
        </w:tc>
        <w:tc>
          <w:tcPr>
            <w:tcW w:w="1080" w:type="dxa"/>
            <w:tcBorders>
              <w:top w:val="nil"/>
              <w:left w:val="nil"/>
              <w:bottom w:val="single" w:sz="4" w:space="0" w:color="auto"/>
              <w:right w:val="single" w:sz="4" w:space="0" w:color="auto"/>
            </w:tcBorders>
            <w:shd w:val="clear" w:color="auto" w:fill="auto"/>
            <w:noWrap/>
            <w:vAlign w:val="center"/>
            <w:hideMark/>
          </w:tcPr>
          <w:p w14:paraId="67AE86FD"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2D7D95F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45EE05F5"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bl>
    <w:p w14:paraId="34B9C64A" w14:textId="77777777" w:rsidR="008035F2" w:rsidRPr="003A798B" w:rsidRDefault="008035F2" w:rsidP="008035F2">
      <w:pPr>
        <w:spacing w:after="0" w:line="312" w:lineRule="auto"/>
        <w:jc w:val="both"/>
        <w:rPr>
          <w:rFonts w:ascii="Arial" w:hAnsi="Arial" w:cs="Arial"/>
          <w:sz w:val="20"/>
        </w:rPr>
      </w:pPr>
    </w:p>
    <w:p w14:paraId="55F8C3AC"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34" w:name="_Toc75253152"/>
      <w:bookmarkStart w:id="35" w:name="_Toc86176874"/>
      <w:r>
        <w:rPr>
          <w:rFonts w:ascii="Arial" w:hAnsi="Arial" w:cs="Arial"/>
          <w:b/>
        </w:rPr>
        <w:t>Obliczenie wymaganej retencji w kanale</w:t>
      </w:r>
      <w:bookmarkEnd w:id="34"/>
      <w:bookmarkEnd w:id="35"/>
    </w:p>
    <w:p w14:paraId="43777F91" w14:textId="77777777" w:rsidR="008035F2" w:rsidRPr="00D13F2C" w:rsidRDefault="008035F2" w:rsidP="008035F2">
      <w:pPr>
        <w:spacing w:after="0" w:line="312" w:lineRule="auto"/>
        <w:ind w:firstLine="708"/>
        <w:jc w:val="both"/>
        <w:rPr>
          <w:rFonts w:ascii="Arial" w:hAnsi="Arial" w:cs="Arial"/>
          <w:sz w:val="20"/>
        </w:rPr>
      </w:pPr>
      <w:r w:rsidRPr="00D13F2C">
        <w:rPr>
          <w:rFonts w:ascii="Arial" w:hAnsi="Arial" w:cs="Arial"/>
          <w:sz w:val="20"/>
        </w:rPr>
        <w:t>Odpływ dopuszczalny zgodnie z warunkami PWiK Sp. z o.o w Piasecznie</w:t>
      </w:r>
    </w:p>
    <w:p w14:paraId="5A65AE99"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Q</w:t>
      </w:r>
      <w:r w:rsidRPr="004E4862">
        <w:rPr>
          <w:sz w:val="20"/>
          <w:szCs w:val="20"/>
          <w:vertAlign w:val="subscript"/>
        </w:rPr>
        <w:t>max</w:t>
      </w:r>
      <w:r>
        <w:rPr>
          <w:sz w:val="20"/>
          <w:szCs w:val="20"/>
          <w:vertAlign w:val="subscript"/>
        </w:rPr>
        <w:t xml:space="preserve"> dop</w:t>
      </w:r>
      <w:r w:rsidRPr="004E4862">
        <w:rPr>
          <w:sz w:val="20"/>
          <w:szCs w:val="20"/>
        </w:rPr>
        <w:t xml:space="preserve"> = 1</w:t>
      </w:r>
      <w:r>
        <w:rPr>
          <w:sz w:val="20"/>
          <w:szCs w:val="20"/>
        </w:rPr>
        <w:t>0</w:t>
      </w:r>
      <w:r w:rsidRPr="004E4862">
        <w:rPr>
          <w:sz w:val="20"/>
          <w:szCs w:val="20"/>
        </w:rPr>
        <w:t>,0 l/s</w:t>
      </w:r>
    </w:p>
    <w:p w14:paraId="09E80405" w14:textId="77777777" w:rsidR="008035F2" w:rsidRPr="004E4862" w:rsidRDefault="008035F2" w:rsidP="008035F2">
      <w:pPr>
        <w:pStyle w:val="Tekstpodstawowywcity"/>
        <w:tabs>
          <w:tab w:val="left" w:pos="426"/>
        </w:tabs>
        <w:spacing w:after="0" w:line="312" w:lineRule="auto"/>
        <w:ind w:left="0"/>
        <w:rPr>
          <w:sz w:val="20"/>
          <w:szCs w:val="20"/>
        </w:rPr>
      </w:pPr>
      <w:r>
        <w:rPr>
          <w:sz w:val="20"/>
          <w:szCs w:val="20"/>
        </w:rPr>
        <w:t>Przepływ w zlewni ulicy Nadarzyńskiej</w:t>
      </w:r>
    </w:p>
    <w:p w14:paraId="24EEDE87" w14:textId="77777777" w:rsidR="008035F2" w:rsidRPr="004E4862" w:rsidRDefault="008035F2" w:rsidP="008035F2">
      <w:pPr>
        <w:pStyle w:val="Tekstpodstawowywcity"/>
        <w:tabs>
          <w:tab w:val="left" w:pos="426"/>
        </w:tabs>
        <w:spacing w:after="0" w:line="312" w:lineRule="auto"/>
        <w:ind w:left="0"/>
        <w:rPr>
          <w:sz w:val="20"/>
          <w:szCs w:val="20"/>
          <w:lang w:val="en-US"/>
        </w:rPr>
      </w:pPr>
      <w:r w:rsidRPr="004E4862">
        <w:rPr>
          <w:sz w:val="20"/>
          <w:szCs w:val="20"/>
          <w:lang w:val="en-US"/>
        </w:rPr>
        <w:t>Q</w:t>
      </w:r>
      <w:r w:rsidRPr="004E4862">
        <w:rPr>
          <w:sz w:val="20"/>
          <w:szCs w:val="20"/>
          <w:vertAlign w:val="subscript"/>
          <w:lang w:val="en-US"/>
        </w:rPr>
        <w:t>max</w:t>
      </w:r>
      <w:r w:rsidRPr="004E4862">
        <w:rPr>
          <w:sz w:val="20"/>
          <w:szCs w:val="20"/>
          <w:lang w:val="en-US"/>
        </w:rPr>
        <w:t xml:space="preserve"> = </w:t>
      </w:r>
      <w:r>
        <w:rPr>
          <w:sz w:val="20"/>
          <w:szCs w:val="20"/>
          <w:lang w:val="en-US"/>
        </w:rPr>
        <w:t>55,4</w:t>
      </w:r>
      <w:r w:rsidRPr="004E4862">
        <w:rPr>
          <w:sz w:val="20"/>
          <w:szCs w:val="20"/>
          <w:lang w:val="en-US"/>
        </w:rPr>
        <w:t xml:space="preserve"> l/s</w:t>
      </w:r>
    </w:p>
    <w:p w14:paraId="7ADBA90C" w14:textId="77777777" w:rsidR="008035F2" w:rsidRDefault="008035F2" w:rsidP="008035F2">
      <w:pPr>
        <w:pStyle w:val="Tekstpodstawowywcity"/>
        <w:tabs>
          <w:tab w:val="left" w:pos="426"/>
        </w:tabs>
        <w:spacing w:after="0" w:line="312" w:lineRule="auto"/>
        <w:ind w:left="0"/>
        <w:rPr>
          <w:sz w:val="20"/>
          <w:szCs w:val="20"/>
        </w:rPr>
      </w:pPr>
      <w:r>
        <w:rPr>
          <w:sz w:val="20"/>
          <w:szCs w:val="20"/>
        </w:rPr>
        <w:t>Przepływ do przyjęcia retencji</w:t>
      </w:r>
    </w:p>
    <w:p w14:paraId="57F1208D" w14:textId="77777777" w:rsidR="008035F2" w:rsidRDefault="008035F2" w:rsidP="008035F2">
      <w:pPr>
        <w:pStyle w:val="Tekstpodstawowywcity"/>
        <w:tabs>
          <w:tab w:val="left" w:pos="426"/>
        </w:tabs>
        <w:spacing w:after="0" w:line="312" w:lineRule="auto"/>
        <w:ind w:left="0"/>
        <w:rPr>
          <w:sz w:val="20"/>
          <w:szCs w:val="20"/>
        </w:rPr>
      </w:pPr>
      <w:r>
        <w:rPr>
          <w:sz w:val="20"/>
          <w:szCs w:val="20"/>
        </w:rPr>
        <w:t>Q</w:t>
      </w:r>
      <w:r>
        <w:rPr>
          <w:sz w:val="20"/>
          <w:szCs w:val="20"/>
          <w:vertAlign w:val="subscript"/>
        </w:rPr>
        <w:t>retencji</w:t>
      </w:r>
      <w:r>
        <w:rPr>
          <w:sz w:val="20"/>
          <w:szCs w:val="20"/>
        </w:rPr>
        <w:t xml:space="preserve"> = 55,4-10,0 = 45,4 l/s</w:t>
      </w:r>
    </w:p>
    <w:p w14:paraId="587AB057" w14:textId="77777777" w:rsidR="008035F2" w:rsidRPr="009700EB" w:rsidRDefault="008035F2" w:rsidP="008035F2">
      <w:pPr>
        <w:tabs>
          <w:tab w:val="left" w:pos="-3060"/>
        </w:tabs>
        <w:spacing w:after="0" w:line="312" w:lineRule="auto"/>
        <w:jc w:val="both"/>
        <w:rPr>
          <w:rFonts w:ascii="Arial" w:hAnsi="Arial" w:cs="Arial"/>
          <w:sz w:val="20"/>
          <w:szCs w:val="20"/>
        </w:rPr>
      </w:pPr>
      <w:r w:rsidRPr="009700EB">
        <w:rPr>
          <w:rFonts w:ascii="Arial" w:hAnsi="Arial" w:cs="Arial"/>
          <w:sz w:val="20"/>
          <w:szCs w:val="20"/>
        </w:rPr>
        <w:t>Obliczeniowa objętość zbiornika retencyjnego dla deszczu nawalnego trwającego 15 minut wyniesie:</w:t>
      </w:r>
    </w:p>
    <w:p w14:paraId="75CBE1C1" w14:textId="77777777" w:rsidR="008035F2" w:rsidRPr="009700EB" w:rsidRDefault="009E786A" w:rsidP="008035F2">
      <w:pPr>
        <w:tabs>
          <w:tab w:val="left" w:pos="-3060"/>
        </w:tabs>
        <w:spacing w:after="0" w:line="312" w:lineRule="auto"/>
        <w:jc w:val="both"/>
        <w:rPr>
          <w:rFonts w:ascii="Arial" w:hAnsi="Arial" w:cs="Arial"/>
          <w:sz w:val="20"/>
          <w:szCs w:val="20"/>
        </w:rPr>
      </w:pPr>
      <m:oMathPara>
        <m:oMathParaPr>
          <m:jc m:val="center"/>
        </m:oMathParaPr>
        <m:oMath>
          <m:sSub>
            <m:sSubPr>
              <m:ctrlPr>
                <w:rPr>
                  <w:rFonts w:ascii="Cambria Math" w:hAnsi="Cambria Math" w:cs="Arial"/>
                  <w:sz w:val="20"/>
                  <w:szCs w:val="20"/>
                </w:rPr>
              </m:ctrlPr>
            </m:sSubPr>
            <m:e>
              <m:r>
                <m:rPr>
                  <m:sty m:val="p"/>
                </m:rPr>
                <w:rPr>
                  <w:rFonts w:ascii="Cambria Math" w:hAnsi="Cambria Math" w:cs="Arial"/>
                  <w:sz w:val="20"/>
                  <w:szCs w:val="20"/>
                </w:rPr>
                <m:t>V</m:t>
              </m:r>
            </m:e>
            <m:sub>
              <m:r>
                <m:rPr>
                  <m:sty m:val="p"/>
                </m:rPr>
                <w:rPr>
                  <w:rFonts w:ascii="Cambria Math" w:hAnsi="Cambria Math" w:cs="Arial"/>
                  <w:sz w:val="20"/>
                  <w:szCs w:val="20"/>
                </w:rPr>
                <m:t>R</m:t>
              </m:r>
            </m:sub>
          </m:sSub>
          <m:r>
            <m:rPr>
              <m:sty m:val="p"/>
            </m:rPr>
            <w:rPr>
              <w:rFonts w:ascii="Cambria Math" w:hAnsi="Cambria Math" w:cs="Arial"/>
              <w:sz w:val="20"/>
              <w:szCs w:val="20"/>
            </w:rPr>
            <m:t xml:space="preserve">=45,4*15*60*1,5=62,0 </m:t>
          </m:r>
          <m:sSup>
            <m:sSupPr>
              <m:ctrlPr>
                <w:rPr>
                  <w:rFonts w:ascii="Cambria Math" w:hAnsi="Cambria Math" w:cs="Arial"/>
                  <w:sz w:val="20"/>
                  <w:szCs w:val="20"/>
                </w:rPr>
              </m:ctrlPr>
            </m:sSupPr>
            <m:e>
              <m:r>
                <m:rPr>
                  <m:sty m:val="p"/>
                </m:rPr>
                <w:rPr>
                  <w:rFonts w:ascii="Cambria Math" w:hAnsi="Cambria Math" w:cs="Arial"/>
                  <w:sz w:val="20"/>
                  <w:szCs w:val="20"/>
                </w:rPr>
                <m:t>m</m:t>
              </m:r>
            </m:e>
            <m:sup>
              <m:r>
                <m:rPr>
                  <m:sty m:val="p"/>
                </m:rPr>
                <w:rPr>
                  <w:rFonts w:ascii="Cambria Math" w:hAnsi="Cambria Math" w:cs="Arial"/>
                  <w:sz w:val="20"/>
                  <w:szCs w:val="20"/>
                </w:rPr>
                <m:t>3</m:t>
              </m:r>
            </m:sup>
          </m:sSup>
        </m:oMath>
      </m:oMathPara>
    </w:p>
    <w:p w14:paraId="29A09563" w14:textId="77777777" w:rsidR="008035F2" w:rsidRDefault="008035F2" w:rsidP="008035F2">
      <w:pPr>
        <w:tabs>
          <w:tab w:val="left" w:pos="-3060"/>
        </w:tabs>
        <w:spacing w:after="0" w:line="312" w:lineRule="auto"/>
        <w:jc w:val="both"/>
        <w:rPr>
          <w:rFonts w:ascii="Arial" w:hAnsi="Arial" w:cs="Arial"/>
          <w:sz w:val="20"/>
          <w:szCs w:val="20"/>
        </w:rPr>
      </w:pPr>
      <w:r w:rsidRPr="009700EB">
        <w:rPr>
          <w:rFonts w:ascii="Arial" w:hAnsi="Arial" w:cs="Arial"/>
          <w:sz w:val="20"/>
          <w:szCs w:val="20"/>
        </w:rPr>
        <w:t>Gdzie 1,5 – współczynnik bezpieczeństwa</w:t>
      </w:r>
    </w:p>
    <w:p w14:paraId="108FBC94" w14:textId="77777777" w:rsidR="008035F2" w:rsidRDefault="008035F2" w:rsidP="008035F2">
      <w:pPr>
        <w:tabs>
          <w:tab w:val="left" w:pos="-3060"/>
        </w:tabs>
        <w:spacing w:after="0" w:line="312" w:lineRule="auto"/>
        <w:jc w:val="both"/>
        <w:rPr>
          <w:rFonts w:ascii="Arial" w:hAnsi="Arial" w:cs="Arial"/>
          <w:sz w:val="20"/>
          <w:szCs w:val="20"/>
        </w:rPr>
      </w:pPr>
      <w:r w:rsidRPr="009700EB">
        <w:rPr>
          <w:rFonts w:ascii="Arial" w:hAnsi="Arial" w:cs="Arial"/>
          <w:sz w:val="20"/>
          <w:szCs w:val="20"/>
        </w:rPr>
        <w:t xml:space="preserve">Dobrano zbiornik retencyjny o pojemności </w:t>
      </w:r>
      <w:r>
        <w:rPr>
          <w:rFonts w:ascii="Arial" w:hAnsi="Arial" w:cs="Arial"/>
          <w:sz w:val="20"/>
          <w:szCs w:val="20"/>
        </w:rPr>
        <w:t>67,0</w:t>
      </w:r>
      <w:r w:rsidRPr="009700EB">
        <w:rPr>
          <w:rFonts w:ascii="Arial" w:hAnsi="Arial" w:cs="Arial"/>
          <w:sz w:val="20"/>
          <w:szCs w:val="20"/>
        </w:rPr>
        <w:t xml:space="preserve"> m</w:t>
      </w:r>
      <w:r w:rsidRPr="009700EB">
        <w:rPr>
          <w:rFonts w:ascii="Arial" w:hAnsi="Arial" w:cs="Arial"/>
          <w:sz w:val="20"/>
          <w:szCs w:val="20"/>
          <w:vertAlign w:val="superscript"/>
        </w:rPr>
        <w:t>3</w:t>
      </w:r>
      <w:r w:rsidRPr="009700EB">
        <w:rPr>
          <w:rFonts w:ascii="Arial" w:hAnsi="Arial" w:cs="Arial"/>
          <w:sz w:val="20"/>
          <w:szCs w:val="20"/>
        </w:rPr>
        <w:t xml:space="preserve"> prefabrykowany </w:t>
      </w:r>
      <w:r>
        <w:rPr>
          <w:rFonts w:ascii="Arial" w:hAnsi="Arial" w:cs="Arial"/>
          <w:sz w:val="20"/>
          <w:szCs w:val="20"/>
        </w:rPr>
        <w:t>z rury PEHD</w:t>
      </w:r>
      <w:r w:rsidRPr="009700EB">
        <w:rPr>
          <w:rFonts w:ascii="Arial" w:hAnsi="Arial" w:cs="Arial"/>
          <w:sz w:val="20"/>
          <w:szCs w:val="20"/>
        </w:rPr>
        <w:t xml:space="preserve"> </w:t>
      </w:r>
      <w:r>
        <w:rPr>
          <w:rFonts w:ascii="Arial" w:hAnsi="Arial" w:cs="Arial"/>
          <w:sz w:val="20"/>
          <w:szCs w:val="20"/>
        </w:rPr>
        <w:t xml:space="preserve">dn1200 </w:t>
      </w:r>
      <w:r w:rsidRPr="009700EB">
        <w:rPr>
          <w:rFonts w:ascii="Arial" w:hAnsi="Arial" w:cs="Arial"/>
          <w:sz w:val="20"/>
          <w:szCs w:val="20"/>
        </w:rPr>
        <w:t xml:space="preserve">o długości </w:t>
      </w:r>
      <w:r>
        <w:rPr>
          <w:rFonts w:ascii="Arial" w:hAnsi="Arial" w:cs="Arial"/>
          <w:sz w:val="20"/>
          <w:szCs w:val="20"/>
        </w:rPr>
        <w:t>59,0</w:t>
      </w:r>
      <w:r w:rsidRPr="009700EB">
        <w:rPr>
          <w:rFonts w:ascii="Arial" w:hAnsi="Arial" w:cs="Arial"/>
          <w:sz w:val="20"/>
          <w:szCs w:val="20"/>
        </w:rPr>
        <w:t xml:space="preserve"> m</w:t>
      </w:r>
      <w:r>
        <w:rPr>
          <w:rFonts w:ascii="Arial" w:hAnsi="Arial" w:cs="Arial"/>
          <w:sz w:val="20"/>
          <w:szCs w:val="20"/>
        </w:rPr>
        <w:t xml:space="preserve"> z kominami włazowymi w postaci studni ekscentrycznych z PEHD</w:t>
      </w:r>
      <w:r w:rsidRPr="009700EB">
        <w:rPr>
          <w:rFonts w:ascii="Arial" w:hAnsi="Arial" w:cs="Arial"/>
          <w:sz w:val="20"/>
          <w:szCs w:val="20"/>
        </w:rPr>
        <w:t>.</w:t>
      </w:r>
    </w:p>
    <w:p w14:paraId="7542236C" w14:textId="77777777" w:rsidR="008035F2" w:rsidRDefault="008035F2" w:rsidP="008035F2">
      <w:pPr>
        <w:tabs>
          <w:tab w:val="left" w:pos="-3060"/>
        </w:tabs>
        <w:spacing w:after="0" w:line="312" w:lineRule="auto"/>
        <w:jc w:val="both"/>
        <w:rPr>
          <w:rFonts w:ascii="Arial" w:hAnsi="Arial" w:cs="Arial"/>
          <w:sz w:val="20"/>
          <w:szCs w:val="20"/>
        </w:rPr>
      </w:pPr>
      <w:r>
        <w:rPr>
          <w:rFonts w:ascii="Arial" w:hAnsi="Arial" w:cs="Arial"/>
          <w:sz w:val="20"/>
          <w:szCs w:val="20"/>
        </w:rPr>
        <w:t>Jako bufor bezpieczeństwa przewidziano wykonanie na dalszym odcinku kanału z rury PEHD dn500 o długości 65,5 m i pojemności 13,0 m</w:t>
      </w:r>
      <w:r>
        <w:rPr>
          <w:rFonts w:ascii="Arial" w:hAnsi="Arial" w:cs="Arial"/>
          <w:sz w:val="20"/>
          <w:szCs w:val="20"/>
          <w:vertAlign w:val="superscript"/>
        </w:rPr>
        <w:t>3</w:t>
      </w:r>
      <w:r>
        <w:rPr>
          <w:rFonts w:ascii="Arial" w:hAnsi="Arial" w:cs="Arial"/>
          <w:sz w:val="20"/>
          <w:szCs w:val="20"/>
        </w:rPr>
        <w:t>.</w:t>
      </w:r>
    </w:p>
    <w:p w14:paraId="0555E624" w14:textId="77777777" w:rsidR="008035F2" w:rsidRPr="004E4862" w:rsidRDefault="008035F2" w:rsidP="008035F2">
      <w:pPr>
        <w:tabs>
          <w:tab w:val="left" w:pos="-3060"/>
        </w:tabs>
        <w:spacing w:after="0" w:line="312" w:lineRule="auto"/>
        <w:jc w:val="both"/>
        <w:rPr>
          <w:rFonts w:ascii="Arial" w:hAnsi="Arial" w:cs="Arial"/>
          <w:sz w:val="20"/>
          <w:szCs w:val="20"/>
        </w:rPr>
      </w:pPr>
      <w:r>
        <w:rPr>
          <w:rFonts w:ascii="Arial" w:hAnsi="Arial" w:cs="Arial"/>
          <w:sz w:val="20"/>
          <w:szCs w:val="20"/>
        </w:rPr>
        <w:t xml:space="preserve">Odpływ ze zbiornika będzie przytłumiony </w:t>
      </w:r>
      <w:r w:rsidRPr="004E4862">
        <w:rPr>
          <w:rFonts w:ascii="Arial" w:hAnsi="Arial" w:cs="Arial"/>
          <w:sz w:val="20"/>
          <w:szCs w:val="20"/>
        </w:rPr>
        <w:t>z zastosowaniem stożkow</w:t>
      </w:r>
      <w:r>
        <w:rPr>
          <w:rFonts w:ascii="Arial" w:hAnsi="Arial" w:cs="Arial"/>
          <w:sz w:val="20"/>
          <w:szCs w:val="20"/>
        </w:rPr>
        <w:t>ego</w:t>
      </w:r>
      <w:r w:rsidRPr="004E4862">
        <w:rPr>
          <w:rFonts w:ascii="Arial" w:hAnsi="Arial" w:cs="Arial"/>
          <w:sz w:val="20"/>
          <w:szCs w:val="20"/>
        </w:rPr>
        <w:t xml:space="preserve"> regulator</w:t>
      </w:r>
      <w:r>
        <w:rPr>
          <w:rFonts w:ascii="Arial" w:hAnsi="Arial" w:cs="Arial"/>
          <w:sz w:val="20"/>
          <w:szCs w:val="20"/>
        </w:rPr>
        <w:t>a</w:t>
      </w:r>
      <w:r w:rsidRPr="004E4862">
        <w:rPr>
          <w:rFonts w:ascii="Arial" w:hAnsi="Arial" w:cs="Arial"/>
          <w:sz w:val="20"/>
          <w:szCs w:val="20"/>
        </w:rPr>
        <w:t xml:space="preserve"> przepływu</w:t>
      </w:r>
      <w:r>
        <w:rPr>
          <w:rFonts w:ascii="Arial" w:hAnsi="Arial" w:cs="Arial"/>
          <w:sz w:val="20"/>
          <w:szCs w:val="20"/>
        </w:rPr>
        <w:t xml:space="preserve"> zamontowanego w studni D9 na odpływie o średnicy dn300</w:t>
      </w:r>
      <w:r w:rsidRPr="004E4862">
        <w:rPr>
          <w:rFonts w:ascii="Arial" w:hAnsi="Arial" w:cs="Arial"/>
          <w:sz w:val="20"/>
          <w:szCs w:val="20"/>
        </w:rPr>
        <w:t>.</w:t>
      </w:r>
    </w:p>
    <w:p w14:paraId="4B6AA8F4" w14:textId="77777777" w:rsidR="008035F2" w:rsidRPr="004E4862" w:rsidRDefault="008035F2" w:rsidP="008035F2">
      <w:pPr>
        <w:spacing w:after="0" w:line="312" w:lineRule="auto"/>
        <w:jc w:val="both"/>
        <w:rPr>
          <w:rFonts w:ascii="Arial" w:hAnsi="Arial" w:cs="Arial"/>
          <w:sz w:val="20"/>
          <w:szCs w:val="20"/>
        </w:rPr>
      </w:pPr>
      <w:r w:rsidRPr="004E4862">
        <w:rPr>
          <w:rFonts w:ascii="Arial" w:hAnsi="Arial" w:cs="Arial"/>
          <w:sz w:val="20"/>
          <w:szCs w:val="20"/>
        </w:rPr>
        <w:t xml:space="preserve">Regulator zapewni stały odpływ </w:t>
      </w:r>
      <w:r>
        <w:rPr>
          <w:rFonts w:ascii="Arial" w:hAnsi="Arial" w:cs="Arial"/>
          <w:sz w:val="20"/>
          <w:szCs w:val="20"/>
        </w:rPr>
        <w:t xml:space="preserve">wielkości 10,0 l/s </w:t>
      </w:r>
      <w:r w:rsidRPr="004E4862">
        <w:rPr>
          <w:rFonts w:ascii="Arial" w:hAnsi="Arial" w:cs="Arial"/>
          <w:sz w:val="20"/>
          <w:szCs w:val="20"/>
        </w:rPr>
        <w:t xml:space="preserve">z sieci kanalizacyjnej podczas opadu nawalnego. W tym czasie nadmiar wody będzie przetrzymywany w kanale. </w:t>
      </w:r>
    </w:p>
    <w:p w14:paraId="55E0631E" w14:textId="77777777" w:rsidR="008035F2" w:rsidRDefault="008035F2" w:rsidP="008035F2">
      <w:pPr>
        <w:spacing w:after="0" w:line="312" w:lineRule="auto"/>
        <w:jc w:val="both"/>
        <w:rPr>
          <w:rFonts w:ascii="Arial" w:hAnsi="Arial" w:cs="Arial"/>
          <w:sz w:val="20"/>
        </w:rPr>
      </w:pPr>
    </w:p>
    <w:p w14:paraId="1C4764DF"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36" w:name="_Toc75253153"/>
      <w:bookmarkStart w:id="37" w:name="_Toc86176875"/>
      <w:r>
        <w:rPr>
          <w:rFonts w:ascii="Arial" w:hAnsi="Arial" w:cs="Arial"/>
          <w:b/>
        </w:rPr>
        <w:t>Opis instalacji i urządzeń służących do oczyszczania wód</w:t>
      </w:r>
      <w:bookmarkEnd w:id="36"/>
      <w:bookmarkEnd w:id="37"/>
    </w:p>
    <w:p w14:paraId="79F572DC" w14:textId="77777777" w:rsidR="008035F2" w:rsidRDefault="008035F2" w:rsidP="008035F2">
      <w:pPr>
        <w:spacing w:after="0" w:line="312" w:lineRule="auto"/>
        <w:ind w:firstLine="708"/>
        <w:jc w:val="both"/>
        <w:rPr>
          <w:rFonts w:ascii="Arial" w:hAnsi="Arial" w:cs="Arial"/>
          <w:sz w:val="20"/>
        </w:rPr>
      </w:pPr>
      <w:r w:rsidRPr="00EC061A">
        <w:rPr>
          <w:rFonts w:ascii="Arial" w:hAnsi="Arial" w:cs="Arial"/>
          <w:sz w:val="20"/>
        </w:rPr>
        <w:t>Zastosowano osadniki w studniach wpustowych i rewizyjnych.</w:t>
      </w:r>
      <w:r>
        <w:rPr>
          <w:rFonts w:ascii="Arial" w:hAnsi="Arial" w:cs="Arial"/>
          <w:sz w:val="20"/>
        </w:rPr>
        <w:t xml:space="preserve"> </w:t>
      </w:r>
      <w:r w:rsidRPr="00EC061A">
        <w:rPr>
          <w:rFonts w:ascii="Arial" w:hAnsi="Arial" w:cs="Arial"/>
          <w:sz w:val="20"/>
        </w:rPr>
        <w:t>Osadniki służą do wytrącania zawiesiny stałej (piasek, muł, popioły itp.) zawartej w ściekach opadowych i roztopowych. Działanie osadnika oparte jest na zjawisku sedymentacji, czyli rozdziału fazy "woda-zawiesina" w warunkach przepływu laminarnego. Właściwa konstrukcja i wymiary osadnika zapewniają odpowiednio długi czas zatrzymania ścieków w zbiorniku, co pozwala na wytrąceni zawiesiny i opadnięcie jej na dno zbiornika.</w:t>
      </w:r>
    </w:p>
    <w:p w14:paraId="5844566F" w14:textId="77777777" w:rsidR="008035F2" w:rsidRDefault="008035F2" w:rsidP="008035F2">
      <w:pPr>
        <w:spacing w:after="0" w:line="312" w:lineRule="auto"/>
        <w:jc w:val="both"/>
        <w:rPr>
          <w:rFonts w:ascii="Arial" w:hAnsi="Arial" w:cs="Arial"/>
          <w:sz w:val="20"/>
        </w:rPr>
      </w:pPr>
    </w:p>
    <w:p w14:paraId="50B4CB8C"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38" w:name="_Toc75253154"/>
      <w:bookmarkStart w:id="39" w:name="_Toc86176876"/>
      <w:r>
        <w:rPr>
          <w:rFonts w:ascii="Arial" w:hAnsi="Arial" w:cs="Arial"/>
          <w:b/>
        </w:rPr>
        <w:t>Określenie jakości wód opadowych</w:t>
      </w:r>
      <w:bookmarkEnd w:id="38"/>
      <w:bookmarkEnd w:id="39"/>
    </w:p>
    <w:p w14:paraId="42F190ED" w14:textId="77777777" w:rsidR="008035F2" w:rsidRPr="003359EE" w:rsidRDefault="008035F2" w:rsidP="008035F2">
      <w:pPr>
        <w:pStyle w:val="Zwykytekst"/>
        <w:spacing w:line="312" w:lineRule="auto"/>
        <w:ind w:left="14" w:firstLine="694"/>
        <w:jc w:val="both"/>
        <w:rPr>
          <w:rFonts w:ascii="Arial" w:hAnsi="Arial" w:cs="Arial"/>
        </w:rPr>
      </w:pPr>
      <w:r w:rsidRPr="003359EE">
        <w:rPr>
          <w:rFonts w:ascii="Arial" w:hAnsi="Arial" w:cs="Arial"/>
        </w:rPr>
        <w:t>Wody opadowe odprowadzone do odbiornika muszą spełniać warunki określone w Rozporządzenie Ministra Gospodarki Morskiej i Żeglugi Śródlądowej z dnia 12.07.2019 r. (Dz. U. z 2019 poz. 1311) w sprawie substancji szczególnie szkodliwych dla środowiska wodnego oraz warunków, jakie należy spełnić przy wprowadzaniu do wód lub do ziemi ścieków, a także przy odprowadzaniu wód opadowych lub roztopowych do wód lub do urządzeń wodnych.</w:t>
      </w:r>
    </w:p>
    <w:p w14:paraId="4851B07C" w14:textId="77777777" w:rsidR="008035F2" w:rsidRPr="003359EE" w:rsidRDefault="008035F2" w:rsidP="008035F2">
      <w:pPr>
        <w:pStyle w:val="Zwykytekst"/>
        <w:spacing w:line="312" w:lineRule="auto"/>
        <w:ind w:left="426" w:firstLine="282"/>
        <w:jc w:val="both"/>
        <w:rPr>
          <w:rFonts w:ascii="Arial" w:hAnsi="Arial" w:cs="Arial"/>
        </w:rPr>
      </w:pPr>
      <w:r w:rsidRPr="003359EE">
        <w:rPr>
          <w:rFonts w:ascii="Arial" w:hAnsi="Arial" w:cs="Arial"/>
        </w:rPr>
        <w:t>Normy wynoszą:</w:t>
      </w:r>
    </w:p>
    <w:p w14:paraId="00EC5D77" w14:textId="77777777" w:rsidR="008035F2" w:rsidRPr="003359EE" w:rsidRDefault="008035F2" w:rsidP="00955668">
      <w:pPr>
        <w:pStyle w:val="Zwykytekst"/>
        <w:numPr>
          <w:ilvl w:val="0"/>
          <w:numId w:val="13"/>
        </w:numPr>
        <w:spacing w:line="312" w:lineRule="auto"/>
        <w:jc w:val="both"/>
        <w:rPr>
          <w:rFonts w:ascii="Arial" w:hAnsi="Arial" w:cs="Arial"/>
        </w:rPr>
      </w:pPr>
      <w:r w:rsidRPr="003359EE">
        <w:rPr>
          <w:rFonts w:ascii="Arial" w:hAnsi="Arial" w:cs="Arial"/>
        </w:rPr>
        <w:t>zawiesina ogólna ≤ 100 mg /dm</w:t>
      </w:r>
      <w:r w:rsidRPr="003359EE">
        <w:rPr>
          <w:rFonts w:ascii="Arial" w:hAnsi="Arial" w:cs="Arial"/>
          <w:vertAlign w:val="superscript"/>
        </w:rPr>
        <w:t>3</w:t>
      </w:r>
    </w:p>
    <w:p w14:paraId="06CA5E99" w14:textId="77777777" w:rsidR="008035F2" w:rsidRPr="003359EE" w:rsidRDefault="008035F2" w:rsidP="00955668">
      <w:pPr>
        <w:pStyle w:val="Zwykytekst"/>
        <w:numPr>
          <w:ilvl w:val="0"/>
          <w:numId w:val="13"/>
        </w:numPr>
        <w:spacing w:line="312" w:lineRule="auto"/>
        <w:jc w:val="both"/>
        <w:rPr>
          <w:rFonts w:ascii="Arial" w:hAnsi="Arial" w:cs="Arial"/>
          <w:vertAlign w:val="superscript"/>
        </w:rPr>
      </w:pPr>
      <w:r w:rsidRPr="003359EE">
        <w:rPr>
          <w:rFonts w:ascii="Arial" w:hAnsi="Arial" w:cs="Arial"/>
        </w:rPr>
        <w:t>węglowodory ropopochodne ≤ 15 mg /dm</w:t>
      </w:r>
      <w:r w:rsidRPr="003359EE">
        <w:rPr>
          <w:rFonts w:ascii="Arial" w:hAnsi="Arial" w:cs="Arial"/>
          <w:vertAlign w:val="superscript"/>
        </w:rPr>
        <w:t>3</w:t>
      </w:r>
    </w:p>
    <w:p w14:paraId="1C9BC82F" w14:textId="77777777" w:rsidR="008035F2" w:rsidRPr="003359EE" w:rsidRDefault="008035F2" w:rsidP="008035F2">
      <w:pPr>
        <w:pStyle w:val="Tekstpodstawowywcity"/>
        <w:tabs>
          <w:tab w:val="left" w:pos="426"/>
        </w:tabs>
        <w:spacing w:after="0" w:line="312" w:lineRule="auto"/>
        <w:ind w:left="0"/>
        <w:rPr>
          <w:bCs/>
          <w:sz w:val="20"/>
          <w:szCs w:val="20"/>
        </w:rPr>
      </w:pPr>
      <w:r>
        <w:rPr>
          <w:bCs/>
          <w:sz w:val="20"/>
          <w:szCs w:val="20"/>
        </w:rPr>
        <w:tab/>
      </w:r>
      <w:r>
        <w:rPr>
          <w:bCs/>
          <w:sz w:val="20"/>
          <w:szCs w:val="20"/>
        </w:rPr>
        <w:tab/>
      </w:r>
      <w:r w:rsidRPr="003359EE">
        <w:rPr>
          <w:bCs/>
          <w:sz w:val="20"/>
          <w:szCs w:val="20"/>
        </w:rPr>
        <w:t xml:space="preserve">W aktualnie obowiązujących przepisach nie normuje się ilości substancji ekstrahujących się eterem naftowym, lecz stężenie węglowodorów ropopochodnych, dla których z kolei nie opracowano jeszcze obowiązujących metod prognozowania. </w:t>
      </w:r>
    </w:p>
    <w:p w14:paraId="1F5B85AF" w14:textId="77777777" w:rsidR="008035F2" w:rsidRPr="003359EE" w:rsidRDefault="008035F2" w:rsidP="008035F2">
      <w:pPr>
        <w:pStyle w:val="Tekstpodstawowywcity"/>
        <w:tabs>
          <w:tab w:val="left" w:pos="426"/>
        </w:tabs>
        <w:spacing w:after="0" w:line="312" w:lineRule="auto"/>
        <w:ind w:left="0"/>
        <w:rPr>
          <w:bCs/>
          <w:sz w:val="20"/>
          <w:szCs w:val="20"/>
        </w:rPr>
      </w:pPr>
      <w:r>
        <w:rPr>
          <w:bCs/>
          <w:sz w:val="20"/>
          <w:szCs w:val="20"/>
        </w:rPr>
        <w:tab/>
      </w:r>
      <w:r>
        <w:rPr>
          <w:bCs/>
          <w:sz w:val="20"/>
          <w:szCs w:val="20"/>
        </w:rPr>
        <w:tab/>
      </w:r>
      <w:r w:rsidRPr="003359EE">
        <w:rPr>
          <w:bCs/>
          <w:sz w:val="20"/>
          <w:szCs w:val="20"/>
        </w:rPr>
        <w:t>Ze względu na swobodę, którą norma PN-S-02204:1997 daje projektantom w zakresie kwestii obliczeń ekologicznych – przyjęto, iż stężenie węglowodorów ropopochodnych w stosunku do prognozowanej ilości SEEN nie przekroczy proporcji jak niżej:</w:t>
      </w:r>
    </w:p>
    <w:p w14:paraId="15245B2A" w14:textId="77777777" w:rsidR="008035F2" w:rsidRPr="003359EE" w:rsidRDefault="008035F2" w:rsidP="008035F2">
      <w:pPr>
        <w:pStyle w:val="Tekstpodstawowywcity"/>
        <w:tabs>
          <w:tab w:val="left" w:pos="426"/>
        </w:tabs>
        <w:spacing w:after="0" w:line="312" w:lineRule="auto"/>
        <w:ind w:left="0"/>
        <w:jc w:val="center"/>
        <w:rPr>
          <w:bCs/>
          <w:sz w:val="20"/>
          <w:szCs w:val="20"/>
        </w:rPr>
      </w:pPr>
      <w:r w:rsidRPr="003359EE">
        <w:rPr>
          <w:bCs/>
          <w:sz w:val="20"/>
          <w:szCs w:val="20"/>
        </w:rPr>
        <w:t>Ropopochodne: SEEN ≤ 15:50</w:t>
      </w:r>
    </w:p>
    <w:p w14:paraId="2ECA0827" w14:textId="77777777" w:rsidR="008035F2" w:rsidRPr="003359EE" w:rsidRDefault="008035F2" w:rsidP="008035F2">
      <w:pPr>
        <w:pStyle w:val="Tekstpodstawowy"/>
        <w:spacing w:after="0" w:line="312" w:lineRule="auto"/>
        <w:ind w:firstLine="708"/>
        <w:rPr>
          <w:rFonts w:ascii="Arial" w:hAnsi="Arial" w:cs="Arial"/>
          <w:bCs/>
          <w:sz w:val="20"/>
        </w:rPr>
      </w:pPr>
      <w:r w:rsidRPr="003359EE">
        <w:rPr>
          <w:rFonts w:ascii="Arial" w:hAnsi="Arial" w:cs="Arial"/>
          <w:bCs/>
          <w:sz w:val="20"/>
        </w:rPr>
        <w:t>Wartości węglowodorów ropopochodnych w spływach opadowych nie przekroczą (przyjęto zgodnie z Tablicą nr 6 dla natężenia ruchu ok. 2 tyś. pojazdów na dobę):</w:t>
      </w:r>
    </w:p>
    <w:p w14:paraId="17A7909B" w14:textId="77777777" w:rsidR="008035F2" w:rsidRPr="003359EE" w:rsidRDefault="008035F2" w:rsidP="00955668">
      <w:pPr>
        <w:pStyle w:val="Tekstpodstawowy"/>
        <w:numPr>
          <w:ilvl w:val="0"/>
          <w:numId w:val="13"/>
        </w:numPr>
        <w:spacing w:after="0" w:line="312" w:lineRule="auto"/>
        <w:jc w:val="both"/>
        <w:rPr>
          <w:rFonts w:ascii="Arial" w:hAnsi="Arial" w:cs="Arial"/>
          <w:bCs/>
          <w:sz w:val="20"/>
        </w:rPr>
      </w:pPr>
      <w:r w:rsidRPr="003359EE">
        <w:rPr>
          <w:rFonts w:ascii="Arial" w:hAnsi="Arial" w:cs="Arial"/>
          <w:bCs/>
          <w:sz w:val="20"/>
        </w:rPr>
        <w:t>[15/50]x5,0=1,5 mg&lt; 15,0 mg</w:t>
      </w:r>
    </w:p>
    <w:p w14:paraId="126350A2" w14:textId="77777777" w:rsidR="008035F2" w:rsidRPr="003359EE" w:rsidRDefault="008035F2" w:rsidP="008035F2">
      <w:pPr>
        <w:pStyle w:val="Tekstpodstawowy"/>
        <w:spacing w:after="0" w:line="312" w:lineRule="auto"/>
        <w:rPr>
          <w:rFonts w:ascii="Arial" w:hAnsi="Arial" w:cs="Arial"/>
          <w:bCs/>
          <w:sz w:val="20"/>
        </w:rPr>
      </w:pPr>
      <w:r w:rsidRPr="003359EE">
        <w:rPr>
          <w:rFonts w:ascii="Arial" w:hAnsi="Arial" w:cs="Arial"/>
          <w:bCs/>
          <w:sz w:val="20"/>
        </w:rPr>
        <w:t>Wartość stężenia zawiesiny ogólnej – 62,0 mg/l &lt; 100 mg/l</w:t>
      </w:r>
    </w:p>
    <w:p w14:paraId="0719092B" w14:textId="77777777" w:rsidR="008035F2" w:rsidRDefault="008035F2" w:rsidP="008035F2">
      <w:pPr>
        <w:pStyle w:val="Tekstpodstawowy"/>
        <w:spacing w:after="0" w:line="312" w:lineRule="auto"/>
        <w:rPr>
          <w:rFonts w:ascii="Arial" w:hAnsi="Arial" w:cs="Arial"/>
          <w:bCs/>
          <w:sz w:val="20"/>
        </w:rPr>
      </w:pPr>
      <w:r w:rsidRPr="003359EE">
        <w:rPr>
          <w:rFonts w:ascii="Arial" w:hAnsi="Arial" w:cs="Arial"/>
          <w:bCs/>
          <w:sz w:val="20"/>
        </w:rPr>
        <w:t>Wartości nie przekraczają wskaźników normatywnych.</w:t>
      </w:r>
    </w:p>
    <w:p w14:paraId="66817C31" w14:textId="77777777" w:rsidR="008035F2" w:rsidRDefault="008035F2" w:rsidP="008035F2">
      <w:pPr>
        <w:spacing w:after="0" w:line="312" w:lineRule="auto"/>
        <w:jc w:val="both"/>
        <w:rPr>
          <w:rFonts w:ascii="Arial" w:hAnsi="Arial" w:cs="Arial"/>
          <w:sz w:val="20"/>
        </w:rPr>
      </w:pPr>
    </w:p>
    <w:p w14:paraId="10864386"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0" w:name="_Toc75253155"/>
      <w:bookmarkStart w:id="41" w:name="_Toc86176877"/>
      <w:r>
        <w:rPr>
          <w:rFonts w:ascii="Arial" w:hAnsi="Arial" w:cs="Arial"/>
          <w:b/>
        </w:rPr>
        <w:t>Materiały</w:t>
      </w:r>
      <w:bookmarkEnd w:id="40"/>
      <w:bookmarkEnd w:id="41"/>
    </w:p>
    <w:p w14:paraId="09D93410" w14:textId="77777777" w:rsidR="008035F2" w:rsidRPr="00C14865" w:rsidRDefault="008035F2" w:rsidP="008035F2">
      <w:pPr>
        <w:spacing w:after="0" w:line="312" w:lineRule="auto"/>
        <w:ind w:firstLine="708"/>
        <w:jc w:val="both"/>
        <w:rPr>
          <w:rFonts w:ascii="Arial" w:hAnsi="Arial" w:cs="Arial"/>
          <w:sz w:val="20"/>
        </w:rPr>
      </w:pPr>
      <w:r w:rsidRPr="00C14865">
        <w:rPr>
          <w:rFonts w:ascii="Arial" w:hAnsi="Arial" w:cs="Arial"/>
          <w:sz w:val="20"/>
        </w:rPr>
        <w:t xml:space="preserve">Projektuje się kolektory i przyłącza kanalizacji deszczowej z rur strukturalnych PP, obustronnie gładkich SN8 o średnicach Ø200-300 mm łączonych poprzez kielichy z uszczelką wargową lub dwukielichy z uszczelką wargową, a także z rur niekarbowanych z PEHD jednorodnego SN8 o średnicach Ø500-1200 łączone za pomocą złączek dwukielichowych z uszczelką trójwargową EPDM oraz przez spawanie ekstruzyjne. Średnice rur zostały dobrane w zależności od spadków i zakładanych przepływów przy założeniu konieczności zachowania prędkości samooczyszczania w kanałach. Ze względu na panujące warunki hydrogeologiczne należy bezwzględnie przestrzegać zaleceń producenta przewodów oraz zasad wykonywania podsypki i obsypki kanałów. </w:t>
      </w:r>
    </w:p>
    <w:p w14:paraId="6CAF0F1E" w14:textId="77777777" w:rsidR="008035F2" w:rsidRPr="00C14865" w:rsidRDefault="008035F2" w:rsidP="008035F2">
      <w:pPr>
        <w:spacing w:after="0" w:line="312" w:lineRule="auto"/>
        <w:ind w:firstLine="708"/>
        <w:jc w:val="both"/>
        <w:rPr>
          <w:rFonts w:ascii="Arial" w:hAnsi="Arial" w:cs="Arial"/>
          <w:sz w:val="20"/>
        </w:rPr>
      </w:pPr>
      <w:r w:rsidRPr="00C14865">
        <w:rPr>
          <w:rFonts w:ascii="Arial" w:hAnsi="Arial" w:cs="Arial"/>
          <w:sz w:val="20"/>
        </w:rPr>
        <w:t>Kanały uzbroić w studzienki wykonane jako strukturalne, niekarbowane, dwupłaszczowe, z jednorodnego PEHD. Studnie rewizyjne wykonać o średnicach Ø1200 zgodnie z oznaczeniami na profilu posadowione na podbudowie z wilgotnego betonu C12/15 o grubości 20 cm. W studniach wykonać kanalizacji deszczowej wykonać osadniki o gł. 0,5 m lub kinety kierunkowe. Studnie zwieńczyć pokrywą betonową z otworem włazowym. W jezdni montować pierścienie odciążające, włazy żeliwne typu ciężkiego 40T, poza jezdnią bez pierścieni odciążających, włazy żeliwne 25T usytuowane równo z powierzchnią terenu (drogi, chodnika lub pasa zieleni). Dno studzienki monolityczne. Konstrukcja studni musi zagwarantować jej szczelność. Podłączenia do króćców studni wykonać za pomocą złączek dwukielichowych lub z zastosowaniem uszczelek In-situ dostarczanych przez producenta studni lub poprzez spawanie ekstruzyjne.</w:t>
      </w:r>
    </w:p>
    <w:p w14:paraId="12E3F2C7" w14:textId="77777777" w:rsidR="008035F2" w:rsidRPr="00C14865" w:rsidRDefault="008035F2" w:rsidP="008035F2">
      <w:pPr>
        <w:spacing w:after="0" w:line="312" w:lineRule="auto"/>
        <w:ind w:firstLine="708"/>
        <w:jc w:val="both"/>
        <w:rPr>
          <w:rFonts w:ascii="Arial" w:hAnsi="Arial" w:cs="Arial"/>
          <w:sz w:val="20"/>
        </w:rPr>
      </w:pPr>
      <w:r w:rsidRPr="00C14865">
        <w:rPr>
          <w:rFonts w:ascii="Arial" w:hAnsi="Arial" w:cs="Arial"/>
          <w:sz w:val="20"/>
        </w:rPr>
        <w:t xml:space="preserve">Studzienki ściekowe wykonane jako strukturalne, niekarbowane, dwupłaszczowe z jednorodnego PEHD o średnicy Ø500 wykonać z osadnikiem głębokości 1,0 m. Rodzaj rusztu wpustowego zgodnie z oznaczeniami w części rysunkowej, stosować wpusty krawężnikowe i pełne klasy C250. </w:t>
      </w:r>
    </w:p>
    <w:p w14:paraId="4DE57FF4" w14:textId="77777777" w:rsidR="008035F2" w:rsidRPr="00C14865" w:rsidRDefault="008035F2" w:rsidP="008035F2">
      <w:pPr>
        <w:spacing w:after="0" w:line="312" w:lineRule="auto"/>
        <w:jc w:val="both"/>
        <w:rPr>
          <w:rFonts w:ascii="Arial" w:hAnsi="Arial" w:cs="Arial"/>
          <w:sz w:val="20"/>
        </w:rPr>
      </w:pPr>
      <w:r w:rsidRPr="00C14865">
        <w:rPr>
          <w:rFonts w:ascii="Arial" w:hAnsi="Arial" w:cs="Arial"/>
          <w:sz w:val="20"/>
        </w:rPr>
        <w:t>Należy przeprowadzać okresową kontrolę (dwa razy w roku) studni i wpustów deszczowych w celu opróżnienia osadników z zanieczyszczeń stałych i piasku.</w:t>
      </w:r>
    </w:p>
    <w:p w14:paraId="786A8E4D" w14:textId="77777777" w:rsidR="008035F2" w:rsidRPr="00C14865" w:rsidRDefault="008035F2" w:rsidP="008035F2">
      <w:pPr>
        <w:spacing w:after="0" w:line="312" w:lineRule="auto"/>
        <w:ind w:firstLine="708"/>
        <w:jc w:val="both"/>
        <w:rPr>
          <w:rFonts w:ascii="Arial" w:hAnsi="Arial" w:cs="Arial"/>
          <w:sz w:val="20"/>
        </w:rPr>
      </w:pPr>
      <w:r w:rsidRPr="00C14865">
        <w:rPr>
          <w:rFonts w:ascii="Arial" w:hAnsi="Arial" w:cs="Arial"/>
          <w:sz w:val="20"/>
        </w:rPr>
        <w:lastRenderedPageBreak/>
        <w:t>Próbę szczelności przewodów kanalizacyjnych przeprowadzić w oparciu o normę PN-EN 1610. Badanie szczelności przewodów oraz studzienek kanalizacyjnych powinno być prowadzone z użyciem powietrza lub wody.  Zgodnie z normą PN-EN 1610 w przypadku występowania wody gruntowej powyżej wierzchu rury należy wykonać badanie szczelności na infiltrację.</w:t>
      </w:r>
    </w:p>
    <w:p w14:paraId="2AE217EF" w14:textId="77777777" w:rsidR="008035F2" w:rsidRDefault="008035F2" w:rsidP="008035F2">
      <w:pPr>
        <w:spacing w:after="0" w:line="312" w:lineRule="auto"/>
        <w:ind w:firstLine="708"/>
        <w:jc w:val="both"/>
        <w:rPr>
          <w:rFonts w:ascii="Arial" w:hAnsi="Arial" w:cs="Arial"/>
          <w:sz w:val="20"/>
        </w:rPr>
      </w:pPr>
      <w:r w:rsidRPr="00C14865">
        <w:rPr>
          <w:rFonts w:ascii="Arial" w:hAnsi="Arial" w:cs="Arial"/>
          <w:sz w:val="20"/>
        </w:rPr>
        <w:t>Należy wykonać regulację wysokościową do poziomu projektowanej niwelety włazów istniejących studni rewizyjnych.</w:t>
      </w:r>
    </w:p>
    <w:p w14:paraId="3EBCFE52" w14:textId="77777777" w:rsidR="00736185" w:rsidRPr="00996309" w:rsidRDefault="00736185" w:rsidP="005A3D2A">
      <w:pPr>
        <w:spacing w:after="0" w:line="312" w:lineRule="auto"/>
        <w:jc w:val="both"/>
        <w:rPr>
          <w:rFonts w:ascii="Arial" w:hAnsi="Arial" w:cs="Arial"/>
          <w:sz w:val="20"/>
        </w:rPr>
      </w:pPr>
    </w:p>
    <w:p w14:paraId="7375691A" w14:textId="77777777" w:rsidR="005A3D2A" w:rsidRPr="00996309" w:rsidRDefault="005A3D2A" w:rsidP="00955668">
      <w:pPr>
        <w:pStyle w:val="Akapitzlist"/>
        <w:numPr>
          <w:ilvl w:val="1"/>
          <w:numId w:val="1"/>
        </w:numPr>
        <w:spacing w:after="0" w:line="312" w:lineRule="auto"/>
        <w:ind w:left="709" w:hanging="709"/>
        <w:jc w:val="both"/>
        <w:outlineLvl w:val="2"/>
        <w:rPr>
          <w:rFonts w:ascii="Arial" w:hAnsi="Arial" w:cs="Arial"/>
          <w:b/>
        </w:rPr>
      </w:pPr>
      <w:bookmarkStart w:id="42" w:name="_Toc86176878"/>
      <w:r>
        <w:rPr>
          <w:rFonts w:ascii="Arial" w:hAnsi="Arial" w:cs="Arial"/>
          <w:b/>
        </w:rPr>
        <w:t>Oświetlenie</w:t>
      </w:r>
      <w:bookmarkEnd w:id="42"/>
    </w:p>
    <w:p w14:paraId="7A4DF810"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3" w:name="_Toc75248665"/>
      <w:bookmarkStart w:id="44" w:name="_Toc86176879"/>
      <w:r>
        <w:rPr>
          <w:rFonts w:ascii="Arial" w:hAnsi="Arial" w:cs="Arial"/>
          <w:b/>
        </w:rPr>
        <w:t>Klasyfikacja obiektów i określenie wymagań oświetleniowych</w:t>
      </w:r>
      <w:bookmarkEnd w:id="43"/>
      <w:bookmarkEnd w:id="44"/>
    </w:p>
    <w:p w14:paraId="1C327420" w14:textId="757E07E9" w:rsidR="008035F2" w:rsidRPr="004173C6" w:rsidRDefault="00EA4D8D" w:rsidP="008035F2">
      <w:pPr>
        <w:spacing w:after="0" w:line="312" w:lineRule="auto"/>
        <w:ind w:firstLine="708"/>
        <w:jc w:val="both"/>
        <w:rPr>
          <w:rFonts w:ascii="Arial" w:hAnsi="Arial" w:cs="Arial"/>
          <w:sz w:val="20"/>
        </w:rPr>
      </w:pPr>
      <w:r w:rsidRPr="006F22AF">
        <w:rPr>
          <w:rFonts w:ascii="Arial" w:hAnsi="Arial" w:cs="Arial"/>
          <w:sz w:val="20"/>
        </w:rPr>
        <w:t>Oświetlenie przebudowywanej ul. Poprzecznej zaprojektowane zostało w oparciu o racjonalne</w:t>
      </w:r>
      <w:r>
        <w:rPr>
          <w:rFonts w:ascii="Arial" w:hAnsi="Arial" w:cs="Arial"/>
          <w:sz w:val="20"/>
        </w:rPr>
        <w:t xml:space="preserve"> </w:t>
      </w:r>
      <w:r w:rsidRPr="006F22AF">
        <w:rPr>
          <w:rFonts w:ascii="Arial" w:hAnsi="Arial" w:cs="Arial"/>
          <w:sz w:val="20"/>
        </w:rPr>
        <w:t>wymagania i zalecenia dotyczące właściwego oświetlenia dróg i ulic, opracowane przez Polski Komitet</w:t>
      </w:r>
      <w:r>
        <w:rPr>
          <w:rFonts w:ascii="Arial" w:hAnsi="Arial" w:cs="Arial"/>
          <w:sz w:val="20"/>
        </w:rPr>
        <w:t xml:space="preserve"> </w:t>
      </w:r>
      <w:r w:rsidRPr="006F22AF">
        <w:rPr>
          <w:rFonts w:ascii="Arial" w:hAnsi="Arial" w:cs="Arial"/>
          <w:sz w:val="20"/>
        </w:rPr>
        <w:t>Oświetleniowy oraz wytyczne w oparciu o normy: PKN-CEN/TR 13201-1:2016-02,PN-EN 13201-2:2016-03,</w:t>
      </w:r>
      <w:r>
        <w:rPr>
          <w:rFonts w:ascii="Arial" w:hAnsi="Arial" w:cs="Arial"/>
          <w:sz w:val="20"/>
        </w:rPr>
        <w:t xml:space="preserve"> </w:t>
      </w:r>
      <w:r w:rsidRPr="006F22AF">
        <w:rPr>
          <w:rFonts w:ascii="Arial" w:hAnsi="Arial" w:cs="Arial"/>
          <w:sz w:val="20"/>
        </w:rPr>
        <w:t>PN-EN 13201-3:2016-03, PN-EN 13201-4:2016-03, PN-EN 13201-5:2016-03</w:t>
      </w:r>
      <w:r w:rsidR="008035F2" w:rsidRPr="004173C6">
        <w:rPr>
          <w:rFonts w:ascii="Arial" w:hAnsi="Arial" w:cs="Arial"/>
          <w:sz w:val="20"/>
        </w:rPr>
        <w:t>.</w:t>
      </w:r>
    </w:p>
    <w:p w14:paraId="45B03AF2" w14:textId="77777777" w:rsidR="00EA4D8D" w:rsidRPr="00A4142E" w:rsidRDefault="00EA4D8D" w:rsidP="00EA4D8D">
      <w:pPr>
        <w:spacing w:after="0" w:line="312" w:lineRule="auto"/>
        <w:ind w:firstLine="708"/>
        <w:jc w:val="both"/>
        <w:rPr>
          <w:rFonts w:ascii="Arial" w:hAnsi="Arial" w:cs="Arial"/>
          <w:sz w:val="20"/>
        </w:rPr>
      </w:pPr>
      <w:r w:rsidRPr="00A4142E">
        <w:rPr>
          <w:rFonts w:ascii="Arial" w:hAnsi="Arial" w:cs="Arial"/>
          <w:sz w:val="20"/>
        </w:rPr>
        <w:t>Dla projektowanego oświetlenia przyjęte zostały następujące klasy oświetlenia:</w:t>
      </w:r>
    </w:p>
    <w:p w14:paraId="14D22078" w14:textId="77777777" w:rsidR="00EA4D8D" w:rsidRPr="00A4142E" w:rsidRDefault="00EA4D8D" w:rsidP="00955668">
      <w:pPr>
        <w:pStyle w:val="Akapitzlist"/>
        <w:numPr>
          <w:ilvl w:val="0"/>
          <w:numId w:val="15"/>
        </w:numPr>
        <w:spacing w:after="0" w:line="312" w:lineRule="auto"/>
        <w:jc w:val="both"/>
        <w:rPr>
          <w:rFonts w:ascii="Arial" w:hAnsi="Arial" w:cs="Arial"/>
          <w:sz w:val="20"/>
        </w:rPr>
      </w:pPr>
      <w:r w:rsidRPr="00A4142E">
        <w:rPr>
          <w:rFonts w:ascii="Arial" w:hAnsi="Arial" w:cs="Arial"/>
          <w:sz w:val="20"/>
        </w:rPr>
        <w:t>jezdnia: klasa M4,</w:t>
      </w:r>
    </w:p>
    <w:p w14:paraId="5C346B2B" w14:textId="77777777" w:rsidR="00EA4D8D" w:rsidRPr="00A4142E" w:rsidRDefault="00EA4D8D" w:rsidP="00955668">
      <w:pPr>
        <w:pStyle w:val="Akapitzlist"/>
        <w:numPr>
          <w:ilvl w:val="0"/>
          <w:numId w:val="15"/>
        </w:numPr>
        <w:spacing w:after="0" w:line="312" w:lineRule="auto"/>
        <w:jc w:val="both"/>
        <w:rPr>
          <w:rFonts w:ascii="Arial" w:hAnsi="Arial" w:cs="Arial"/>
          <w:sz w:val="20"/>
        </w:rPr>
      </w:pPr>
      <w:r w:rsidRPr="00A4142E">
        <w:rPr>
          <w:rFonts w:ascii="Arial" w:hAnsi="Arial" w:cs="Arial"/>
          <w:sz w:val="20"/>
        </w:rPr>
        <w:t>skrzyżowanie: klasa C3,</w:t>
      </w:r>
    </w:p>
    <w:p w14:paraId="620026B6" w14:textId="77777777" w:rsidR="00EA4D8D" w:rsidRPr="00A4142E" w:rsidRDefault="00EA4D8D" w:rsidP="00955668">
      <w:pPr>
        <w:pStyle w:val="Akapitzlist"/>
        <w:numPr>
          <w:ilvl w:val="0"/>
          <w:numId w:val="15"/>
        </w:numPr>
        <w:spacing w:after="0" w:line="312" w:lineRule="auto"/>
        <w:jc w:val="both"/>
        <w:rPr>
          <w:rFonts w:ascii="Arial" w:hAnsi="Arial" w:cs="Arial"/>
          <w:sz w:val="20"/>
        </w:rPr>
      </w:pPr>
      <w:r w:rsidRPr="00A4142E">
        <w:rPr>
          <w:rFonts w:ascii="Arial" w:hAnsi="Arial" w:cs="Arial"/>
          <w:sz w:val="20"/>
        </w:rPr>
        <w:t>ścieżka rowerowa: klasa P1,</w:t>
      </w:r>
    </w:p>
    <w:p w14:paraId="3ADA0902" w14:textId="77777777" w:rsidR="00EA4D8D" w:rsidRPr="00A4142E" w:rsidRDefault="00EA4D8D" w:rsidP="00955668">
      <w:pPr>
        <w:pStyle w:val="Akapitzlist"/>
        <w:numPr>
          <w:ilvl w:val="0"/>
          <w:numId w:val="15"/>
        </w:numPr>
        <w:spacing w:after="0" w:line="312" w:lineRule="auto"/>
        <w:jc w:val="both"/>
        <w:rPr>
          <w:rFonts w:ascii="Arial" w:hAnsi="Arial" w:cs="Arial"/>
          <w:sz w:val="20"/>
        </w:rPr>
      </w:pPr>
      <w:r w:rsidRPr="00A4142E">
        <w:rPr>
          <w:rFonts w:ascii="Arial" w:hAnsi="Arial" w:cs="Arial"/>
          <w:sz w:val="20"/>
        </w:rPr>
        <w:t>chodniki: klasa P2-P4,</w:t>
      </w:r>
    </w:p>
    <w:p w14:paraId="599852FD" w14:textId="77777777" w:rsidR="00EA4D8D" w:rsidRDefault="00EA4D8D" w:rsidP="00955668">
      <w:pPr>
        <w:pStyle w:val="Akapitzlist"/>
        <w:numPr>
          <w:ilvl w:val="0"/>
          <w:numId w:val="15"/>
        </w:numPr>
        <w:spacing w:after="0" w:line="312" w:lineRule="auto"/>
        <w:jc w:val="both"/>
        <w:rPr>
          <w:rFonts w:ascii="Arial" w:hAnsi="Arial" w:cs="Arial"/>
          <w:sz w:val="20"/>
        </w:rPr>
      </w:pPr>
      <w:r>
        <w:rPr>
          <w:rFonts w:ascii="Arial" w:hAnsi="Arial" w:cs="Arial"/>
          <w:sz w:val="20"/>
        </w:rPr>
        <w:t>p</w:t>
      </w:r>
      <w:r w:rsidRPr="00A4142E">
        <w:rPr>
          <w:rFonts w:ascii="Arial" w:hAnsi="Arial" w:cs="Arial"/>
          <w:sz w:val="20"/>
        </w:rPr>
        <w:t>rzejścia wg. wytycznych GDDKiA (kwiecień 2017r., wersja 1) dla dróg o poziomie klasy M4:</w:t>
      </w:r>
    </w:p>
    <w:p w14:paraId="2231F695" w14:textId="77777777" w:rsidR="008035F2" w:rsidRDefault="008035F2" w:rsidP="008035F2">
      <w:pPr>
        <w:spacing w:after="0" w:line="312" w:lineRule="auto"/>
        <w:ind w:firstLine="708"/>
        <w:jc w:val="both"/>
        <w:rPr>
          <w:rFonts w:ascii="Arial" w:hAnsi="Arial" w:cs="Arial"/>
          <w:sz w:val="20"/>
        </w:rPr>
      </w:pPr>
      <w:r w:rsidRPr="004173C6">
        <w:rPr>
          <w:rFonts w:ascii="Arial" w:hAnsi="Arial" w:cs="Arial"/>
          <w:sz w:val="20"/>
        </w:rPr>
        <w:t>Obliczenie parametrów fotometrycznych oświetlenia wykonano przy pomocy programu obliczeniowego</w:t>
      </w:r>
      <w:r>
        <w:rPr>
          <w:rFonts w:ascii="Arial" w:hAnsi="Arial" w:cs="Arial"/>
          <w:sz w:val="20"/>
        </w:rPr>
        <w:t xml:space="preserve"> </w:t>
      </w:r>
      <w:r w:rsidRPr="004173C6">
        <w:rPr>
          <w:rFonts w:ascii="Arial" w:hAnsi="Arial" w:cs="Arial"/>
          <w:sz w:val="20"/>
        </w:rPr>
        <w:t>DIALux.</w:t>
      </w:r>
    </w:p>
    <w:p w14:paraId="71CD6E4B" w14:textId="77777777" w:rsidR="008035F2" w:rsidRDefault="008035F2" w:rsidP="008035F2">
      <w:pPr>
        <w:spacing w:after="0" w:line="312" w:lineRule="auto"/>
        <w:jc w:val="both"/>
        <w:rPr>
          <w:rFonts w:ascii="Arial" w:hAnsi="Arial" w:cs="Arial"/>
          <w:sz w:val="20"/>
        </w:rPr>
      </w:pPr>
    </w:p>
    <w:p w14:paraId="710D2DFA"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5" w:name="_Toc75248666"/>
      <w:bookmarkStart w:id="46" w:name="_Toc86176880"/>
      <w:r>
        <w:rPr>
          <w:rFonts w:ascii="Arial" w:hAnsi="Arial" w:cs="Arial"/>
          <w:b/>
        </w:rPr>
        <w:t>Asortyment projektowanych urządzeń</w:t>
      </w:r>
      <w:bookmarkEnd w:id="45"/>
      <w:bookmarkEnd w:id="46"/>
    </w:p>
    <w:p w14:paraId="5D6FD531" w14:textId="77777777" w:rsidR="00EA4D8D" w:rsidRPr="00A4142E" w:rsidRDefault="00EA4D8D" w:rsidP="00955668">
      <w:pPr>
        <w:pStyle w:val="Akapitzlist"/>
        <w:numPr>
          <w:ilvl w:val="0"/>
          <w:numId w:val="16"/>
        </w:numPr>
        <w:spacing w:after="0" w:line="312" w:lineRule="auto"/>
        <w:jc w:val="both"/>
        <w:rPr>
          <w:rFonts w:ascii="Arial" w:hAnsi="Arial" w:cs="Arial"/>
          <w:sz w:val="20"/>
        </w:rPr>
      </w:pPr>
      <w:r w:rsidRPr="00A4142E">
        <w:rPr>
          <w:rFonts w:ascii="Arial" w:hAnsi="Arial" w:cs="Arial"/>
          <w:sz w:val="20"/>
        </w:rPr>
        <w:t>słupy oświetleniowe aluminiowe, anodowane, w kolorze szarym lub grafitowym (kolor anodowania uzgodnić z Inwestorem), posadowione na fundamentach prefabrykowanych, o wysokości zawieszenia oprawy 8</w:t>
      </w:r>
      <w:r>
        <w:rPr>
          <w:rFonts w:ascii="Arial" w:hAnsi="Arial" w:cs="Arial"/>
          <w:sz w:val="20"/>
        </w:rPr>
        <w:t xml:space="preserve"> </w:t>
      </w:r>
      <w:r w:rsidRPr="00A4142E">
        <w:rPr>
          <w:rFonts w:ascii="Arial" w:hAnsi="Arial" w:cs="Arial"/>
          <w:sz w:val="20"/>
        </w:rPr>
        <w:t>m, z</w:t>
      </w:r>
      <w:r>
        <w:rPr>
          <w:rFonts w:ascii="Arial" w:hAnsi="Arial" w:cs="Arial"/>
          <w:sz w:val="20"/>
        </w:rPr>
        <w:t xml:space="preserve"> </w:t>
      </w:r>
      <w:r w:rsidRPr="00A4142E">
        <w:rPr>
          <w:rFonts w:ascii="Arial" w:hAnsi="Arial" w:cs="Arial"/>
          <w:sz w:val="20"/>
        </w:rPr>
        <w:t>wysięgnikami jednoramiennymi o długości 1m i kącie nachylenia oprawy 5°,</w:t>
      </w:r>
    </w:p>
    <w:p w14:paraId="26529D95" w14:textId="77777777" w:rsidR="00EA4D8D" w:rsidRPr="00A4142E" w:rsidRDefault="00EA4D8D" w:rsidP="00955668">
      <w:pPr>
        <w:pStyle w:val="Akapitzlist"/>
        <w:numPr>
          <w:ilvl w:val="0"/>
          <w:numId w:val="16"/>
        </w:numPr>
        <w:spacing w:after="0" w:line="312" w:lineRule="auto"/>
        <w:jc w:val="both"/>
        <w:rPr>
          <w:rFonts w:ascii="Arial" w:hAnsi="Arial" w:cs="Arial"/>
          <w:sz w:val="20"/>
        </w:rPr>
      </w:pPr>
      <w:r w:rsidRPr="00A4142E">
        <w:rPr>
          <w:rFonts w:ascii="Arial" w:hAnsi="Arial" w:cs="Arial"/>
          <w:sz w:val="20"/>
        </w:rPr>
        <w:t>słup oświetleniowe aluminiowe, anodowane, w kolorze szarym lub grafitowym (kolor anodowania uzgodnić z Inwestorem), posadowione na fundamentach prefabrykowanych, o wysokości zawieszenia oprawy 8m i</w:t>
      </w:r>
      <w:r>
        <w:rPr>
          <w:rFonts w:ascii="Arial" w:hAnsi="Arial" w:cs="Arial"/>
          <w:sz w:val="20"/>
        </w:rPr>
        <w:t xml:space="preserve"> </w:t>
      </w:r>
      <w:r w:rsidRPr="00A4142E">
        <w:rPr>
          <w:rFonts w:ascii="Arial" w:hAnsi="Arial" w:cs="Arial"/>
          <w:sz w:val="20"/>
        </w:rPr>
        <w:t>6</w:t>
      </w:r>
      <w:r>
        <w:rPr>
          <w:rFonts w:ascii="Arial" w:hAnsi="Arial" w:cs="Arial"/>
          <w:sz w:val="20"/>
        </w:rPr>
        <w:t xml:space="preserve"> </w:t>
      </w:r>
      <w:r w:rsidRPr="00A4142E">
        <w:rPr>
          <w:rFonts w:ascii="Arial" w:hAnsi="Arial" w:cs="Arial"/>
          <w:sz w:val="20"/>
        </w:rPr>
        <w:t>m, z wysięgnikami jednoramiennymi o długości 1</w:t>
      </w:r>
      <w:r>
        <w:rPr>
          <w:rFonts w:ascii="Arial" w:hAnsi="Arial" w:cs="Arial"/>
          <w:sz w:val="20"/>
        </w:rPr>
        <w:t xml:space="preserve"> </w:t>
      </w:r>
      <w:r w:rsidRPr="00A4142E">
        <w:rPr>
          <w:rFonts w:ascii="Arial" w:hAnsi="Arial" w:cs="Arial"/>
          <w:sz w:val="20"/>
        </w:rPr>
        <w:t>m i 0,2</w:t>
      </w:r>
      <w:r>
        <w:rPr>
          <w:rFonts w:ascii="Arial" w:hAnsi="Arial" w:cs="Arial"/>
          <w:sz w:val="20"/>
        </w:rPr>
        <w:t xml:space="preserve"> </w:t>
      </w:r>
      <w:r w:rsidRPr="00A4142E">
        <w:rPr>
          <w:rFonts w:ascii="Arial" w:hAnsi="Arial" w:cs="Arial"/>
          <w:sz w:val="20"/>
        </w:rPr>
        <w:t>m i kącie nachylenia oprawy 5° i 10°,</w:t>
      </w:r>
    </w:p>
    <w:p w14:paraId="4A741C5E" w14:textId="77777777" w:rsidR="00EA4D8D" w:rsidRPr="00A4142E" w:rsidRDefault="00EA4D8D" w:rsidP="00955668">
      <w:pPr>
        <w:pStyle w:val="Akapitzlist"/>
        <w:numPr>
          <w:ilvl w:val="0"/>
          <w:numId w:val="16"/>
        </w:numPr>
        <w:spacing w:after="0" w:line="312" w:lineRule="auto"/>
        <w:jc w:val="both"/>
        <w:rPr>
          <w:rFonts w:ascii="Arial" w:hAnsi="Arial" w:cs="Arial"/>
          <w:sz w:val="20"/>
        </w:rPr>
      </w:pPr>
      <w:r w:rsidRPr="00A4142E">
        <w:rPr>
          <w:rFonts w:ascii="Arial" w:hAnsi="Arial" w:cs="Arial"/>
          <w:sz w:val="20"/>
        </w:rPr>
        <w:t>słupy oświetleniowe aluminiowe, anodowane, w kolorze szarym lub grafitowym (kolor anodowania uzgodnić z Inwestorem), posadowione na fundamentach prefabrykowanych, o wysokości zawieszenia oprawy 6</w:t>
      </w:r>
      <w:r>
        <w:rPr>
          <w:rFonts w:ascii="Arial" w:hAnsi="Arial" w:cs="Arial"/>
          <w:sz w:val="20"/>
        </w:rPr>
        <w:t xml:space="preserve"> </w:t>
      </w:r>
      <w:r w:rsidRPr="00A4142E">
        <w:rPr>
          <w:rFonts w:ascii="Arial" w:hAnsi="Arial" w:cs="Arial"/>
          <w:sz w:val="20"/>
        </w:rPr>
        <w:t>m,</w:t>
      </w:r>
      <w:r>
        <w:rPr>
          <w:rFonts w:ascii="Arial" w:hAnsi="Arial" w:cs="Arial"/>
          <w:sz w:val="20"/>
        </w:rPr>
        <w:t xml:space="preserve"> </w:t>
      </w:r>
      <w:r w:rsidRPr="00A4142E">
        <w:rPr>
          <w:rFonts w:ascii="Arial" w:hAnsi="Arial" w:cs="Arial"/>
          <w:sz w:val="20"/>
        </w:rPr>
        <w:t>bez wysięgnika, kąt zawieszenia oprawy 10°,</w:t>
      </w:r>
    </w:p>
    <w:p w14:paraId="637127AD"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oprawy oświetleniowe uliczne wykonane w II klasie ochronności elektrycznej, posiadaj</w:t>
      </w:r>
      <w:r>
        <w:rPr>
          <w:rFonts w:ascii="Arial" w:hAnsi="Arial" w:cs="Arial"/>
          <w:sz w:val="20"/>
        </w:rPr>
        <w:t>ące źródła światła LED o mocy 53</w:t>
      </w:r>
      <w:r w:rsidRPr="00B77A72">
        <w:rPr>
          <w:rFonts w:ascii="Arial" w:hAnsi="Arial" w:cs="Arial"/>
          <w:sz w:val="20"/>
        </w:rPr>
        <w:t>,5 W,</w:t>
      </w:r>
    </w:p>
    <w:p w14:paraId="070BF669"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 xml:space="preserve">oprawy oświetleniowe </w:t>
      </w:r>
      <w:r w:rsidRPr="00B77A72">
        <w:rPr>
          <w:rFonts w:ascii="Arial" w:hAnsi="Arial" w:cs="Arial"/>
          <w:bCs/>
          <w:sz w:val="20"/>
          <w:szCs w:val="20"/>
        </w:rPr>
        <w:t>dla przejść dla pieszych</w:t>
      </w:r>
      <w:r w:rsidRPr="00B77A72">
        <w:rPr>
          <w:rFonts w:ascii="Arial" w:hAnsi="Arial" w:cs="Arial"/>
          <w:sz w:val="20"/>
        </w:rPr>
        <w:t xml:space="preserve"> wykonane w II klasie ochronności elektrycznej, posiadaj</w:t>
      </w:r>
      <w:r>
        <w:rPr>
          <w:rFonts w:ascii="Arial" w:hAnsi="Arial" w:cs="Arial"/>
          <w:sz w:val="20"/>
        </w:rPr>
        <w:t>ące źródła światła LED o mocy 53,5</w:t>
      </w:r>
      <w:r w:rsidRPr="00B77A72">
        <w:rPr>
          <w:rFonts w:ascii="Arial" w:hAnsi="Arial" w:cs="Arial"/>
          <w:sz w:val="20"/>
        </w:rPr>
        <w:t xml:space="preserve"> W,</w:t>
      </w:r>
    </w:p>
    <w:p w14:paraId="70F8D676"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tabliczki bezpiecznikowe słupowe przystosowane do podłączenia trzech kabli o przekroju do 35 mm2,</w:t>
      </w:r>
    </w:p>
    <w:p w14:paraId="15484F2D"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kab</w:t>
      </w:r>
      <w:r>
        <w:rPr>
          <w:rFonts w:ascii="Arial" w:hAnsi="Arial" w:cs="Arial"/>
          <w:sz w:val="20"/>
        </w:rPr>
        <w:t>el elektroenergetyczny YAKXS 4x2</w:t>
      </w:r>
      <w:r w:rsidRPr="00B77A72">
        <w:rPr>
          <w:rFonts w:ascii="Arial" w:hAnsi="Arial" w:cs="Arial"/>
          <w:sz w:val="20"/>
        </w:rPr>
        <w:t>5/1kV – obwody oświetleniowe,</w:t>
      </w:r>
    </w:p>
    <w:p w14:paraId="121230D1"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przewód elektr</w:t>
      </w:r>
      <w:r>
        <w:rPr>
          <w:rFonts w:ascii="Arial" w:hAnsi="Arial" w:cs="Arial"/>
          <w:sz w:val="20"/>
        </w:rPr>
        <w:t>oenergetyczny YLY 3</w:t>
      </w:r>
      <w:r w:rsidRPr="00B77A72">
        <w:rPr>
          <w:rFonts w:ascii="Arial" w:hAnsi="Arial" w:cs="Arial"/>
          <w:sz w:val="20"/>
        </w:rPr>
        <w:t>x2,5/1kV,</w:t>
      </w:r>
    </w:p>
    <w:p w14:paraId="5EE76FA1"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rury ochronne typu RHDPE</w:t>
      </w:r>
      <w:r>
        <w:rPr>
          <w:rFonts w:ascii="Arial" w:hAnsi="Arial" w:cs="Arial"/>
          <w:sz w:val="20"/>
        </w:rPr>
        <w:t>k-S</w:t>
      </w:r>
      <w:r w:rsidRPr="00B77A72">
        <w:rPr>
          <w:rFonts w:ascii="Arial" w:hAnsi="Arial" w:cs="Arial"/>
          <w:sz w:val="20"/>
        </w:rPr>
        <w:t xml:space="preserve"> 110, </w:t>
      </w:r>
      <w:r>
        <w:rPr>
          <w:rFonts w:ascii="Arial" w:hAnsi="Arial" w:cs="Arial"/>
          <w:sz w:val="20"/>
        </w:rPr>
        <w:t>RHDPEp-M</w:t>
      </w:r>
      <w:r w:rsidRPr="004E5F20">
        <w:rPr>
          <w:rFonts w:ascii="Arial" w:hAnsi="Arial" w:cs="Arial"/>
          <w:sz w:val="20"/>
        </w:rPr>
        <w:t xml:space="preserve"> 110</w:t>
      </w:r>
      <w:r>
        <w:rPr>
          <w:rFonts w:ascii="Arial" w:hAnsi="Arial" w:cs="Arial"/>
          <w:sz w:val="20"/>
        </w:rPr>
        <w:t>,</w:t>
      </w:r>
    </w:p>
    <w:p w14:paraId="6FB26C0C"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uziom taśmowo-prętowy.</w:t>
      </w:r>
    </w:p>
    <w:p w14:paraId="2AE7EC2A" w14:textId="22760C51" w:rsidR="00EA4D8D" w:rsidRDefault="00EA4D8D" w:rsidP="00EA4D8D">
      <w:pPr>
        <w:spacing w:after="0" w:line="312" w:lineRule="auto"/>
        <w:ind w:firstLine="708"/>
        <w:jc w:val="both"/>
        <w:rPr>
          <w:rFonts w:ascii="Arial" w:hAnsi="Arial" w:cs="Arial"/>
          <w:sz w:val="20"/>
        </w:rPr>
      </w:pPr>
      <w:r w:rsidRPr="00A4142E">
        <w:rPr>
          <w:rFonts w:ascii="Arial" w:hAnsi="Arial" w:cs="Arial"/>
          <w:sz w:val="20"/>
        </w:rPr>
        <w:t>Lokalizację projektowanych urządzeń pokazano na rys. nr P</w:t>
      </w:r>
      <w:r w:rsidR="005D5DA4">
        <w:rPr>
          <w:rFonts w:ascii="Arial" w:hAnsi="Arial" w:cs="Arial"/>
          <w:sz w:val="20"/>
        </w:rPr>
        <w:t>BW</w:t>
      </w:r>
      <w:r w:rsidRPr="00A4142E">
        <w:rPr>
          <w:rFonts w:ascii="Arial" w:hAnsi="Arial" w:cs="Arial"/>
          <w:sz w:val="20"/>
        </w:rPr>
        <w:t>_II.B-2 - Plan sytuacyjny.</w:t>
      </w:r>
    </w:p>
    <w:p w14:paraId="1E5BDF00" w14:textId="77777777" w:rsidR="00EA4D8D" w:rsidRPr="00A4142E" w:rsidRDefault="00EA4D8D" w:rsidP="00EA4D8D">
      <w:pPr>
        <w:spacing w:after="0" w:line="312" w:lineRule="auto"/>
        <w:jc w:val="both"/>
        <w:rPr>
          <w:rFonts w:ascii="Arial" w:hAnsi="Arial" w:cs="Arial"/>
          <w:sz w:val="20"/>
        </w:rPr>
      </w:pPr>
    </w:p>
    <w:p w14:paraId="4586D160" w14:textId="77777777" w:rsidR="00EA4D8D" w:rsidRPr="00A4142E" w:rsidRDefault="00EA4D8D" w:rsidP="00EA4D8D">
      <w:pPr>
        <w:spacing w:after="0" w:line="312" w:lineRule="auto"/>
        <w:ind w:firstLine="708"/>
        <w:jc w:val="both"/>
        <w:rPr>
          <w:rFonts w:ascii="Arial" w:hAnsi="Arial" w:cs="Arial"/>
          <w:sz w:val="20"/>
        </w:rPr>
      </w:pPr>
      <w:r w:rsidRPr="00A4142E">
        <w:rPr>
          <w:rFonts w:ascii="Arial" w:hAnsi="Arial" w:cs="Arial"/>
          <w:sz w:val="20"/>
        </w:rPr>
        <w:t>Wymagania dla oświetlenia drogowego należy uzupełnić o następujące zapisy:</w:t>
      </w:r>
    </w:p>
    <w:p w14:paraId="601B2990"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Diody LED – żywotność min. L90 B10, 100 000h.</w:t>
      </w:r>
    </w:p>
    <w:p w14:paraId="0D16636A"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lastRenderedPageBreak/>
        <w:t>Żywotność zasilacza nie mniejsza niż panelu LED, min. 80.000h.</w:t>
      </w:r>
    </w:p>
    <w:p w14:paraId="2EF094C7"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Układ zasilający ma zabezpieczać źródło światła przed przepięciami o napięciu co najmniej 10kV. </w:t>
      </w:r>
    </w:p>
    <w:p w14:paraId="5E8863C4"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Każda oprawa wyposażona w zabezpieczenie termiczne chroniące moduł LED przed przegrzaniem.</w:t>
      </w:r>
    </w:p>
    <w:p w14:paraId="31684F5D"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Korpus oprawy wykonany z wysokociśnieniowo wtryskiwanego odlewu aluminium stanowiącego jednocześnie radiator. </w:t>
      </w:r>
    </w:p>
    <w:p w14:paraId="09B9719D"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Korpus oprawy zbudowany z osobnej komory zasilania i komory oświetlenia. </w:t>
      </w:r>
    </w:p>
    <w:p w14:paraId="2A484ACF"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Skuteczność świetlna opraw, rozumiana jako strumień świetlny emitowany przez oprawę z uwzględnieniem wszelkich występujących strat do całkowitej energii zużywanej przez oprawę, jako system nie może być gorsza niż 120 lumenów/W. </w:t>
      </w:r>
    </w:p>
    <w:p w14:paraId="326AB893"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Oprawy wykonane w II lub I klasie ochronności o stopniu szczelności IP66. </w:t>
      </w:r>
    </w:p>
    <w:p w14:paraId="43379CEB"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Oświetlenie wykonać jako sieć kablową YAKXS 4x25mm2 zabezpieczoną rurą ochronną na całej długości </w:t>
      </w:r>
    </w:p>
    <w:p w14:paraId="478BC215"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Klosze opraw wykonane ze szkła hartowanego o odporności nie mniejszej niż IK 09. </w:t>
      </w:r>
    </w:p>
    <w:p w14:paraId="57A169E2"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Kolor opraw standardowo szary lub grafit</w:t>
      </w:r>
    </w:p>
    <w:p w14:paraId="6667DD2A"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Rozsył światła – asymetryczny, zapewniający wymagane oświetlenie jezdni. Należy również zapewnić doświetlenie ciągów pieszych i rowerowych, przejść dla pieszych, miejsc parkingowych, zatok autobusowych itp. – jeśli te elementy występują w pasie drogowym. </w:t>
      </w:r>
    </w:p>
    <w:p w14:paraId="399C7AD6"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Zakres temperatury pracy opraw: - 30⁰C do + 40⁰C. </w:t>
      </w:r>
    </w:p>
    <w:p w14:paraId="432130C5"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Temperatura barwowa: 4.000K +/-5% (neutralna biel). </w:t>
      </w:r>
    </w:p>
    <w:p w14:paraId="6B58C4EA"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Współczynnik oddawania barw: Ra min 70. </w:t>
      </w:r>
    </w:p>
    <w:p w14:paraId="47872C8F"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Gwarancja na oprawy i zasilacz – min. 5 lat. </w:t>
      </w:r>
    </w:p>
    <w:p w14:paraId="27C544FD"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Dobór opraw na podstawie projektu fotometrycznego. </w:t>
      </w:r>
    </w:p>
    <w:p w14:paraId="55F46BFC"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Oprawy muszą posiadać znak CE oraz posiadać certyfikat niezależnej międzynarodowej instytucji certyfikującej typu ENEC, DEKRA potwierdzający deklarowane parametry techniczne oraz certyfikat ENEC+. </w:t>
      </w:r>
    </w:p>
    <w:p w14:paraId="1CDF86BA"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Jako konstrukcje wsporcze dopuszcza się zastosowanie słupów oświetleniowych cylindryczno – stożkowych, posadowionych na prefabrykowanych fundamentach betonowych: aluminiowych anodowanych bez szwów, stalowych bez szwów lub kompozytowych. Na słupie należy zamontować wysięgniki jednoramienne. </w:t>
      </w:r>
    </w:p>
    <w:p w14:paraId="1B618C36" w14:textId="77777777" w:rsidR="005D5DA4"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Kolor słupów standardowo szary lub grafit. </w:t>
      </w:r>
    </w:p>
    <w:p w14:paraId="47A0D2F4" w14:textId="1823402C" w:rsidR="00EA4D8D" w:rsidRPr="005D5DA4" w:rsidRDefault="00EA4D8D" w:rsidP="00955668">
      <w:pPr>
        <w:pStyle w:val="Akapitzlist"/>
        <w:numPr>
          <w:ilvl w:val="0"/>
          <w:numId w:val="16"/>
        </w:numPr>
        <w:spacing w:after="0" w:line="312" w:lineRule="auto"/>
        <w:jc w:val="both"/>
        <w:rPr>
          <w:rFonts w:ascii="Arial" w:hAnsi="Arial" w:cs="Arial"/>
          <w:sz w:val="20"/>
        </w:rPr>
      </w:pPr>
      <w:r w:rsidRPr="005D5DA4">
        <w:rPr>
          <w:rFonts w:ascii="Arial" w:hAnsi="Arial" w:cs="Arial"/>
          <w:sz w:val="20"/>
        </w:rPr>
        <w:t>Przejścia dla pieszych należy je oświetlić oddzielnymi źródłami światła o barwie 5700K</w:t>
      </w:r>
    </w:p>
    <w:p w14:paraId="776E4C3E" w14:textId="77777777" w:rsidR="00EA4D8D" w:rsidRPr="00EA4D8D" w:rsidRDefault="00EA4D8D" w:rsidP="00EA4D8D">
      <w:pPr>
        <w:spacing w:after="0" w:line="312" w:lineRule="auto"/>
        <w:jc w:val="both"/>
        <w:rPr>
          <w:rFonts w:ascii="Arial" w:hAnsi="Arial" w:cs="Arial"/>
          <w:sz w:val="20"/>
        </w:rPr>
      </w:pPr>
    </w:p>
    <w:p w14:paraId="510E6485" w14:textId="77777777" w:rsidR="008035F2" w:rsidRPr="009634EA" w:rsidRDefault="008035F2" w:rsidP="008035F2">
      <w:pPr>
        <w:spacing w:after="0" w:line="312" w:lineRule="auto"/>
        <w:jc w:val="both"/>
        <w:rPr>
          <w:rFonts w:ascii="Arial" w:hAnsi="Arial" w:cs="Arial"/>
          <w:i/>
          <w:sz w:val="20"/>
          <w:u w:val="single"/>
        </w:rPr>
      </w:pPr>
      <w:r w:rsidRPr="009634EA">
        <w:rPr>
          <w:rFonts w:ascii="Arial" w:hAnsi="Arial" w:cs="Arial"/>
          <w:i/>
          <w:sz w:val="20"/>
          <w:u w:val="single"/>
        </w:rPr>
        <w:t>Zestawienie projektowanych urządzeń:</w:t>
      </w:r>
    </w:p>
    <w:tbl>
      <w:tblPr>
        <w:tblStyle w:val="Tabela-Siatka"/>
        <w:tblW w:w="0" w:type="auto"/>
        <w:jc w:val="center"/>
        <w:tblLook w:val="04A0" w:firstRow="1" w:lastRow="0" w:firstColumn="1" w:lastColumn="0" w:noHBand="0" w:noVBand="1"/>
      </w:tblPr>
      <w:tblGrid>
        <w:gridCol w:w="6941"/>
        <w:gridCol w:w="1134"/>
        <w:gridCol w:w="1134"/>
      </w:tblGrid>
      <w:tr w:rsidR="008035F2" w14:paraId="7A3112F1" w14:textId="77777777" w:rsidTr="008035F2">
        <w:trPr>
          <w:trHeight w:val="397"/>
          <w:jc w:val="center"/>
        </w:trPr>
        <w:tc>
          <w:tcPr>
            <w:tcW w:w="6941" w:type="dxa"/>
            <w:shd w:val="clear" w:color="auto" w:fill="D9D9D9" w:themeFill="background1" w:themeFillShade="D9"/>
            <w:vAlign w:val="center"/>
          </w:tcPr>
          <w:p w14:paraId="303325F9" w14:textId="77777777" w:rsidR="008035F2" w:rsidRPr="004173C6" w:rsidRDefault="008035F2" w:rsidP="008035F2">
            <w:pPr>
              <w:jc w:val="center"/>
              <w:rPr>
                <w:rFonts w:ascii="Arial" w:eastAsia="Times New Roman" w:hAnsi="Arial" w:cs="Arial"/>
                <w:b/>
                <w:bCs/>
                <w:sz w:val="18"/>
                <w:szCs w:val="16"/>
                <w:lang w:eastAsia="pl-PL"/>
              </w:rPr>
            </w:pPr>
            <w:r w:rsidRPr="004173C6">
              <w:rPr>
                <w:rFonts w:ascii="Arial" w:eastAsia="Times New Roman" w:hAnsi="Arial" w:cs="Arial"/>
                <w:b/>
                <w:bCs/>
                <w:sz w:val="18"/>
                <w:szCs w:val="16"/>
                <w:lang w:eastAsia="pl-PL"/>
              </w:rPr>
              <w:t>Materiał</w:t>
            </w:r>
          </w:p>
        </w:tc>
        <w:tc>
          <w:tcPr>
            <w:tcW w:w="1134" w:type="dxa"/>
            <w:shd w:val="clear" w:color="auto" w:fill="D9D9D9" w:themeFill="background1" w:themeFillShade="D9"/>
            <w:vAlign w:val="center"/>
          </w:tcPr>
          <w:p w14:paraId="35448B43" w14:textId="77777777" w:rsidR="008035F2" w:rsidRPr="004173C6" w:rsidRDefault="008035F2" w:rsidP="008035F2">
            <w:pPr>
              <w:jc w:val="center"/>
              <w:rPr>
                <w:rFonts w:ascii="Arial" w:eastAsia="Times New Roman" w:hAnsi="Arial" w:cs="Arial"/>
                <w:b/>
                <w:bCs/>
                <w:sz w:val="18"/>
                <w:szCs w:val="16"/>
                <w:lang w:eastAsia="pl-PL"/>
              </w:rPr>
            </w:pPr>
            <w:r w:rsidRPr="004173C6">
              <w:rPr>
                <w:rFonts w:ascii="Arial" w:eastAsia="Times New Roman" w:hAnsi="Arial" w:cs="Arial"/>
                <w:b/>
                <w:bCs/>
                <w:sz w:val="18"/>
                <w:szCs w:val="16"/>
                <w:lang w:eastAsia="pl-PL"/>
              </w:rPr>
              <w:t>Jednostka</w:t>
            </w:r>
          </w:p>
        </w:tc>
        <w:tc>
          <w:tcPr>
            <w:tcW w:w="1134" w:type="dxa"/>
            <w:shd w:val="clear" w:color="auto" w:fill="D9D9D9" w:themeFill="background1" w:themeFillShade="D9"/>
            <w:vAlign w:val="center"/>
          </w:tcPr>
          <w:p w14:paraId="219F5FF6" w14:textId="77777777" w:rsidR="008035F2" w:rsidRPr="004173C6" w:rsidRDefault="008035F2" w:rsidP="008035F2">
            <w:pPr>
              <w:jc w:val="center"/>
              <w:rPr>
                <w:rFonts w:ascii="Arial" w:eastAsia="Times New Roman" w:hAnsi="Arial" w:cs="Arial"/>
                <w:b/>
                <w:bCs/>
                <w:sz w:val="18"/>
                <w:szCs w:val="16"/>
                <w:lang w:eastAsia="pl-PL"/>
              </w:rPr>
            </w:pPr>
            <w:r w:rsidRPr="004173C6">
              <w:rPr>
                <w:rFonts w:ascii="Arial" w:eastAsia="Times New Roman" w:hAnsi="Arial" w:cs="Arial"/>
                <w:b/>
                <w:bCs/>
                <w:sz w:val="18"/>
                <w:szCs w:val="16"/>
                <w:lang w:eastAsia="pl-PL"/>
              </w:rPr>
              <w:t>Ilość</w:t>
            </w:r>
          </w:p>
        </w:tc>
      </w:tr>
      <w:tr w:rsidR="00EA4D8D" w14:paraId="55642565" w14:textId="77777777" w:rsidTr="008035F2">
        <w:trPr>
          <w:trHeight w:val="397"/>
          <w:jc w:val="center"/>
        </w:trPr>
        <w:tc>
          <w:tcPr>
            <w:tcW w:w="6941" w:type="dxa"/>
            <w:vAlign w:val="center"/>
          </w:tcPr>
          <w:p w14:paraId="47B098B1" w14:textId="3185DF23" w:rsidR="00EA4D8D" w:rsidRPr="004173C6" w:rsidRDefault="00EA4D8D" w:rsidP="00EA4D8D">
            <w:pPr>
              <w:spacing w:line="312" w:lineRule="auto"/>
              <w:rPr>
                <w:rFonts w:ascii="Arial" w:hAnsi="Arial" w:cs="Arial"/>
                <w:sz w:val="18"/>
              </w:rPr>
            </w:pPr>
            <w:r w:rsidRPr="0017504C">
              <w:rPr>
                <w:rFonts w:ascii="Arial" w:hAnsi="Arial" w:cs="Arial"/>
                <w:sz w:val="18"/>
              </w:rPr>
              <w:t>Słupy oświetleniowe aluminiowe, anodowane, w kolorze szarym lub grafitowym</w:t>
            </w:r>
            <w:r>
              <w:rPr>
                <w:rFonts w:ascii="Arial" w:hAnsi="Arial" w:cs="Arial"/>
                <w:sz w:val="18"/>
              </w:rPr>
              <w:t xml:space="preserve"> </w:t>
            </w:r>
            <w:r w:rsidRPr="0017504C">
              <w:rPr>
                <w:rFonts w:ascii="Arial" w:hAnsi="Arial" w:cs="Arial"/>
                <w:sz w:val="18"/>
              </w:rPr>
              <w:t>(kolor anodowania uzgodnić z Inwestorem), posadowione na fundamentach</w:t>
            </w:r>
            <w:r>
              <w:rPr>
                <w:rFonts w:ascii="Arial" w:hAnsi="Arial" w:cs="Arial"/>
                <w:sz w:val="18"/>
              </w:rPr>
              <w:t xml:space="preserve"> </w:t>
            </w:r>
            <w:r w:rsidRPr="0017504C">
              <w:rPr>
                <w:rFonts w:ascii="Arial" w:hAnsi="Arial" w:cs="Arial"/>
                <w:sz w:val="18"/>
              </w:rPr>
              <w:t>prefabrykowanych, o wysokości zawieszenia oprawy 8</w:t>
            </w:r>
            <w:r>
              <w:rPr>
                <w:rFonts w:ascii="Arial" w:hAnsi="Arial" w:cs="Arial"/>
                <w:sz w:val="18"/>
              </w:rPr>
              <w:t xml:space="preserve"> </w:t>
            </w:r>
            <w:r w:rsidRPr="0017504C">
              <w:rPr>
                <w:rFonts w:ascii="Arial" w:hAnsi="Arial" w:cs="Arial"/>
                <w:sz w:val="18"/>
              </w:rPr>
              <w:t>m, z wysięgnikami</w:t>
            </w:r>
            <w:r>
              <w:rPr>
                <w:rFonts w:ascii="Arial" w:hAnsi="Arial" w:cs="Arial"/>
                <w:sz w:val="18"/>
              </w:rPr>
              <w:t xml:space="preserve"> </w:t>
            </w:r>
            <w:r w:rsidRPr="0017504C">
              <w:rPr>
                <w:rFonts w:ascii="Arial" w:hAnsi="Arial" w:cs="Arial"/>
                <w:sz w:val="18"/>
              </w:rPr>
              <w:t>jednoramiennymi o długości 1</w:t>
            </w:r>
            <w:r>
              <w:rPr>
                <w:rFonts w:ascii="Arial" w:hAnsi="Arial" w:cs="Arial"/>
                <w:sz w:val="18"/>
              </w:rPr>
              <w:t xml:space="preserve"> </w:t>
            </w:r>
            <w:r w:rsidRPr="0017504C">
              <w:rPr>
                <w:rFonts w:ascii="Arial" w:hAnsi="Arial" w:cs="Arial"/>
                <w:sz w:val="18"/>
              </w:rPr>
              <w:t>m i kącie nachylenia oprawy 5°</w:t>
            </w:r>
          </w:p>
        </w:tc>
        <w:tc>
          <w:tcPr>
            <w:tcW w:w="1134" w:type="dxa"/>
            <w:vAlign w:val="center"/>
          </w:tcPr>
          <w:p w14:paraId="5CDEA2EE" w14:textId="378B5933" w:rsidR="00EA4D8D" w:rsidRPr="004173C6" w:rsidRDefault="00EA4D8D" w:rsidP="00EA4D8D">
            <w:pPr>
              <w:spacing w:line="312" w:lineRule="auto"/>
              <w:jc w:val="center"/>
              <w:rPr>
                <w:rFonts w:ascii="Arial" w:hAnsi="Arial" w:cs="Arial"/>
                <w:sz w:val="18"/>
              </w:rPr>
            </w:pPr>
            <w:r w:rsidRPr="004173C6">
              <w:rPr>
                <w:rFonts w:ascii="Arial" w:hAnsi="Arial" w:cs="Arial"/>
                <w:sz w:val="18"/>
              </w:rPr>
              <w:t>szt</w:t>
            </w:r>
          </w:p>
        </w:tc>
        <w:tc>
          <w:tcPr>
            <w:tcW w:w="1134" w:type="dxa"/>
            <w:vAlign w:val="center"/>
          </w:tcPr>
          <w:p w14:paraId="641D5C20" w14:textId="60BA8AAE" w:rsidR="00EA4D8D" w:rsidRPr="004173C6" w:rsidRDefault="00EA4D8D" w:rsidP="00EA4D8D">
            <w:pPr>
              <w:spacing w:line="312" w:lineRule="auto"/>
              <w:jc w:val="center"/>
              <w:rPr>
                <w:rFonts w:ascii="Arial" w:hAnsi="Arial" w:cs="Arial"/>
                <w:sz w:val="18"/>
              </w:rPr>
            </w:pPr>
            <w:r>
              <w:rPr>
                <w:rFonts w:ascii="Arial" w:hAnsi="Arial" w:cs="Arial"/>
                <w:sz w:val="18"/>
              </w:rPr>
              <w:t>9</w:t>
            </w:r>
          </w:p>
        </w:tc>
      </w:tr>
      <w:tr w:rsidR="00EA4D8D" w14:paraId="0F9019E1" w14:textId="77777777" w:rsidTr="008035F2">
        <w:trPr>
          <w:trHeight w:val="397"/>
          <w:jc w:val="center"/>
        </w:trPr>
        <w:tc>
          <w:tcPr>
            <w:tcW w:w="6941" w:type="dxa"/>
            <w:vAlign w:val="center"/>
          </w:tcPr>
          <w:p w14:paraId="7DFB7180" w14:textId="62E992AA" w:rsidR="00EA4D8D" w:rsidRPr="004173C6" w:rsidRDefault="00EA4D8D" w:rsidP="00EA4D8D">
            <w:pPr>
              <w:spacing w:line="312" w:lineRule="auto"/>
              <w:rPr>
                <w:rFonts w:ascii="Arial" w:hAnsi="Arial" w:cs="Arial"/>
                <w:sz w:val="18"/>
              </w:rPr>
            </w:pPr>
            <w:r w:rsidRPr="0017504C">
              <w:rPr>
                <w:rFonts w:ascii="Arial" w:hAnsi="Arial" w:cs="Arial"/>
                <w:sz w:val="18"/>
              </w:rPr>
              <w:t>Słup oświetleniowe aluminiowe, anodowane, w kolorze szarym lub grafitowym</w:t>
            </w:r>
            <w:r>
              <w:rPr>
                <w:rFonts w:ascii="Arial" w:hAnsi="Arial" w:cs="Arial"/>
                <w:sz w:val="18"/>
              </w:rPr>
              <w:t xml:space="preserve"> </w:t>
            </w:r>
            <w:r w:rsidRPr="0017504C">
              <w:rPr>
                <w:rFonts w:ascii="Arial" w:hAnsi="Arial" w:cs="Arial"/>
                <w:sz w:val="18"/>
              </w:rPr>
              <w:t>(kolor anodowania uzgodnić z Inwestorem), posadowione na fundamentach</w:t>
            </w:r>
            <w:r>
              <w:rPr>
                <w:rFonts w:ascii="Arial" w:hAnsi="Arial" w:cs="Arial"/>
                <w:sz w:val="18"/>
              </w:rPr>
              <w:t xml:space="preserve"> </w:t>
            </w:r>
            <w:r w:rsidRPr="0017504C">
              <w:rPr>
                <w:rFonts w:ascii="Arial" w:hAnsi="Arial" w:cs="Arial"/>
                <w:sz w:val="18"/>
              </w:rPr>
              <w:t>prefabrykowanych, o wysokości zawieszenia oprawy 8m i 6m, z wysięgnikami</w:t>
            </w:r>
            <w:r>
              <w:rPr>
                <w:rFonts w:ascii="Arial" w:hAnsi="Arial" w:cs="Arial"/>
                <w:sz w:val="18"/>
              </w:rPr>
              <w:t xml:space="preserve"> </w:t>
            </w:r>
            <w:r w:rsidRPr="0017504C">
              <w:rPr>
                <w:rFonts w:ascii="Arial" w:hAnsi="Arial" w:cs="Arial"/>
                <w:sz w:val="18"/>
              </w:rPr>
              <w:t>jednoramiennymi o długości 1</w:t>
            </w:r>
            <w:r>
              <w:rPr>
                <w:rFonts w:ascii="Arial" w:hAnsi="Arial" w:cs="Arial"/>
                <w:sz w:val="18"/>
              </w:rPr>
              <w:t xml:space="preserve"> </w:t>
            </w:r>
            <w:r w:rsidRPr="0017504C">
              <w:rPr>
                <w:rFonts w:ascii="Arial" w:hAnsi="Arial" w:cs="Arial"/>
                <w:sz w:val="18"/>
              </w:rPr>
              <w:t>m i 0,2</w:t>
            </w:r>
            <w:r>
              <w:rPr>
                <w:rFonts w:ascii="Arial" w:hAnsi="Arial" w:cs="Arial"/>
                <w:sz w:val="18"/>
              </w:rPr>
              <w:t xml:space="preserve"> </w:t>
            </w:r>
            <w:r w:rsidRPr="0017504C">
              <w:rPr>
                <w:rFonts w:ascii="Arial" w:hAnsi="Arial" w:cs="Arial"/>
                <w:sz w:val="18"/>
              </w:rPr>
              <w:t>m i kącie nachylenia oprawy 5° i 10°</w:t>
            </w:r>
          </w:p>
        </w:tc>
        <w:tc>
          <w:tcPr>
            <w:tcW w:w="1134" w:type="dxa"/>
            <w:vAlign w:val="center"/>
          </w:tcPr>
          <w:p w14:paraId="323E253A" w14:textId="3358682F" w:rsidR="00EA4D8D" w:rsidRPr="004173C6" w:rsidRDefault="00EA4D8D" w:rsidP="00EA4D8D">
            <w:pPr>
              <w:spacing w:line="312" w:lineRule="auto"/>
              <w:jc w:val="center"/>
              <w:rPr>
                <w:rFonts w:ascii="Arial" w:hAnsi="Arial" w:cs="Arial"/>
                <w:sz w:val="18"/>
              </w:rPr>
            </w:pPr>
            <w:r w:rsidRPr="004173C6">
              <w:rPr>
                <w:rFonts w:ascii="Arial" w:hAnsi="Arial" w:cs="Arial"/>
                <w:sz w:val="18"/>
              </w:rPr>
              <w:t>szt</w:t>
            </w:r>
          </w:p>
        </w:tc>
        <w:tc>
          <w:tcPr>
            <w:tcW w:w="1134" w:type="dxa"/>
            <w:vAlign w:val="center"/>
          </w:tcPr>
          <w:p w14:paraId="1526E0F0" w14:textId="0EB349E1" w:rsidR="00EA4D8D" w:rsidRPr="004173C6" w:rsidRDefault="00EA4D8D" w:rsidP="00EA4D8D">
            <w:pPr>
              <w:spacing w:line="312" w:lineRule="auto"/>
              <w:jc w:val="center"/>
              <w:rPr>
                <w:rFonts w:ascii="Arial" w:hAnsi="Arial" w:cs="Arial"/>
                <w:sz w:val="18"/>
              </w:rPr>
            </w:pPr>
            <w:r>
              <w:rPr>
                <w:rFonts w:ascii="Arial" w:hAnsi="Arial" w:cs="Arial"/>
                <w:sz w:val="18"/>
              </w:rPr>
              <w:t>1</w:t>
            </w:r>
          </w:p>
        </w:tc>
      </w:tr>
      <w:tr w:rsidR="00EA4D8D" w14:paraId="25023165" w14:textId="77777777" w:rsidTr="008035F2">
        <w:trPr>
          <w:trHeight w:val="397"/>
          <w:jc w:val="center"/>
        </w:trPr>
        <w:tc>
          <w:tcPr>
            <w:tcW w:w="6941" w:type="dxa"/>
            <w:vAlign w:val="center"/>
          </w:tcPr>
          <w:p w14:paraId="263D732E" w14:textId="3CB9C872" w:rsidR="00EA4D8D" w:rsidRPr="004173C6" w:rsidRDefault="00EA4D8D" w:rsidP="00EA4D8D">
            <w:pPr>
              <w:spacing w:line="312" w:lineRule="auto"/>
              <w:rPr>
                <w:rFonts w:ascii="Arial" w:hAnsi="Arial" w:cs="Arial"/>
                <w:sz w:val="18"/>
              </w:rPr>
            </w:pPr>
            <w:r w:rsidRPr="0017504C">
              <w:rPr>
                <w:rFonts w:ascii="Arial" w:hAnsi="Arial" w:cs="Arial"/>
                <w:sz w:val="18"/>
              </w:rPr>
              <w:t>Słupy oświetleniowe aluminiowe, anodowane, w kolorze szarym lub grafitowym</w:t>
            </w:r>
            <w:r>
              <w:rPr>
                <w:rFonts w:ascii="Arial" w:hAnsi="Arial" w:cs="Arial"/>
                <w:sz w:val="18"/>
              </w:rPr>
              <w:t xml:space="preserve"> </w:t>
            </w:r>
            <w:r w:rsidRPr="0017504C">
              <w:rPr>
                <w:rFonts w:ascii="Arial" w:hAnsi="Arial" w:cs="Arial"/>
                <w:sz w:val="18"/>
              </w:rPr>
              <w:t>(kolor anodowania uzgodnić z Inwestorem), posadowione na fundamentach</w:t>
            </w:r>
            <w:r>
              <w:rPr>
                <w:rFonts w:ascii="Arial" w:hAnsi="Arial" w:cs="Arial"/>
                <w:sz w:val="18"/>
              </w:rPr>
              <w:t xml:space="preserve"> </w:t>
            </w:r>
            <w:r w:rsidRPr="0017504C">
              <w:rPr>
                <w:rFonts w:ascii="Arial" w:hAnsi="Arial" w:cs="Arial"/>
                <w:sz w:val="18"/>
              </w:rPr>
              <w:t>prefabrykowanych, o wysokości zawieszenia oprawy 6</w:t>
            </w:r>
            <w:r>
              <w:rPr>
                <w:rFonts w:ascii="Arial" w:hAnsi="Arial" w:cs="Arial"/>
                <w:sz w:val="18"/>
              </w:rPr>
              <w:t xml:space="preserve"> </w:t>
            </w:r>
            <w:r w:rsidRPr="0017504C">
              <w:rPr>
                <w:rFonts w:ascii="Arial" w:hAnsi="Arial" w:cs="Arial"/>
                <w:sz w:val="18"/>
              </w:rPr>
              <w:t>m, bez wysięgnika, kąt</w:t>
            </w:r>
            <w:r>
              <w:rPr>
                <w:rFonts w:ascii="Arial" w:hAnsi="Arial" w:cs="Arial"/>
                <w:sz w:val="18"/>
              </w:rPr>
              <w:t xml:space="preserve"> </w:t>
            </w:r>
            <w:r w:rsidRPr="0017504C">
              <w:rPr>
                <w:rFonts w:ascii="Arial" w:hAnsi="Arial" w:cs="Arial"/>
                <w:sz w:val="18"/>
              </w:rPr>
              <w:t>zawieszenia oprawy 10°,</w:t>
            </w:r>
          </w:p>
        </w:tc>
        <w:tc>
          <w:tcPr>
            <w:tcW w:w="1134" w:type="dxa"/>
            <w:vAlign w:val="center"/>
          </w:tcPr>
          <w:p w14:paraId="1E786628" w14:textId="76A596E2" w:rsidR="00EA4D8D" w:rsidRPr="004173C6" w:rsidRDefault="00EA4D8D" w:rsidP="00EA4D8D">
            <w:pPr>
              <w:spacing w:line="312" w:lineRule="auto"/>
              <w:jc w:val="center"/>
              <w:rPr>
                <w:rFonts w:ascii="Arial" w:hAnsi="Arial" w:cs="Arial"/>
                <w:sz w:val="18"/>
              </w:rPr>
            </w:pPr>
            <w:r>
              <w:rPr>
                <w:rFonts w:ascii="Arial" w:hAnsi="Arial" w:cs="Arial"/>
                <w:sz w:val="18"/>
              </w:rPr>
              <w:t>szt</w:t>
            </w:r>
          </w:p>
        </w:tc>
        <w:tc>
          <w:tcPr>
            <w:tcW w:w="1134" w:type="dxa"/>
            <w:vAlign w:val="center"/>
          </w:tcPr>
          <w:p w14:paraId="0BF3DA16" w14:textId="411BF65C" w:rsidR="00EA4D8D" w:rsidRPr="004173C6" w:rsidRDefault="00EA4D8D" w:rsidP="00EA4D8D">
            <w:pPr>
              <w:spacing w:line="312" w:lineRule="auto"/>
              <w:jc w:val="center"/>
              <w:rPr>
                <w:rFonts w:ascii="Arial" w:hAnsi="Arial" w:cs="Arial"/>
                <w:sz w:val="18"/>
              </w:rPr>
            </w:pPr>
            <w:r>
              <w:rPr>
                <w:rFonts w:ascii="Arial" w:hAnsi="Arial" w:cs="Arial"/>
                <w:sz w:val="18"/>
              </w:rPr>
              <w:t>5</w:t>
            </w:r>
          </w:p>
        </w:tc>
      </w:tr>
      <w:tr w:rsidR="00EA4D8D" w14:paraId="5D65224C" w14:textId="77777777" w:rsidTr="00FD07C8">
        <w:trPr>
          <w:trHeight w:val="397"/>
          <w:jc w:val="center"/>
        </w:trPr>
        <w:tc>
          <w:tcPr>
            <w:tcW w:w="6941" w:type="dxa"/>
          </w:tcPr>
          <w:p w14:paraId="602DBA65" w14:textId="35CA560A" w:rsidR="00EA4D8D" w:rsidRPr="004173C6" w:rsidRDefault="00EA4D8D" w:rsidP="00EA4D8D">
            <w:pPr>
              <w:spacing w:line="312" w:lineRule="auto"/>
              <w:rPr>
                <w:rFonts w:ascii="Arial" w:hAnsi="Arial" w:cs="Arial"/>
                <w:sz w:val="18"/>
              </w:rPr>
            </w:pPr>
            <w:r w:rsidRPr="00104B97">
              <w:rPr>
                <w:rFonts w:ascii="Arial" w:hAnsi="Arial" w:cs="Arial"/>
                <w:sz w:val="18"/>
              </w:rPr>
              <w:lastRenderedPageBreak/>
              <w:t>Oprawy oświetleniowe uliczne wykonane w II klasie ochronności elektrycznej, posiadające źródła światła LED o mocy 53,5W</w:t>
            </w:r>
          </w:p>
        </w:tc>
        <w:tc>
          <w:tcPr>
            <w:tcW w:w="1134" w:type="dxa"/>
            <w:vAlign w:val="center"/>
          </w:tcPr>
          <w:p w14:paraId="55549233" w14:textId="5520CE92" w:rsidR="00EA4D8D" w:rsidRPr="004173C6" w:rsidRDefault="00EA4D8D" w:rsidP="00EA4D8D">
            <w:pPr>
              <w:spacing w:line="312" w:lineRule="auto"/>
              <w:jc w:val="center"/>
              <w:rPr>
                <w:rFonts w:ascii="Arial" w:hAnsi="Arial" w:cs="Arial"/>
                <w:sz w:val="18"/>
              </w:rPr>
            </w:pPr>
            <w:r>
              <w:rPr>
                <w:rFonts w:ascii="Arial" w:hAnsi="Arial" w:cs="Arial"/>
                <w:sz w:val="18"/>
              </w:rPr>
              <w:t>szt</w:t>
            </w:r>
          </w:p>
        </w:tc>
        <w:tc>
          <w:tcPr>
            <w:tcW w:w="1134" w:type="dxa"/>
            <w:vAlign w:val="center"/>
          </w:tcPr>
          <w:p w14:paraId="2879A2BE" w14:textId="623F56E1" w:rsidR="00EA4D8D" w:rsidRPr="004173C6" w:rsidRDefault="00EA4D8D" w:rsidP="00EA4D8D">
            <w:pPr>
              <w:spacing w:line="312" w:lineRule="auto"/>
              <w:jc w:val="center"/>
              <w:rPr>
                <w:rFonts w:ascii="Arial" w:hAnsi="Arial" w:cs="Arial"/>
                <w:sz w:val="18"/>
              </w:rPr>
            </w:pPr>
            <w:r>
              <w:rPr>
                <w:rFonts w:ascii="Arial" w:hAnsi="Arial" w:cs="Arial"/>
                <w:sz w:val="18"/>
              </w:rPr>
              <w:t>10</w:t>
            </w:r>
          </w:p>
        </w:tc>
      </w:tr>
      <w:tr w:rsidR="00EA4D8D" w14:paraId="30843B19" w14:textId="77777777" w:rsidTr="00FD07C8">
        <w:trPr>
          <w:trHeight w:val="397"/>
          <w:jc w:val="center"/>
        </w:trPr>
        <w:tc>
          <w:tcPr>
            <w:tcW w:w="6941" w:type="dxa"/>
          </w:tcPr>
          <w:p w14:paraId="0BE19E32" w14:textId="768F7E21" w:rsidR="00EA4D8D" w:rsidRPr="004173C6" w:rsidRDefault="00EA4D8D" w:rsidP="00EA4D8D">
            <w:pPr>
              <w:spacing w:line="312" w:lineRule="auto"/>
              <w:rPr>
                <w:rFonts w:ascii="Arial" w:hAnsi="Arial" w:cs="Arial"/>
                <w:sz w:val="18"/>
              </w:rPr>
            </w:pPr>
            <w:r w:rsidRPr="00104B97">
              <w:rPr>
                <w:rFonts w:ascii="Arial" w:hAnsi="Arial" w:cs="Arial"/>
                <w:sz w:val="18"/>
              </w:rPr>
              <w:t>Oprawy oświetleniowe dla przejść dla pieszych wykonane w II klasie ochronności elektrycznej, posiadające źródła światła LED o mocy 53,5W</w:t>
            </w:r>
          </w:p>
        </w:tc>
        <w:tc>
          <w:tcPr>
            <w:tcW w:w="1134" w:type="dxa"/>
            <w:vAlign w:val="center"/>
          </w:tcPr>
          <w:p w14:paraId="697E9CCF" w14:textId="23EA197A" w:rsidR="00EA4D8D" w:rsidRPr="004173C6" w:rsidRDefault="00EA4D8D" w:rsidP="00EA4D8D">
            <w:pPr>
              <w:spacing w:line="312" w:lineRule="auto"/>
              <w:jc w:val="center"/>
              <w:rPr>
                <w:rFonts w:ascii="Arial" w:hAnsi="Arial" w:cs="Arial"/>
                <w:sz w:val="18"/>
              </w:rPr>
            </w:pPr>
            <w:r>
              <w:rPr>
                <w:rFonts w:ascii="Arial" w:hAnsi="Arial" w:cs="Arial"/>
                <w:sz w:val="18"/>
              </w:rPr>
              <w:t>szt</w:t>
            </w:r>
          </w:p>
        </w:tc>
        <w:tc>
          <w:tcPr>
            <w:tcW w:w="1134" w:type="dxa"/>
            <w:vAlign w:val="center"/>
          </w:tcPr>
          <w:p w14:paraId="39529754" w14:textId="404F8CFC" w:rsidR="00EA4D8D" w:rsidRPr="004173C6" w:rsidRDefault="00EA4D8D" w:rsidP="00EA4D8D">
            <w:pPr>
              <w:spacing w:line="312" w:lineRule="auto"/>
              <w:jc w:val="center"/>
              <w:rPr>
                <w:rFonts w:ascii="Arial" w:hAnsi="Arial" w:cs="Arial"/>
                <w:sz w:val="18"/>
              </w:rPr>
            </w:pPr>
            <w:r>
              <w:rPr>
                <w:rFonts w:ascii="Arial" w:hAnsi="Arial" w:cs="Arial"/>
                <w:sz w:val="18"/>
              </w:rPr>
              <w:t>6</w:t>
            </w:r>
          </w:p>
        </w:tc>
      </w:tr>
      <w:tr w:rsidR="00EA4D8D" w14:paraId="7930E1EA" w14:textId="77777777" w:rsidTr="00FD07C8">
        <w:trPr>
          <w:trHeight w:val="397"/>
          <w:jc w:val="center"/>
        </w:trPr>
        <w:tc>
          <w:tcPr>
            <w:tcW w:w="6941" w:type="dxa"/>
          </w:tcPr>
          <w:p w14:paraId="5BDBEFCB" w14:textId="2B3EEC6B" w:rsidR="00EA4D8D" w:rsidRPr="004173C6" w:rsidRDefault="00EA4D8D" w:rsidP="00EA4D8D">
            <w:pPr>
              <w:spacing w:line="312" w:lineRule="auto"/>
              <w:rPr>
                <w:rFonts w:ascii="Arial" w:hAnsi="Arial" w:cs="Arial"/>
                <w:sz w:val="18"/>
              </w:rPr>
            </w:pPr>
            <w:r w:rsidRPr="00104B97">
              <w:rPr>
                <w:rFonts w:ascii="Arial" w:hAnsi="Arial" w:cs="Arial"/>
                <w:sz w:val="18"/>
              </w:rPr>
              <w:t>Tabliczka bezpiecznikowa słupowa przystosowana do podłączenia trzech kabli o przekroju do 35 mm2</w:t>
            </w:r>
          </w:p>
        </w:tc>
        <w:tc>
          <w:tcPr>
            <w:tcW w:w="1134" w:type="dxa"/>
            <w:vAlign w:val="center"/>
          </w:tcPr>
          <w:p w14:paraId="1F8B240D" w14:textId="359FB9CC" w:rsidR="00EA4D8D" w:rsidRPr="004173C6" w:rsidRDefault="00EA4D8D" w:rsidP="00EA4D8D">
            <w:pPr>
              <w:spacing w:line="312" w:lineRule="auto"/>
              <w:jc w:val="center"/>
              <w:rPr>
                <w:rFonts w:ascii="Arial" w:hAnsi="Arial" w:cs="Arial"/>
                <w:sz w:val="18"/>
              </w:rPr>
            </w:pPr>
            <w:r>
              <w:rPr>
                <w:rFonts w:ascii="Arial" w:hAnsi="Arial" w:cs="Arial"/>
                <w:sz w:val="18"/>
              </w:rPr>
              <w:t>szt</w:t>
            </w:r>
          </w:p>
        </w:tc>
        <w:tc>
          <w:tcPr>
            <w:tcW w:w="1134" w:type="dxa"/>
            <w:vAlign w:val="center"/>
          </w:tcPr>
          <w:p w14:paraId="37F2D061" w14:textId="77DF2711" w:rsidR="00EA4D8D" w:rsidRPr="004173C6" w:rsidRDefault="00EA4D8D" w:rsidP="00EA4D8D">
            <w:pPr>
              <w:spacing w:line="312" w:lineRule="auto"/>
              <w:jc w:val="center"/>
              <w:rPr>
                <w:rFonts w:ascii="Arial" w:hAnsi="Arial" w:cs="Arial"/>
                <w:sz w:val="18"/>
              </w:rPr>
            </w:pPr>
            <w:r>
              <w:rPr>
                <w:rFonts w:ascii="Arial" w:hAnsi="Arial" w:cs="Arial"/>
                <w:sz w:val="18"/>
              </w:rPr>
              <w:t>16</w:t>
            </w:r>
          </w:p>
        </w:tc>
      </w:tr>
      <w:tr w:rsidR="00EA4D8D" w14:paraId="0FFD906B" w14:textId="77777777" w:rsidTr="00FD07C8">
        <w:trPr>
          <w:trHeight w:val="397"/>
          <w:jc w:val="center"/>
        </w:trPr>
        <w:tc>
          <w:tcPr>
            <w:tcW w:w="6941" w:type="dxa"/>
          </w:tcPr>
          <w:p w14:paraId="6357D58D" w14:textId="36D746FC" w:rsidR="00EA4D8D" w:rsidRPr="004173C6" w:rsidRDefault="00EA4D8D" w:rsidP="00EA4D8D">
            <w:pPr>
              <w:spacing w:line="312" w:lineRule="auto"/>
              <w:rPr>
                <w:rFonts w:ascii="Arial" w:hAnsi="Arial" w:cs="Arial"/>
                <w:sz w:val="18"/>
              </w:rPr>
            </w:pPr>
            <w:r w:rsidRPr="00104B97">
              <w:rPr>
                <w:rFonts w:ascii="Arial" w:hAnsi="Arial" w:cs="Arial"/>
                <w:sz w:val="18"/>
              </w:rPr>
              <w:t>Kabel elektroenergetyczny YAKXS 4x25/1kV</w:t>
            </w:r>
          </w:p>
        </w:tc>
        <w:tc>
          <w:tcPr>
            <w:tcW w:w="1134" w:type="dxa"/>
            <w:vAlign w:val="center"/>
          </w:tcPr>
          <w:p w14:paraId="3BA872B1" w14:textId="35D459E8"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4844BC6E" w14:textId="7D3AFE30" w:rsidR="00EA4D8D" w:rsidRPr="004173C6" w:rsidRDefault="00EA4D8D" w:rsidP="00EA4D8D">
            <w:pPr>
              <w:spacing w:line="312" w:lineRule="auto"/>
              <w:jc w:val="center"/>
              <w:rPr>
                <w:rFonts w:ascii="Arial" w:hAnsi="Arial" w:cs="Arial"/>
                <w:sz w:val="18"/>
              </w:rPr>
            </w:pPr>
            <w:r>
              <w:rPr>
                <w:rFonts w:ascii="Arial" w:hAnsi="Arial" w:cs="Arial"/>
                <w:sz w:val="18"/>
              </w:rPr>
              <w:t>366</w:t>
            </w:r>
          </w:p>
        </w:tc>
      </w:tr>
      <w:tr w:rsidR="00EA4D8D" w14:paraId="10DBB475" w14:textId="77777777" w:rsidTr="00FD07C8">
        <w:trPr>
          <w:trHeight w:val="397"/>
          <w:jc w:val="center"/>
        </w:trPr>
        <w:tc>
          <w:tcPr>
            <w:tcW w:w="6941" w:type="dxa"/>
          </w:tcPr>
          <w:p w14:paraId="0D9A2527" w14:textId="54C392E0" w:rsidR="00EA4D8D" w:rsidRPr="004173C6" w:rsidRDefault="00EA4D8D" w:rsidP="00EA4D8D">
            <w:pPr>
              <w:spacing w:line="312" w:lineRule="auto"/>
              <w:rPr>
                <w:rFonts w:ascii="Arial" w:hAnsi="Arial" w:cs="Arial"/>
                <w:sz w:val="18"/>
              </w:rPr>
            </w:pPr>
            <w:r w:rsidRPr="00104B97">
              <w:rPr>
                <w:rFonts w:ascii="Arial" w:hAnsi="Arial" w:cs="Arial"/>
                <w:sz w:val="18"/>
              </w:rPr>
              <w:t>Przewód elektroenergetyczny YLY 3x2,5/1kV</w:t>
            </w:r>
          </w:p>
        </w:tc>
        <w:tc>
          <w:tcPr>
            <w:tcW w:w="1134" w:type="dxa"/>
            <w:vAlign w:val="center"/>
          </w:tcPr>
          <w:p w14:paraId="6D8FF932" w14:textId="3D28B0C8"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4757DD90" w14:textId="344C0D58" w:rsidR="00EA4D8D" w:rsidRPr="004173C6" w:rsidRDefault="00EA4D8D" w:rsidP="00EA4D8D">
            <w:pPr>
              <w:spacing w:line="312" w:lineRule="auto"/>
              <w:jc w:val="center"/>
              <w:rPr>
                <w:rFonts w:ascii="Arial" w:hAnsi="Arial" w:cs="Arial"/>
                <w:sz w:val="18"/>
              </w:rPr>
            </w:pPr>
            <w:r>
              <w:rPr>
                <w:rFonts w:ascii="Arial" w:hAnsi="Arial" w:cs="Arial"/>
                <w:sz w:val="18"/>
              </w:rPr>
              <w:t>184</w:t>
            </w:r>
          </w:p>
        </w:tc>
      </w:tr>
      <w:tr w:rsidR="00EA4D8D" w14:paraId="7C273D40" w14:textId="77777777" w:rsidTr="00FD07C8">
        <w:trPr>
          <w:trHeight w:val="397"/>
          <w:jc w:val="center"/>
        </w:trPr>
        <w:tc>
          <w:tcPr>
            <w:tcW w:w="6941" w:type="dxa"/>
          </w:tcPr>
          <w:p w14:paraId="57A6A97F" w14:textId="3712EA38" w:rsidR="00EA4D8D" w:rsidRPr="004173C6" w:rsidRDefault="00EA4D8D" w:rsidP="00EA4D8D">
            <w:pPr>
              <w:spacing w:line="312" w:lineRule="auto"/>
              <w:rPr>
                <w:rFonts w:ascii="Arial" w:hAnsi="Arial" w:cs="Arial"/>
                <w:sz w:val="18"/>
              </w:rPr>
            </w:pPr>
            <w:r w:rsidRPr="00104B97">
              <w:rPr>
                <w:rFonts w:ascii="Arial" w:hAnsi="Arial" w:cs="Arial"/>
                <w:sz w:val="18"/>
              </w:rPr>
              <w:t xml:space="preserve">Rury ochronne typu RHDPEk-S 110 </w:t>
            </w:r>
          </w:p>
        </w:tc>
        <w:tc>
          <w:tcPr>
            <w:tcW w:w="1134" w:type="dxa"/>
            <w:vAlign w:val="center"/>
          </w:tcPr>
          <w:p w14:paraId="2FC1416F" w14:textId="63DA59E6"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23F80010" w14:textId="060F18FC" w:rsidR="00EA4D8D" w:rsidRPr="004173C6" w:rsidRDefault="00EA4D8D" w:rsidP="00EA4D8D">
            <w:pPr>
              <w:spacing w:line="312" w:lineRule="auto"/>
              <w:jc w:val="center"/>
              <w:rPr>
                <w:rFonts w:ascii="Arial" w:hAnsi="Arial" w:cs="Arial"/>
                <w:sz w:val="18"/>
              </w:rPr>
            </w:pPr>
            <w:r>
              <w:rPr>
                <w:rFonts w:ascii="Arial" w:hAnsi="Arial" w:cs="Arial"/>
                <w:sz w:val="18"/>
              </w:rPr>
              <w:t>269</w:t>
            </w:r>
          </w:p>
        </w:tc>
      </w:tr>
      <w:tr w:rsidR="00EA4D8D" w14:paraId="3FCD5F03" w14:textId="77777777" w:rsidTr="00FD07C8">
        <w:trPr>
          <w:trHeight w:val="397"/>
          <w:jc w:val="center"/>
        </w:trPr>
        <w:tc>
          <w:tcPr>
            <w:tcW w:w="6941" w:type="dxa"/>
          </w:tcPr>
          <w:p w14:paraId="0865BF7B" w14:textId="4665A475" w:rsidR="00EA4D8D" w:rsidRPr="004173C6" w:rsidRDefault="00EA4D8D" w:rsidP="00EA4D8D">
            <w:pPr>
              <w:spacing w:line="312" w:lineRule="auto"/>
              <w:rPr>
                <w:rFonts w:ascii="Arial" w:hAnsi="Arial" w:cs="Arial"/>
                <w:sz w:val="18"/>
              </w:rPr>
            </w:pPr>
            <w:r w:rsidRPr="00104B97">
              <w:rPr>
                <w:rFonts w:ascii="Arial" w:hAnsi="Arial" w:cs="Arial"/>
                <w:sz w:val="18"/>
              </w:rPr>
              <w:t>Rury ochronne typu RHDPEp-M 110</w:t>
            </w:r>
          </w:p>
        </w:tc>
        <w:tc>
          <w:tcPr>
            <w:tcW w:w="1134" w:type="dxa"/>
            <w:vAlign w:val="center"/>
          </w:tcPr>
          <w:p w14:paraId="426F95A5" w14:textId="250CCE92"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4DCCAB1D" w14:textId="5A722615" w:rsidR="00EA4D8D" w:rsidRPr="004173C6" w:rsidRDefault="00EA4D8D" w:rsidP="00EA4D8D">
            <w:pPr>
              <w:spacing w:line="312" w:lineRule="auto"/>
              <w:jc w:val="center"/>
              <w:rPr>
                <w:rFonts w:ascii="Arial" w:hAnsi="Arial" w:cs="Arial"/>
                <w:sz w:val="18"/>
              </w:rPr>
            </w:pPr>
            <w:r>
              <w:rPr>
                <w:rFonts w:ascii="Arial" w:hAnsi="Arial" w:cs="Arial"/>
                <w:sz w:val="18"/>
              </w:rPr>
              <w:t>134</w:t>
            </w:r>
          </w:p>
        </w:tc>
      </w:tr>
      <w:tr w:rsidR="00EA4D8D" w14:paraId="650A7B61" w14:textId="77777777" w:rsidTr="00FD07C8">
        <w:trPr>
          <w:trHeight w:val="397"/>
          <w:jc w:val="center"/>
        </w:trPr>
        <w:tc>
          <w:tcPr>
            <w:tcW w:w="6941" w:type="dxa"/>
          </w:tcPr>
          <w:p w14:paraId="44C2CA02" w14:textId="766D241F" w:rsidR="00EA4D8D" w:rsidRPr="004173C6" w:rsidRDefault="00EA4D8D" w:rsidP="00EA4D8D">
            <w:pPr>
              <w:spacing w:line="312" w:lineRule="auto"/>
              <w:rPr>
                <w:rFonts w:ascii="Arial" w:hAnsi="Arial" w:cs="Arial"/>
                <w:sz w:val="18"/>
              </w:rPr>
            </w:pPr>
            <w:r w:rsidRPr="00104B97">
              <w:rPr>
                <w:rFonts w:ascii="Arial" w:hAnsi="Arial" w:cs="Arial"/>
                <w:sz w:val="18"/>
              </w:rPr>
              <w:t>Uziom szpilkowy – pręt stalowy ocynkowany Φ16 mm</w:t>
            </w:r>
          </w:p>
        </w:tc>
        <w:tc>
          <w:tcPr>
            <w:tcW w:w="1134" w:type="dxa"/>
            <w:vAlign w:val="center"/>
          </w:tcPr>
          <w:p w14:paraId="7FCC9959" w14:textId="7828B48C"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6723D760" w14:textId="3018B64A" w:rsidR="00EA4D8D" w:rsidRPr="004173C6" w:rsidRDefault="00EA4D8D" w:rsidP="00EA4D8D">
            <w:pPr>
              <w:spacing w:line="312" w:lineRule="auto"/>
              <w:jc w:val="center"/>
              <w:rPr>
                <w:rFonts w:ascii="Arial" w:hAnsi="Arial" w:cs="Arial"/>
                <w:sz w:val="18"/>
              </w:rPr>
            </w:pPr>
            <w:r>
              <w:rPr>
                <w:rFonts w:ascii="Arial" w:hAnsi="Arial" w:cs="Arial"/>
                <w:sz w:val="18"/>
              </w:rPr>
              <w:t>36</w:t>
            </w:r>
          </w:p>
        </w:tc>
      </w:tr>
      <w:tr w:rsidR="00EA4D8D" w14:paraId="1480FFBF" w14:textId="77777777" w:rsidTr="00FD07C8">
        <w:trPr>
          <w:trHeight w:val="397"/>
          <w:jc w:val="center"/>
        </w:trPr>
        <w:tc>
          <w:tcPr>
            <w:tcW w:w="6941" w:type="dxa"/>
          </w:tcPr>
          <w:p w14:paraId="5E2C1B97" w14:textId="4CBB3B51" w:rsidR="00EA4D8D" w:rsidRPr="004173C6" w:rsidRDefault="00EA4D8D" w:rsidP="00EA4D8D">
            <w:pPr>
              <w:spacing w:line="312" w:lineRule="auto"/>
              <w:rPr>
                <w:rFonts w:ascii="Arial" w:hAnsi="Arial" w:cs="Arial"/>
                <w:sz w:val="18"/>
              </w:rPr>
            </w:pPr>
            <w:r w:rsidRPr="00104B97">
              <w:rPr>
                <w:rFonts w:ascii="Arial" w:hAnsi="Arial" w:cs="Arial"/>
                <w:sz w:val="18"/>
              </w:rPr>
              <w:t>Bednarka ocynkowana FeZn 25x4</w:t>
            </w:r>
          </w:p>
        </w:tc>
        <w:tc>
          <w:tcPr>
            <w:tcW w:w="1134" w:type="dxa"/>
            <w:vAlign w:val="center"/>
          </w:tcPr>
          <w:p w14:paraId="5D2B6A83" w14:textId="296885EF"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65A20AB0" w14:textId="1B82AF41" w:rsidR="00EA4D8D" w:rsidRPr="004173C6" w:rsidRDefault="00EA4D8D" w:rsidP="00EA4D8D">
            <w:pPr>
              <w:spacing w:line="312" w:lineRule="auto"/>
              <w:jc w:val="center"/>
              <w:rPr>
                <w:rFonts w:ascii="Arial" w:hAnsi="Arial" w:cs="Arial"/>
                <w:sz w:val="18"/>
              </w:rPr>
            </w:pPr>
            <w:r>
              <w:rPr>
                <w:rFonts w:ascii="Arial" w:hAnsi="Arial" w:cs="Arial"/>
                <w:sz w:val="18"/>
              </w:rPr>
              <w:t>24</w:t>
            </w:r>
          </w:p>
        </w:tc>
      </w:tr>
    </w:tbl>
    <w:p w14:paraId="220D0354" w14:textId="77777777" w:rsidR="008035F2" w:rsidRDefault="008035F2" w:rsidP="008035F2">
      <w:pPr>
        <w:spacing w:after="0" w:line="312" w:lineRule="auto"/>
        <w:jc w:val="both"/>
        <w:rPr>
          <w:rFonts w:ascii="Arial" w:hAnsi="Arial" w:cs="Arial"/>
          <w:sz w:val="20"/>
        </w:rPr>
      </w:pPr>
    </w:p>
    <w:p w14:paraId="684578D1" w14:textId="77777777" w:rsidR="008035F2" w:rsidRPr="009634EA" w:rsidRDefault="008035F2" w:rsidP="008035F2">
      <w:pPr>
        <w:spacing w:after="0" w:line="312" w:lineRule="auto"/>
        <w:jc w:val="both"/>
        <w:rPr>
          <w:rFonts w:ascii="Arial" w:hAnsi="Arial" w:cs="Arial"/>
          <w:b/>
          <w:i/>
          <w:sz w:val="20"/>
          <w:u w:val="single"/>
        </w:rPr>
      </w:pPr>
      <w:r w:rsidRPr="009634EA">
        <w:rPr>
          <w:rFonts w:ascii="Arial" w:hAnsi="Arial" w:cs="Arial"/>
          <w:b/>
          <w:i/>
          <w:sz w:val="20"/>
          <w:u w:val="single"/>
        </w:rPr>
        <w:t>UWAGA:</w:t>
      </w:r>
    </w:p>
    <w:p w14:paraId="32A04530"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Wszystkie nazwy własne lub karty katalogowe zastosowane w projekcie mają za zadanie doprecyzować</w:t>
      </w:r>
      <w:r>
        <w:rPr>
          <w:rFonts w:ascii="Arial" w:hAnsi="Arial" w:cs="Arial"/>
          <w:sz w:val="20"/>
        </w:rPr>
        <w:t xml:space="preserve"> </w:t>
      </w:r>
      <w:r w:rsidRPr="0017504C">
        <w:rPr>
          <w:rFonts w:ascii="Arial" w:hAnsi="Arial" w:cs="Arial"/>
          <w:sz w:val="20"/>
        </w:rPr>
        <w:t>zastosowane rozwiązania. Dopuszcza się zastosowanie innych materiałów równoważnych, pod warunkiem że</w:t>
      </w:r>
      <w:r>
        <w:rPr>
          <w:rFonts w:ascii="Arial" w:hAnsi="Arial" w:cs="Arial"/>
          <w:sz w:val="20"/>
        </w:rPr>
        <w:t xml:space="preserve"> </w:t>
      </w:r>
      <w:r w:rsidRPr="0017504C">
        <w:rPr>
          <w:rFonts w:ascii="Arial" w:hAnsi="Arial" w:cs="Arial"/>
          <w:sz w:val="20"/>
        </w:rPr>
        <w:t>będą one posiadać takie same parametry techniczne i nie gorsze parametry jakościowe jak materiały wskazane</w:t>
      </w:r>
      <w:r>
        <w:rPr>
          <w:rFonts w:ascii="Arial" w:hAnsi="Arial" w:cs="Arial"/>
          <w:sz w:val="20"/>
        </w:rPr>
        <w:t xml:space="preserve"> </w:t>
      </w:r>
      <w:r w:rsidRPr="0017504C">
        <w:rPr>
          <w:rFonts w:ascii="Arial" w:hAnsi="Arial" w:cs="Arial"/>
          <w:sz w:val="20"/>
        </w:rPr>
        <w:t>w projekcie. Wykonawca stosując materiały równoważne zobowiązany jest do:</w:t>
      </w:r>
    </w:p>
    <w:p w14:paraId="498B190E" w14:textId="77777777" w:rsidR="005D5DA4" w:rsidRPr="0017504C" w:rsidRDefault="005D5DA4" w:rsidP="00955668">
      <w:pPr>
        <w:pStyle w:val="Akapitzlist"/>
        <w:numPr>
          <w:ilvl w:val="0"/>
          <w:numId w:val="17"/>
        </w:numPr>
        <w:spacing w:after="0" w:line="312" w:lineRule="auto"/>
        <w:jc w:val="both"/>
        <w:rPr>
          <w:rFonts w:ascii="Arial" w:hAnsi="Arial" w:cs="Arial"/>
          <w:sz w:val="20"/>
        </w:rPr>
      </w:pPr>
      <w:r w:rsidRPr="0017504C">
        <w:rPr>
          <w:rFonts w:ascii="Arial" w:hAnsi="Arial" w:cs="Arial"/>
          <w:sz w:val="20"/>
        </w:rPr>
        <w:t>przedstawienia wiarygodnych dokumentów potwierdzających jednocześnie spełnienie określonych</w:t>
      </w:r>
      <w:r>
        <w:rPr>
          <w:rFonts w:ascii="Arial" w:hAnsi="Arial" w:cs="Arial"/>
          <w:sz w:val="20"/>
        </w:rPr>
        <w:t xml:space="preserve"> </w:t>
      </w:r>
      <w:r w:rsidRPr="0017504C">
        <w:rPr>
          <w:rFonts w:ascii="Arial" w:hAnsi="Arial" w:cs="Arial"/>
          <w:sz w:val="20"/>
        </w:rPr>
        <w:t>wymagań równoważności (certyfikat, specyfikacja techniczna),</w:t>
      </w:r>
    </w:p>
    <w:p w14:paraId="784D0706" w14:textId="77777777" w:rsidR="005D5DA4" w:rsidRDefault="005D5DA4" w:rsidP="00955668">
      <w:pPr>
        <w:pStyle w:val="Akapitzlist"/>
        <w:numPr>
          <w:ilvl w:val="0"/>
          <w:numId w:val="17"/>
        </w:numPr>
        <w:spacing w:after="0" w:line="312" w:lineRule="auto"/>
        <w:jc w:val="both"/>
        <w:rPr>
          <w:rFonts w:ascii="Arial" w:hAnsi="Arial" w:cs="Arial"/>
          <w:sz w:val="20"/>
        </w:rPr>
      </w:pPr>
      <w:r w:rsidRPr="0017504C">
        <w:rPr>
          <w:rFonts w:ascii="Arial" w:hAnsi="Arial" w:cs="Arial"/>
          <w:sz w:val="20"/>
        </w:rPr>
        <w:t>uzyskania pozytywnej opinii na zmianę od Projektanta oraz zgody Inwestora.</w:t>
      </w:r>
    </w:p>
    <w:p w14:paraId="558A3768" w14:textId="77777777" w:rsidR="008035F2" w:rsidRDefault="008035F2" w:rsidP="008035F2">
      <w:pPr>
        <w:spacing w:after="0" w:line="312" w:lineRule="auto"/>
        <w:jc w:val="both"/>
        <w:rPr>
          <w:rFonts w:ascii="Arial" w:hAnsi="Arial" w:cs="Arial"/>
          <w:sz w:val="20"/>
        </w:rPr>
      </w:pPr>
    </w:p>
    <w:p w14:paraId="327C6467"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7" w:name="_Toc75248669"/>
      <w:bookmarkStart w:id="48" w:name="_Toc86176881"/>
      <w:r>
        <w:rPr>
          <w:rFonts w:ascii="Arial" w:hAnsi="Arial" w:cs="Arial"/>
          <w:b/>
        </w:rPr>
        <w:t>Zasilanie oświetlenia</w:t>
      </w:r>
      <w:bookmarkEnd w:id="47"/>
      <w:bookmarkEnd w:id="48"/>
    </w:p>
    <w:p w14:paraId="68EF2424"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Projektowane oświetlenie w ulicy Nadarzyńskiej należy zasilić z istniejącej szafy oświetleniowej SOK</w:t>
      </w:r>
      <w:r>
        <w:rPr>
          <w:rFonts w:ascii="Arial" w:hAnsi="Arial" w:cs="Arial"/>
          <w:sz w:val="20"/>
        </w:rPr>
        <w:t xml:space="preserve"> </w:t>
      </w:r>
      <w:r w:rsidRPr="0017504C">
        <w:rPr>
          <w:rFonts w:ascii="Arial" w:hAnsi="Arial" w:cs="Arial"/>
          <w:sz w:val="20"/>
        </w:rPr>
        <w:t>zlokalizowanej w rejonie skrzyżowania ul. ul. Jana Pawła II/Żytniej przy stacji transformatorowej nr 02-1080</w:t>
      </w:r>
      <w:r>
        <w:rPr>
          <w:rFonts w:ascii="Arial" w:hAnsi="Arial" w:cs="Arial"/>
          <w:sz w:val="20"/>
        </w:rPr>
        <w:t xml:space="preserve"> </w:t>
      </w:r>
      <w:r w:rsidRPr="0017504C">
        <w:rPr>
          <w:rFonts w:ascii="Arial" w:hAnsi="Arial" w:cs="Arial"/>
          <w:sz w:val="20"/>
        </w:rPr>
        <w:t>poprzez podłączenie do proj. latarni nr 2/10 ist. i skracanego kabla oświetleniowego wychodzącego z latarni nr</w:t>
      </w:r>
      <w:r>
        <w:rPr>
          <w:rFonts w:ascii="Arial" w:hAnsi="Arial" w:cs="Arial"/>
          <w:sz w:val="20"/>
        </w:rPr>
        <w:t xml:space="preserve"> </w:t>
      </w:r>
      <w:r w:rsidRPr="0017504C">
        <w:rPr>
          <w:rFonts w:ascii="Arial" w:hAnsi="Arial" w:cs="Arial"/>
          <w:sz w:val="20"/>
        </w:rPr>
        <w:t>2/9.</w:t>
      </w:r>
    </w:p>
    <w:p w14:paraId="394A7935"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Moc przyłączeniowa (umowna) szafy oświetleniowej</w:t>
      </w:r>
      <w:r>
        <w:rPr>
          <w:rFonts w:ascii="Arial" w:hAnsi="Arial" w:cs="Arial"/>
          <w:sz w:val="20"/>
        </w:rPr>
        <w:tab/>
      </w:r>
      <w:r w:rsidRPr="0017504C">
        <w:rPr>
          <w:rFonts w:ascii="Arial" w:hAnsi="Arial" w:cs="Arial"/>
          <w:sz w:val="20"/>
        </w:rPr>
        <w:t>12,5kW</w:t>
      </w:r>
    </w:p>
    <w:p w14:paraId="7918B0F4"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 xml:space="preserve">Moc zainstalowana istn. </w:t>
      </w:r>
      <w:r>
        <w:rPr>
          <w:rFonts w:ascii="Arial" w:hAnsi="Arial" w:cs="Arial"/>
          <w:sz w:val="20"/>
        </w:rPr>
        <w:t>o</w:t>
      </w:r>
      <w:r w:rsidRPr="0017504C">
        <w:rPr>
          <w:rFonts w:ascii="Arial" w:hAnsi="Arial" w:cs="Arial"/>
          <w:sz w:val="20"/>
        </w:rPr>
        <w:t>świetlenia</w:t>
      </w:r>
      <w:r>
        <w:rPr>
          <w:rFonts w:ascii="Arial" w:hAnsi="Arial" w:cs="Arial"/>
          <w:sz w:val="20"/>
        </w:rPr>
        <w:tab/>
      </w:r>
      <w:r>
        <w:rPr>
          <w:rFonts w:ascii="Arial" w:hAnsi="Arial" w:cs="Arial"/>
          <w:sz w:val="20"/>
        </w:rPr>
        <w:tab/>
      </w:r>
      <w:r>
        <w:rPr>
          <w:rFonts w:ascii="Arial" w:hAnsi="Arial" w:cs="Arial"/>
          <w:sz w:val="20"/>
        </w:rPr>
        <w:tab/>
      </w:r>
      <w:r w:rsidRPr="0017504C">
        <w:rPr>
          <w:rFonts w:ascii="Arial" w:hAnsi="Arial" w:cs="Arial"/>
          <w:sz w:val="20"/>
        </w:rPr>
        <w:t>2,6kW</w:t>
      </w:r>
    </w:p>
    <w:p w14:paraId="43498484"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Moc zainstalowana istn. sygnalizacja</w:t>
      </w:r>
      <w:r>
        <w:rPr>
          <w:rFonts w:ascii="Arial" w:hAnsi="Arial" w:cs="Arial"/>
          <w:sz w:val="20"/>
        </w:rPr>
        <w:tab/>
      </w:r>
      <w:r>
        <w:rPr>
          <w:rFonts w:ascii="Arial" w:hAnsi="Arial" w:cs="Arial"/>
          <w:sz w:val="20"/>
        </w:rPr>
        <w:tab/>
      </w:r>
      <w:r>
        <w:rPr>
          <w:rFonts w:ascii="Arial" w:hAnsi="Arial" w:cs="Arial"/>
          <w:sz w:val="20"/>
        </w:rPr>
        <w:tab/>
      </w:r>
      <w:r w:rsidRPr="0017504C">
        <w:rPr>
          <w:rFonts w:ascii="Arial" w:hAnsi="Arial" w:cs="Arial"/>
          <w:sz w:val="20"/>
        </w:rPr>
        <w:t>1,1kW</w:t>
      </w:r>
    </w:p>
    <w:p w14:paraId="766D89CD"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Moc proj. oświetlenia drogowego</w:t>
      </w:r>
    </w:p>
    <w:p w14:paraId="634C731C" w14:textId="77777777" w:rsidR="005D5DA4" w:rsidRDefault="005D5DA4" w:rsidP="005D5DA4">
      <w:pPr>
        <w:spacing w:after="0" w:line="312" w:lineRule="auto"/>
        <w:jc w:val="both"/>
        <w:rPr>
          <w:rFonts w:ascii="Arial" w:hAnsi="Arial" w:cs="Arial"/>
          <w:sz w:val="20"/>
        </w:rPr>
      </w:pPr>
    </w:p>
    <w:p w14:paraId="06E8D9E8" w14:textId="77777777" w:rsidR="005D5DA4" w:rsidRDefault="005D5DA4" w:rsidP="005D5DA4">
      <w:pPr>
        <w:spacing w:after="0" w:line="312" w:lineRule="auto"/>
        <w:ind w:firstLine="708"/>
        <w:jc w:val="both"/>
        <w:rPr>
          <w:rFonts w:ascii="Arial" w:hAnsi="Arial" w:cs="Arial"/>
          <w:sz w:val="20"/>
        </w:rPr>
      </w:pPr>
      <w:r w:rsidRPr="0017504C">
        <w:rPr>
          <w:rFonts w:ascii="Arial" w:hAnsi="Arial" w:cs="Arial"/>
          <w:sz w:val="20"/>
        </w:rPr>
        <w:t>W istn. latarni nr 2/12.8 wykonać punkt podziały pomiędzy proj. obwodami z w/w szaf oświetleniowych.</w:t>
      </w:r>
    </w:p>
    <w:p w14:paraId="00E55CB3" w14:textId="77777777" w:rsidR="004B6BC6" w:rsidRDefault="004B6BC6" w:rsidP="005D5DA4">
      <w:pPr>
        <w:spacing w:after="0" w:line="312" w:lineRule="auto"/>
        <w:jc w:val="both"/>
        <w:rPr>
          <w:rFonts w:ascii="Arial" w:hAnsi="Arial" w:cs="Arial"/>
          <w:sz w:val="20"/>
        </w:rPr>
      </w:pPr>
    </w:p>
    <w:p w14:paraId="4809DF3F"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9" w:name="_Toc75248671"/>
      <w:bookmarkStart w:id="50" w:name="_Toc86176882"/>
      <w:r>
        <w:rPr>
          <w:rFonts w:ascii="Arial" w:hAnsi="Arial" w:cs="Arial"/>
          <w:b/>
        </w:rPr>
        <w:t>Instalacja uziemienia</w:t>
      </w:r>
      <w:bookmarkEnd w:id="49"/>
      <w:bookmarkEnd w:id="50"/>
    </w:p>
    <w:p w14:paraId="1F35B83B"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Sieci elektroenergetyczne niskiego napięcia, dla prawidłowej pracy urządzeń elektroenergetycznych w</w:t>
      </w:r>
      <w:r>
        <w:rPr>
          <w:rFonts w:ascii="Arial" w:hAnsi="Arial" w:cs="Arial"/>
          <w:sz w:val="20"/>
        </w:rPr>
        <w:t xml:space="preserve"> </w:t>
      </w:r>
      <w:r w:rsidRPr="0017504C">
        <w:rPr>
          <w:rFonts w:ascii="Arial" w:hAnsi="Arial" w:cs="Arial"/>
          <w:sz w:val="20"/>
        </w:rPr>
        <w:t>warunkach normalnych oraz dla zapewnienia ochrony przeciwporażeniowej w warunkach zakłóceniowych,</w:t>
      </w:r>
      <w:r>
        <w:rPr>
          <w:rFonts w:ascii="Arial" w:hAnsi="Arial" w:cs="Arial"/>
          <w:sz w:val="20"/>
        </w:rPr>
        <w:t xml:space="preserve"> </w:t>
      </w:r>
      <w:r w:rsidRPr="0017504C">
        <w:rPr>
          <w:rFonts w:ascii="Arial" w:hAnsi="Arial" w:cs="Arial"/>
          <w:sz w:val="20"/>
        </w:rPr>
        <w:t>musza być wyposażone w uziemienie robocze.</w:t>
      </w:r>
    </w:p>
    <w:p w14:paraId="6AE97557"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Zgodnie z normą N SEP-E-001 w kablowych sieciach elektroenergetycznych:</w:t>
      </w:r>
    </w:p>
    <w:p w14:paraId="19477681" w14:textId="77777777" w:rsidR="005D5DA4" w:rsidRPr="0017504C" w:rsidRDefault="005D5DA4" w:rsidP="00955668">
      <w:pPr>
        <w:pStyle w:val="Akapitzlist"/>
        <w:numPr>
          <w:ilvl w:val="0"/>
          <w:numId w:val="18"/>
        </w:numPr>
        <w:spacing w:after="0" w:line="312" w:lineRule="auto"/>
        <w:jc w:val="both"/>
        <w:rPr>
          <w:rFonts w:ascii="Arial" w:hAnsi="Arial" w:cs="Arial"/>
          <w:sz w:val="20"/>
        </w:rPr>
      </w:pPr>
      <w:r w:rsidRPr="0017504C">
        <w:rPr>
          <w:rFonts w:ascii="Arial" w:hAnsi="Arial" w:cs="Arial"/>
          <w:sz w:val="20"/>
        </w:rPr>
        <w:t>należy wykonać uziemienie o rezystancji nie większej niż 30 Ω na końcu każdej linii oraz na końcu każdego</w:t>
      </w:r>
      <w:r>
        <w:rPr>
          <w:rFonts w:ascii="Arial" w:hAnsi="Arial" w:cs="Arial"/>
          <w:sz w:val="20"/>
        </w:rPr>
        <w:t xml:space="preserve"> </w:t>
      </w:r>
      <w:r w:rsidRPr="0017504C">
        <w:rPr>
          <w:rFonts w:ascii="Arial" w:hAnsi="Arial" w:cs="Arial"/>
          <w:sz w:val="20"/>
        </w:rPr>
        <w:t>odgałęzienia o długości nie większej niż 200 m,</w:t>
      </w:r>
    </w:p>
    <w:p w14:paraId="6599FBEB" w14:textId="77777777" w:rsidR="005D5DA4" w:rsidRPr="0017504C" w:rsidRDefault="005D5DA4" w:rsidP="00955668">
      <w:pPr>
        <w:pStyle w:val="Akapitzlist"/>
        <w:numPr>
          <w:ilvl w:val="0"/>
          <w:numId w:val="18"/>
        </w:numPr>
        <w:spacing w:after="0" w:line="312" w:lineRule="auto"/>
        <w:jc w:val="both"/>
        <w:rPr>
          <w:rFonts w:ascii="Arial" w:hAnsi="Arial" w:cs="Arial"/>
          <w:sz w:val="20"/>
        </w:rPr>
      </w:pPr>
      <w:r w:rsidRPr="0017504C">
        <w:rPr>
          <w:rFonts w:ascii="Arial" w:hAnsi="Arial" w:cs="Arial"/>
          <w:sz w:val="20"/>
        </w:rPr>
        <w:t>na obszarze koła o średnicy 300 m zakreślonego dowolnie dookoła końcowego odcinka każdej linii i jej</w:t>
      </w:r>
      <w:r>
        <w:rPr>
          <w:rFonts w:ascii="Arial" w:hAnsi="Arial" w:cs="Arial"/>
          <w:sz w:val="20"/>
        </w:rPr>
        <w:t xml:space="preserve"> </w:t>
      </w:r>
      <w:r w:rsidRPr="0017504C">
        <w:rPr>
          <w:rFonts w:ascii="Arial" w:hAnsi="Arial" w:cs="Arial"/>
          <w:sz w:val="20"/>
        </w:rPr>
        <w:t>odgałęzień tak, aby koniec linii lub odgałęzienia znajdował się w tym kole, powinny znajdować się</w:t>
      </w:r>
      <w:r>
        <w:rPr>
          <w:rFonts w:ascii="Arial" w:hAnsi="Arial" w:cs="Arial"/>
          <w:sz w:val="20"/>
        </w:rPr>
        <w:t xml:space="preserve"> </w:t>
      </w:r>
      <w:r w:rsidRPr="0017504C">
        <w:rPr>
          <w:rFonts w:ascii="Arial" w:hAnsi="Arial" w:cs="Arial"/>
          <w:sz w:val="20"/>
        </w:rPr>
        <w:lastRenderedPageBreak/>
        <w:t>uziemienia o wartości wypadkowej rezystancji nie przekraczającej 5 Ω, obliczonej przy uwzględnieniu</w:t>
      </w:r>
      <w:r>
        <w:rPr>
          <w:rFonts w:ascii="Arial" w:hAnsi="Arial" w:cs="Arial"/>
          <w:sz w:val="20"/>
        </w:rPr>
        <w:t xml:space="preserve"> </w:t>
      </w:r>
      <w:r w:rsidRPr="0017504C">
        <w:rPr>
          <w:rFonts w:ascii="Arial" w:hAnsi="Arial" w:cs="Arial"/>
          <w:sz w:val="20"/>
        </w:rPr>
        <w:t>jedynie tych uziemień, których rezystancja jest nie większa niż 30 Ω.</w:t>
      </w:r>
    </w:p>
    <w:p w14:paraId="5F624408" w14:textId="77777777" w:rsidR="005D5DA4" w:rsidRDefault="005D5DA4" w:rsidP="005D5DA4">
      <w:pPr>
        <w:spacing w:after="0" w:line="312" w:lineRule="auto"/>
        <w:ind w:firstLine="708"/>
        <w:jc w:val="both"/>
        <w:rPr>
          <w:rFonts w:ascii="Arial" w:hAnsi="Arial" w:cs="Arial"/>
          <w:sz w:val="20"/>
        </w:rPr>
      </w:pPr>
      <w:r w:rsidRPr="0017504C">
        <w:rPr>
          <w:rFonts w:ascii="Arial" w:hAnsi="Arial" w:cs="Arial"/>
          <w:sz w:val="20"/>
        </w:rPr>
        <w:t>W związku z powyższym należy uziemić szyny PEN szafy oświetleniowej oraz końce i rozgałęzienia</w:t>
      </w:r>
      <w:r>
        <w:rPr>
          <w:rFonts w:ascii="Arial" w:hAnsi="Arial" w:cs="Arial"/>
          <w:sz w:val="20"/>
        </w:rPr>
        <w:t xml:space="preserve"> </w:t>
      </w:r>
      <w:r w:rsidRPr="0017504C">
        <w:rPr>
          <w:rFonts w:ascii="Arial" w:hAnsi="Arial" w:cs="Arial"/>
          <w:sz w:val="20"/>
        </w:rPr>
        <w:t>obwodów oświetleniowych. Odległość uziomów wzdłuż trasy linii kablowej nie powinna przekraczać 500 m.</w:t>
      </w:r>
      <w:r>
        <w:rPr>
          <w:rFonts w:ascii="Arial" w:hAnsi="Arial" w:cs="Arial"/>
          <w:sz w:val="20"/>
        </w:rPr>
        <w:t xml:space="preserve"> </w:t>
      </w:r>
      <w:r w:rsidRPr="0017504C">
        <w:rPr>
          <w:rFonts w:ascii="Arial" w:hAnsi="Arial" w:cs="Arial"/>
          <w:sz w:val="20"/>
        </w:rPr>
        <w:t>Rezystancja poszczególnych uziemień roboczych powinna wynosić R ≤10Ω.</w:t>
      </w:r>
    </w:p>
    <w:p w14:paraId="57D8C2B1" w14:textId="77777777" w:rsidR="005D5DA4" w:rsidRPr="00013AF6" w:rsidRDefault="005D5DA4" w:rsidP="005D5DA4">
      <w:pPr>
        <w:spacing w:after="0" w:line="312" w:lineRule="auto"/>
        <w:ind w:firstLine="708"/>
        <w:jc w:val="both"/>
        <w:rPr>
          <w:rFonts w:ascii="Arial" w:hAnsi="Arial" w:cs="Arial"/>
          <w:sz w:val="20"/>
        </w:rPr>
      </w:pPr>
      <w:r w:rsidRPr="00013AF6">
        <w:rPr>
          <w:rFonts w:ascii="Arial" w:hAnsi="Arial" w:cs="Arial"/>
          <w:sz w:val="20"/>
        </w:rPr>
        <w:t>Do wykonania uziemień należy stosować uziomy prętowe, taśmowe lub taśmowo-prętowe. Połączenia</w:t>
      </w:r>
      <w:r>
        <w:rPr>
          <w:rFonts w:ascii="Arial" w:hAnsi="Arial" w:cs="Arial"/>
          <w:sz w:val="20"/>
        </w:rPr>
        <w:t xml:space="preserve"> </w:t>
      </w:r>
      <w:r w:rsidRPr="00013AF6">
        <w:rPr>
          <w:rFonts w:ascii="Arial" w:hAnsi="Arial" w:cs="Arial"/>
          <w:sz w:val="20"/>
        </w:rPr>
        <w:t>taśmy i pręta należy wykonać, jako spawane, a miejsca połączenia (spawy) należy zabezpieczyć</w:t>
      </w:r>
      <w:r>
        <w:rPr>
          <w:rFonts w:ascii="Arial" w:hAnsi="Arial" w:cs="Arial"/>
          <w:sz w:val="20"/>
        </w:rPr>
        <w:t xml:space="preserve"> </w:t>
      </w:r>
      <w:r w:rsidRPr="00013AF6">
        <w:rPr>
          <w:rFonts w:ascii="Arial" w:hAnsi="Arial" w:cs="Arial"/>
          <w:sz w:val="20"/>
        </w:rPr>
        <w:t>antykorozyjnie, a następnie nałożyć termokurczliwą opaskę z tworzywa sztucznego odpornego na działanie</w:t>
      </w:r>
      <w:r>
        <w:rPr>
          <w:rFonts w:ascii="Arial" w:hAnsi="Arial" w:cs="Arial"/>
          <w:sz w:val="20"/>
        </w:rPr>
        <w:t xml:space="preserve"> </w:t>
      </w:r>
      <w:r w:rsidRPr="00013AF6">
        <w:rPr>
          <w:rFonts w:ascii="Arial" w:hAnsi="Arial" w:cs="Arial"/>
          <w:sz w:val="20"/>
        </w:rPr>
        <w:t>agresywne gruntu. Uziemienia należy wykonać z bednarki stalowej ocynkowanej na gorąco 25x4 mm oraz</w:t>
      </w:r>
      <w:r>
        <w:rPr>
          <w:rFonts w:ascii="Arial" w:hAnsi="Arial" w:cs="Arial"/>
          <w:sz w:val="20"/>
        </w:rPr>
        <w:t xml:space="preserve"> </w:t>
      </w:r>
      <w:r w:rsidRPr="00013AF6">
        <w:rPr>
          <w:rFonts w:ascii="Arial" w:hAnsi="Arial" w:cs="Arial"/>
          <w:sz w:val="20"/>
        </w:rPr>
        <w:t>prętów stalowych z elektrolityczną powłoką z miedzi Φ17,2 mm.</w:t>
      </w:r>
    </w:p>
    <w:p w14:paraId="31B1EDB3" w14:textId="77777777" w:rsidR="005D5DA4" w:rsidRDefault="005D5DA4" w:rsidP="005D5DA4">
      <w:pPr>
        <w:spacing w:after="0" w:line="312" w:lineRule="auto"/>
        <w:ind w:firstLine="708"/>
        <w:jc w:val="both"/>
        <w:rPr>
          <w:rFonts w:ascii="Arial" w:hAnsi="Arial" w:cs="Arial"/>
          <w:sz w:val="20"/>
        </w:rPr>
      </w:pPr>
      <w:r w:rsidRPr="00013AF6">
        <w:rPr>
          <w:rFonts w:ascii="Arial" w:hAnsi="Arial" w:cs="Arial"/>
          <w:sz w:val="20"/>
        </w:rPr>
        <w:t>Realizacja uziemienia polegała będzie na wykonaniu zaprojektowanego uziemienia, a następnie</w:t>
      </w:r>
      <w:r>
        <w:rPr>
          <w:rFonts w:ascii="Arial" w:hAnsi="Arial" w:cs="Arial"/>
          <w:sz w:val="20"/>
        </w:rPr>
        <w:t xml:space="preserve"> </w:t>
      </w:r>
      <w:r w:rsidRPr="00013AF6">
        <w:rPr>
          <w:rFonts w:ascii="Arial" w:hAnsi="Arial" w:cs="Arial"/>
          <w:sz w:val="20"/>
        </w:rPr>
        <w:t>przeprowadzeniu pomiarów rezystancji uziomu. Jeżeli zmierzona rezystancja jest większa od wymaganej,</w:t>
      </w:r>
      <w:r>
        <w:rPr>
          <w:rFonts w:ascii="Arial" w:hAnsi="Arial" w:cs="Arial"/>
          <w:sz w:val="20"/>
        </w:rPr>
        <w:t xml:space="preserve"> </w:t>
      </w:r>
      <w:r w:rsidRPr="00013AF6">
        <w:rPr>
          <w:rFonts w:ascii="Arial" w:hAnsi="Arial" w:cs="Arial"/>
          <w:sz w:val="20"/>
        </w:rPr>
        <w:t>uziom należy rozbudować o dodatkowe elementy pionowe.</w:t>
      </w:r>
    </w:p>
    <w:p w14:paraId="6467CD17" w14:textId="77777777" w:rsidR="008035F2" w:rsidRPr="005031BF" w:rsidRDefault="008035F2" w:rsidP="00F97744">
      <w:pPr>
        <w:spacing w:after="0" w:line="312" w:lineRule="auto"/>
        <w:jc w:val="both"/>
        <w:rPr>
          <w:rFonts w:ascii="Arial" w:hAnsi="Arial" w:cs="Arial"/>
          <w:sz w:val="20"/>
        </w:rPr>
      </w:pPr>
    </w:p>
    <w:p w14:paraId="7D33C8B6" w14:textId="77777777" w:rsidR="00F97744" w:rsidRPr="005031BF" w:rsidRDefault="005031BF"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51" w:name="_Toc86176883"/>
      <w:r w:rsidRPr="005031BF">
        <w:rPr>
          <w:rFonts w:ascii="Arial" w:hAnsi="Arial" w:cs="Arial"/>
          <w:b/>
          <w:u w:val="single"/>
        </w:rPr>
        <w:t>PRZEBUDOWA ISTNIEJĄCYCH SIECI UZBROJENIA TERENU</w:t>
      </w:r>
      <w:bookmarkEnd w:id="51"/>
    </w:p>
    <w:p w14:paraId="46A7FAC2" w14:textId="77777777" w:rsidR="004E3F36" w:rsidRPr="005031BF" w:rsidRDefault="005031BF" w:rsidP="00955668">
      <w:pPr>
        <w:pStyle w:val="Akapitzlist"/>
        <w:numPr>
          <w:ilvl w:val="1"/>
          <w:numId w:val="1"/>
        </w:numPr>
        <w:spacing w:after="0" w:line="312" w:lineRule="auto"/>
        <w:ind w:left="709" w:hanging="709"/>
        <w:jc w:val="both"/>
        <w:outlineLvl w:val="2"/>
        <w:rPr>
          <w:rFonts w:ascii="Arial" w:hAnsi="Arial" w:cs="Arial"/>
          <w:b/>
        </w:rPr>
      </w:pPr>
      <w:bookmarkStart w:id="52" w:name="_Toc86176884"/>
      <w:r w:rsidRPr="005031BF">
        <w:rPr>
          <w:rFonts w:ascii="Arial" w:hAnsi="Arial" w:cs="Arial"/>
          <w:b/>
        </w:rPr>
        <w:t>Przebudowa kolizji sieci wodociągowej</w:t>
      </w:r>
      <w:bookmarkEnd w:id="52"/>
    </w:p>
    <w:p w14:paraId="354BBC12"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53" w:name="_Toc75255450"/>
      <w:bookmarkStart w:id="54" w:name="_Toc86176885"/>
      <w:r>
        <w:rPr>
          <w:rFonts w:ascii="Arial" w:hAnsi="Arial" w:cs="Arial"/>
          <w:b/>
        </w:rPr>
        <w:t>Założenia projektowe</w:t>
      </w:r>
      <w:bookmarkEnd w:id="53"/>
      <w:bookmarkEnd w:id="54"/>
    </w:p>
    <w:p w14:paraId="357ABEFA" w14:textId="77777777" w:rsidR="008035F2" w:rsidRDefault="008035F2" w:rsidP="008035F2">
      <w:pPr>
        <w:spacing w:after="0" w:line="312" w:lineRule="auto"/>
        <w:ind w:firstLine="708"/>
        <w:jc w:val="both"/>
        <w:rPr>
          <w:rFonts w:ascii="Arial" w:hAnsi="Arial" w:cs="Arial"/>
          <w:sz w:val="20"/>
        </w:rPr>
      </w:pPr>
      <w:r w:rsidRPr="009E3023">
        <w:rPr>
          <w:rFonts w:ascii="Arial" w:hAnsi="Arial" w:cs="Arial"/>
          <w:sz w:val="20"/>
        </w:rPr>
        <w:t xml:space="preserve">W </w:t>
      </w:r>
      <w:r>
        <w:rPr>
          <w:rFonts w:ascii="Arial" w:hAnsi="Arial" w:cs="Arial"/>
          <w:sz w:val="20"/>
        </w:rPr>
        <w:t>związku z przebudową układu drogowego zachodzi konieczność przebudowy istniejącego hydrantu przeciwpożarowego nadziemnego na hydrant podziemny.</w:t>
      </w:r>
    </w:p>
    <w:p w14:paraId="40FD5EC0" w14:textId="77777777" w:rsidR="008035F2" w:rsidRPr="009E3023" w:rsidRDefault="008035F2" w:rsidP="008035F2">
      <w:pPr>
        <w:spacing w:after="0" w:line="312" w:lineRule="auto"/>
        <w:ind w:firstLine="708"/>
        <w:jc w:val="both"/>
        <w:rPr>
          <w:rFonts w:ascii="Arial" w:hAnsi="Arial" w:cs="Arial"/>
          <w:sz w:val="20"/>
        </w:rPr>
      </w:pPr>
      <w:r>
        <w:rPr>
          <w:rFonts w:ascii="Arial" w:hAnsi="Arial" w:cs="Arial"/>
          <w:sz w:val="20"/>
        </w:rPr>
        <w:t>Dodatkowo konieczne będzie wykonanie regulacji wysokościowych istniejących skrzynek zasuw ulicznych i włazów studni kanalizacji sanitarnej.</w:t>
      </w:r>
    </w:p>
    <w:p w14:paraId="5328D519" w14:textId="77777777" w:rsidR="008035F2" w:rsidRPr="00DB2C85" w:rsidRDefault="008035F2" w:rsidP="008035F2">
      <w:pPr>
        <w:spacing w:after="0" w:line="312" w:lineRule="auto"/>
        <w:jc w:val="both"/>
        <w:rPr>
          <w:rFonts w:ascii="Arial" w:hAnsi="Arial" w:cs="Arial"/>
          <w:sz w:val="20"/>
        </w:rPr>
      </w:pPr>
    </w:p>
    <w:p w14:paraId="608408C1" w14:textId="77777777" w:rsidR="008035F2" w:rsidRPr="004E4862" w:rsidRDefault="008035F2" w:rsidP="00955668">
      <w:pPr>
        <w:pStyle w:val="Akapitzlist"/>
        <w:numPr>
          <w:ilvl w:val="2"/>
          <w:numId w:val="1"/>
        </w:numPr>
        <w:spacing w:after="0" w:line="312" w:lineRule="auto"/>
        <w:jc w:val="both"/>
        <w:outlineLvl w:val="2"/>
        <w:rPr>
          <w:rFonts w:ascii="Arial" w:hAnsi="Arial" w:cs="Arial"/>
          <w:b/>
        </w:rPr>
      </w:pPr>
      <w:bookmarkStart w:id="55" w:name="_Toc75255451"/>
      <w:bookmarkStart w:id="56" w:name="_Toc86176886"/>
      <w:r>
        <w:rPr>
          <w:rFonts w:ascii="Arial" w:hAnsi="Arial" w:cs="Arial"/>
          <w:b/>
        </w:rPr>
        <w:t>Materiały</w:t>
      </w:r>
      <w:bookmarkEnd w:id="55"/>
      <w:bookmarkEnd w:id="56"/>
    </w:p>
    <w:p w14:paraId="4450CACD" w14:textId="77777777" w:rsidR="008035F2" w:rsidRPr="0025566E" w:rsidRDefault="008035F2" w:rsidP="008035F2">
      <w:pPr>
        <w:pStyle w:val="Zwykytekst"/>
        <w:spacing w:line="312" w:lineRule="auto"/>
        <w:jc w:val="both"/>
        <w:rPr>
          <w:rFonts w:ascii="Arial" w:hAnsi="Arial" w:cs="Arial"/>
          <w:i/>
          <w:u w:val="single"/>
        </w:rPr>
      </w:pPr>
      <w:bookmarkStart w:id="57" w:name="_Toc433565135"/>
      <w:bookmarkStart w:id="58" w:name="_Toc470816648"/>
      <w:bookmarkStart w:id="59" w:name="_Toc511817894"/>
      <w:bookmarkStart w:id="60" w:name="_Toc512518150"/>
      <w:bookmarkStart w:id="61" w:name="_Toc412056456"/>
      <w:bookmarkStart w:id="62" w:name="_Toc412125843"/>
      <w:r w:rsidRPr="0025566E">
        <w:rPr>
          <w:rFonts w:ascii="Arial" w:hAnsi="Arial" w:cs="Arial"/>
          <w:i/>
          <w:u w:val="single"/>
        </w:rPr>
        <w:t>Zasuwy</w:t>
      </w:r>
    </w:p>
    <w:p w14:paraId="6A80E985" w14:textId="77777777" w:rsidR="008035F2" w:rsidRDefault="008035F2" w:rsidP="008035F2">
      <w:pPr>
        <w:pStyle w:val="Zwykytekst"/>
        <w:spacing w:line="312" w:lineRule="auto"/>
        <w:ind w:firstLine="708"/>
        <w:jc w:val="both"/>
        <w:rPr>
          <w:rFonts w:ascii="Arial" w:hAnsi="Arial" w:cs="Arial"/>
        </w:rPr>
      </w:pPr>
      <w:r w:rsidRPr="0025566E">
        <w:rPr>
          <w:rFonts w:ascii="Arial" w:hAnsi="Arial" w:cs="Arial"/>
        </w:rPr>
        <w:t>Stosować zasuw</w:t>
      </w:r>
      <w:r>
        <w:rPr>
          <w:rFonts w:ascii="Arial" w:hAnsi="Arial" w:cs="Arial"/>
        </w:rPr>
        <w:t>ę</w:t>
      </w:r>
      <w:r w:rsidRPr="0025566E">
        <w:rPr>
          <w:rFonts w:ascii="Arial" w:hAnsi="Arial" w:cs="Arial"/>
        </w:rPr>
        <w:t xml:space="preserve"> kołnierzowe bezgniazdowe (pełnoprzelotowe) z żeliwa sferoidalnego (korpus i pokrywa) GGG-40.3 wg EN-GJS-400-18 (DIN 1563) lub GGG-50 wg EN-GJS-500-7 (DIN 1693), z zabezpieczeniem antykorozyjnym zewnętrznym i wewnętrznym epoksydowym, o ciśnieniu roboczym PN10 z trzpieniem ze stali nierdzewnej z wielokrotnym uszczelnieniem oraz z otworem na zawleczkę, klinem z żeliwa sferoidalnego klasy korpusu pokrytym całkowicie powłoką EPDM i trwałym oznaczeniem – producent, średnica, ciśnienie robocze, klasa żeliwa.</w:t>
      </w:r>
    </w:p>
    <w:p w14:paraId="6E8B855B" w14:textId="77777777" w:rsidR="008035F2" w:rsidRPr="0025566E" w:rsidRDefault="008035F2" w:rsidP="008035F2">
      <w:pPr>
        <w:pStyle w:val="Zwykytekst"/>
        <w:spacing w:line="312" w:lineRule="auto"/>
        <w:jc w:val="both"/>
        <w:rPr>
          <w:rFonts w:ascii="Arial" w:hAnsi="Arial" w:cs="Arial"/>
        </w:rPr>
      </w:pPr>
    </w:p>
    <w:p w14:paraId="7987DF6D" w14:textId="77777777" w:rsidR="008035F2" w:rsidRPr="0025566E" w:rsidRDefault="008035F2" w:rsidP="008035F2">
      <w:pPr>
        <w:pStyle w:val="Zwykytekst"/>
        <w:spacing w:line="312" w:lineRule="auto"/>
        <w:jc w:val="both"/>
        <w:rPr>
          <w:rFonts w:ascii="Arial" w:hAnsi="Arial" w:cs="Arial"/>
          <w:i/>
          <w:u w:val="single"/>
        </w:rPr>
      </w:pPr>
      <w:r w:rsidRPr="0025566E">
        <w:rPr>
          <w:rFonts w:ascii="Arial" w:hAnsi="Arial" w:cs="Arial"/>
          <w:i/>
          <w:u w:val="single"/>
        </w:rPr>
        <w:t xml:space="preserve">Hydranty ppoż. </w:t>
      </w:r>
    </w:p>
    <w:p w14:paraId="6C936409" w14:textId="77777777" w:rsidR="008035F2" w:rsidRPr="0025566E" w:rsidRDefault="008035F2" w:rsidP="008035F2">
      <w:pPr>
        <w:pStyle w:val="Zwykytekst"/>
        <w:spacing w:line="312" w:lineRule="auto"/>
        <w:ind w:firstLine="708"/>
        <w:jc w:val="both"/>
        <w:rPr>
          <w:rFonts w:ascii="Arial" w:hAnsi="Arial" w:cs="Arial"/>
        </w:rPr>
      </w:pPr>
      <w:r>
        <w:rPr>
          <w:rFonts w:ascii="Arial" w:hAnsi="Arial" w:cs="Arial"/>
        </w:rPr>
        <w:t>Istniejący hydrant należy zdemontować i zamontować nowy</w:t>
      </w:r>
      <w:r w:rsidRPr="0025566E">
        <w:rPr>
          <w:rFonts w:ascii="Arial" w:hAnsi="Arial" w:cs="Arial"/>
        </w:rPr>
        <w:t xml:space="preserve"> podziemny DN80 o następujących parametrach:</w:t>
      </w:r>
    </w:p>
    <w:p w14:paraId="6D71AED1"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ciśnienie robocze PN10</w:t>
      </w:r>
    </w:p>
    <w:p w14:paraId="3D4C8A60"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średnica nominalna dn=80mm z owierceniem kołnierza przyłącza PN10</w:t>
      </w:r>
    </w:p>
    <w:p w14:paraId="3C6567DB"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odległość końcówki uchwytu hydrantu podziemnego, a spodem pokrywy skrzynki hydrantowej powinna wynosić 25cm</w:t>
      </w:r>
    </w:p>
    <w:p w14:paraId="194E1461"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samoczynne odwodnienie działające wyłącznie przy zamknięciu (element zamykający powinien być całkowicie szczelny w położeniu otwartym)</w:t>
      </w:r>
    </w:p>
    <w:p w14:paraId="63707C37"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z możliwością wymiany elementów wewnętrznych bez konieczności demontażu części podziemnej hydrantu</w:t>
      </w:r>
    </w:p>
    <w:p w14:paraId="6D5A45E9"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z kor</w:t>
      </w:r>
      <w:r>
        <w:rPr>
          <w:rFonts w:ascii="Arial" w:hAnsi="Arial" w:cs="Arial"/>
          <w:sz w:val="20"/>
          <w:szCs w:val="20"/>
        </w:rPr>
        <w:t>p</w:t>
      </w:r>
      <w:r w:rsidRPr="00CF3747">
        <w:rPr>
          <w:rFonts w:ascii="Arial" w:hAnsi="Arial" w:cs="Arial"/>
          <w:sz w:val="20"/>
          <w:szCs w:val="20"/>
        </w:rPr>
        <w:t>usem z żeliwa sferoidalnego min. GGG-40 z zabezpieczeniem antykorozyjnym wewnętrznym i zewnętrznym epoksydowym z powłok epoksydowych</w:t>
      </w:r>
    </w:p>
    <w:p w14:paraId="3B38E61E"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z przedłużeniem trzpienia zaworu ze stali nierdzewnej (rura łącząca trzpień z tłokiem zespołu zamykającego)</w:t>
      </w:r>
    </w:p>
    <w:p w14:paraId="10E0EB16"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lastRenderedPageBreak/>
        <w:t>z tłokiem uszczelniającym zaworu z żeliwa sferoidalnego z pełnym pokryciem elastomerowym</w:t>
      </w:r>
    </w:p>
    <w:p w14:paraId="1FA76AD5"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z pojedynczym odcięciem przepływu wody</w:t>
      </w:r>
    </w:p>
    <w:p w14:paraId="74BA3DED"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przyłączem/uchwytem (gniazdem) kłowym z ochroną przed zanieczyszczeniami</w:t>
      </w:r>
    </w:p>
    <w:p w14:paraId="27E6910E"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 xml:space="preserve">ze śrubami i podkładkami łączącymi części hydrantu ze stali nierdzewnej </w:t>
      </w:r>
    </w:p>
    <w:p w14:paraId="5357858D" w14:textId="77777777" w:rsidR="008035F2" w:rsidRPr="0025566E" w:rsidRDefault="008035F2" w:rsidP="008035F2">
      <w:pPr>
        <w:pStyle w:val="Zwykytekst"/>
        <w:spacing w:line="312" w:lineRule="auto"/>
        <w:ind w:firstLine="708"/>
        <w:jc w:val="both"/>
        <w:rPr>
          <w:rFonts w:ascii="Arial" w:hAnsi="Arial" w:cs="Arial"/>
        </w:rPr>
      </w:pPr>
      <w:r w:rsidRPr="0025566E">
        <w:rPr>
          <w:rFonts w:ascii="Arial" w:hAnsi="Arial" w:cs="Arial"/>
        </w:rPr>
        <w:t>Hydrant posadowić na kolan</w:t>
      </w:r>
      <w:r>
        <w:rPr>
          <w:rFonts w:ascii="Arial" w:hAnsi="Arial" w:cs="Arial"/>
        </w:rPr>
        <w:t>ie</w:t>
      </w:r>
      <w:r w:rsidRPr="0025566E">
        <w:rPr>
          <w:rFonts w:ascii="Arial" w:hAnsi="Arial" w:cs="Arial"/>
        </w:rPr>
        <w:t xml:space="preserve"> kołnierzowy</w:t>
      </w:r>
      <w:r>
        <w:rPr>
          <w:rFonts w:ascii="Arial" w:hAnsi="Arial" w:cs="Arial"/>
        </w:rPr>
        <w:t>m</w:t>
      </w:r>
      <w:r w:rsidRPr="0025566E">
        <w:rPr>
          <w:rFonts w:ascii="Arial" w:hAnsi="Arial" w:cs="Arial"/>
        </w:rPr>
        <w:t xml:space="preserve"> ze stopką z żeliwa sferoidalnego min. GGG40 z zabezpieczeniem antykorozyjnym wewnętrznym i zewnętrznym z powłok epoksydowych oraz owierceniem kołnierza PN10. Hydrant monto</w:t>
      </w:r>
      <w:r>
        <w:rPr>
          <w:rFonts w:ascii="Arial" w:hAnsi="Arial" w:cs="Arial"/>
        </w:rPr>
        <w:t>wać zgodnie z kartą katalogową.</w:t>
      </w:r>
    </w:p>
    <w:p w14:paraId="5FAB464A" w14:textId="77777777" w:rsidR="008035F2" w:rsidRPr="0025566E" w:rsidRDefault="008035F2" w:rsidP="008035F2">
      <w:pPr>
        <w:pStyle w:val="Zwykytekst"/>
        <w:spacing w:line="312" w:lineRule="auto"/>
        <w:ind w:firstLine="708"/>
        <w:jc w:val="both"/>
        <w:rPr>
          <w:rFonts w:ascii="Arial" w:hAnsi="Arial" w:cs="Arial"/>
        </w:rPr>
      </w:pPr>
      <w:r w:rsidRPr="0025566E">
        <w:rPr>
          <w:rFonts w:ascii="Arial" w:hAnsi="Arial" w:cs="Arial"/>
        </w:rPr>
        <w:t>Odwodnieni</w:t>
      </w:r>
      <w:r>
        <w:rPr>
          <w:rFonts w:ascii="Arial" w:hAnsi="Arial" w:cs="Arial"/>
        </w:rPr>
        <w:t>e</w:t>
      </w:r>
      <w:r w:rsidRPr="0025566E">
        <w:rPr>
          <w:rFonts w:ascii="Arial" w:hAnsi="Arial" w:cs="Arial"/>
        </w:rPr>
        <w:t xml:space="preserve"> hydrant</w:t>
      </w:r>
      <w:r>
        <w:rPr>
          <w:rFonts w:ascii="Arial" w:hAnsi="Arial" w:cs="Arial"/>
        </w:rPr>
        <w:t>u</w:t>
      </w:r>
      <w:r w:rsidRPr="0025566E">
        <w:rPr>
          <w:rFonts w:ascii="Arial" w:hAnsi="Arial" w:cs="Arial"/>
        </w:rPr>
        <w:t xml:space="preserve"> obudować dedykowanymi osłonami/otulinami podziemnej części hydrantu o korpusach z tworzy sztucznych osłoniętymi włókniną ochronną, zapewniającymi prawidłowe opróżnienie hydrantu, sprawne rozsączenie wody w gruncie oraz chroniącymi system odwodnienia przed zarastaniem i zatykaniem. Dookoła osłony/otuliny w gruntach spoistych wykonać obsypkę z gruntu sypkiego, mineralnego o granulacji 4-16 mm o wymiarach uwzględniających pojemność kolumny.</w:t>
      </w:r>
    </w:p>
    <w:p w14:paraId="48B47D71" w14:textId="77777777" w:rsidR="008035F2" w:rsidRDefault="008035F2" w:rsidP="008035F2">
      <w:pPr>
        <w:tabs>
          <w:tab w:val="left" w:pos="-3060"/>
        </w:tabs>
        <w:spacing w:after="0" w:line="312" w:lineRule="auto"/>
        <w:jc w:val="both"/>
        <w:rPr>
          <w:rFonts w:ascii="Arial" w:hAnsi="Arial" w:cs="Arial"/>
          <w:sz w:val="20"/>
          <w:szCs w:val="20"/>
        </w:rPr>
      </w:pPr>
    </w:p>
    <w:p w14:paraId="4F3D3BDB" w14:textId="77777777" w:rsidR="008035F2" w:rsidRPr="0025566E" w:rsidRDefault="008035F2" w:rsidP="00955668">
      <w:pPr>
        <w:pStyle w:val="Akapitzlist"/>
        <w:numPr>
          <w:ilvl w:val="2"/>
          <w:numId w:val="1"/>
        </w:numPr>
        <w:spacing w:after="0" w:line="312" w:lineRule="auto"/>
        <w:jc w:val="both"/>
        <w:outlineLvl w:val="2"/>
        <w:rPr>
          <w:rFonts w:ascii="Arial" w:hAnsi="Arial" w:cs="Arial"/>
          <w:b/>
        </w:rPr>
      </w:pPr>
      <w:bookmarkStart w:id="63" w:name="_Toc75255452"/>
      <w:bookmarkStart w:id="64" w:name="_Toc86176887"/>
      <w:bookmarkStart w:id="65" w:name="_Toc7183967"/>
      <w:r w:rsidRPr="0025566E">
        <w:rPr>
          <w:rFonts w:ascii="Arial" w:hAnsi="Arial" w:cs="Arial"/>
          <w:b/>
        </w:rPr>
        <w:t>Oznakowanie</w:t>
      </w:r>
      <w:bookmarkEnd w:id="63"/>
      <w:bookmarkEnd w:id="64"/>
      <w:r w:rsidRPr="0025566E">
        <w:rPr>
          <w:rFonts w:ascii="Arial" w:hAnsi="Arial" w:cs="Arial"/>
          <w:b/>
        </w:rPr>
        <w:t xml:space="preserve"> </w:t>
      </w:r>
      <w:bookmarkEnd w:id="65"/>
    </w:p>
    <w:p w14:paraId="7B2E184C" w14:textId="77777777" w:rsidR="008035F2" w:rsidRPr="0025566E" w:rsidRDefault="008035F2" w:rsidP="008035F2">
      <w:pPr>
        <w:spacing w:after="0" w:line="312" w:lineRule="auto"/>
        <w:ind w:firstLine="708"/>
        <w:rPr>
          <w:rFonts w:ascii="Arial" w:hAnsi="Arial" w:cs="Arial"/>
          <w:sz w:val="20"/>
          <w:szCs w:val="20"/>
        </w:rPr>
      </w:pPr>
      <w:r w:rsidRPr="0025566E">
        <w:rPr>
          <w:rFonts w:ascii="Arial" w:hAnsi="Arial" w:cs="Arial"/>
          <w:sz w:val="20"/>
          <w:szCs w:val="20"/>
        </w:rPr>
        <w:t xml:space="preserve">Armaturę wodociągową oznaczyć tablicami orientacyjnymi z tworzyw sztucznych z uzupełnianymi cyframi określającymi odległości i średnicę. Oznakowanie ma być zgodne z normą PN-B-09700:1986P. </w:t>
      </w:r>
    </w:p>
    <w:p w14:paraId="32671059" w14:textId="77777777" w:rsidR="008035F2" w:rsidRPr="0025566E" w:rsidRDefault="008035F2" w:rsidP="008035F2">
      <w:pPr>
        <w:spacing w:after="0" w:line="312" w:lineRule="auto"/>
        <w:jc w:val="both"/>
        <w:rPr>
          <w:rFonts w:ascii="Arial" w:hAnsi="Arial" w:cs="Arial"/>
          <w:sz w:val="20"/>
          <w:szCs w:val="20"/>
        </w:rPr>
      </w:pPr>
      <w:r w:rsidRPr="0025566E">
        <w:rPr>
          <w:rFonts w:ascii="Arial" w:hAnsi="Arial" w:cs="Arial"/>
          <w:sz w:val="20"/>
          <w:szCs w:val="20"/>
        </w:rPr>
        <w:t xml:space="preserve">Tablice montować na słupkach oznaczeniowych betonowych lokalizowanych w widocznych miejscach nie kolidujących z ruchem pieszych i pojazdów. </w:t>
      </w:r>
    </w:p>
    <w:p w14:paraId="36EB002C"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Słupki oznaczeniowe powinny być wykonane z betonu klasy min. C12/15 o szerokości nie mniejszej niż szerokość tabliczek orientacyjnych z wgłębieniami do ich montażu na trzech płaszczyznach, wysokości całkowitej min. 120 cm (część podziemna min. 50 cm, część nadziemna max. 70 cm).</w:t>
      </w:r>
    </w:p>
    <w:p w14:paraId="707269A7"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Do lokalizacji podziemnych hydrantów ppoż. stosować tablice koloru czerwonego z cyframi, literami, układem współrzędnych oraz obrzeżem w kolorze białym. Słupki oznacznikowe lokalizujące podziemne hydranty ppoż. w części nadziemnej malować na kolor czerwony farbami j.w.</w:t>
      </w:r>
    </w:p>
    <w:p w14:paraId="704C2B6B" w14:textId="77777777" w:rsidR="008035F2" w:rsidRPr="0025566E" w:rsidRDefault="008035F2" w:rsidP="008035F2">
      <w:pPr>
        <w:tabs>
          <w:tab w:val="left" w:pos="-3060"/>
        </w:tabs>
        <w:spacing w:after="0" w:line="312" w:lineRule="auto"/>
        <w:jc w:val="both"/>
        <w:rPr>
          <w:rFonts w:ascii="Arial" w:hAnsi="Arial" w:cs="Arial"/>
          <w:sz w:val="20"/>
          <w:szCs w:val="20"/>
        </w:rPr>
      </w:pPr>
    </w:p>
    <w:p w14:paraId="352A9C89" w14:textId="77777777" w:rsidR="008035F2" w:rsidRPr="0025566E" w:rsidRDefault="008035F2" w:rsidP="00955668">
      <w:pPr>
        <w:pStyle w:val="Akapitzlist"/>
        <w:numPr>
          <w:ilvl w:val="2"/>
          <w:numId w:val="1"/>
        </w:numPr>
        <w:spacing w:after="0" w:line="312" w:lineRule="auto"/>
        <w:jc w:val="both"/>
        <w:outlineLvl w:val="2"/>
        <w:rPr>
          <w:rFonts w:ascii="Arial" w:hAnsi="Arial" w:cs="Arial"/>
          <w:b/>
        </w:rPr>
      </w:pPr>
      <w:bookmarkStart w:id="66" w:name="_Toc491768417"/>
      <w:bookmarkStart w:id="67" w:name="_Toc7183971"/>
      <w:bookmarkStart w:id="68" w:name="_Toc75255453"/>
      <w:bookmarkStart w:id="69" w:name="_Toc86176888"/>
      <w:bookmarkEnd w:id="57"/>
      <w:bookmarkEnd w:id="58"/>
      <w:bookmarkEnd w:id="59"/>
      <w:bookmarkEnd w:id="60"/>
      <w:bookmarkEnd w:id="61"/>
      <w:bookmarkEnd w:id="62"/>
      <w:r w:rsidRPr="0025566E">
        <w:rPr>
          <w:rFonts w:ascii="Arial" w:hAnsi="Arial" w:cs="Arial"/>
          <w:b/>
        </w:rPr>
        <w:t>Uzbrojenie wod-kan istniejące pozostawione do użytkowania</w:t>
      </w:r>
      <w:bookmarkEnd w:id="66"/>
      <w:bookmarkEnd w:id="67"/>
      <w:bookmarkEnd w:id="68"/>
      <w:bookmarkEnd w:id="69"/>
    </w:p>
    <w:p w14:paraId="3EC40691"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Włazy studni istniejących kanalizacji sanitarnej oraz skrzynki zasuw wodociągowych nie przewidziane do likwidacji należy wyregulować do poziomu projektowanej niwelety z zastosowaniem pierścieni dystansowych z poliuretanu lub betonowych (kl. bet. min. C12/15).</w:t>
      </w:r>
    </w:p>
    <w:p w14:paraId="013CB781"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Dla studni zlokalizowanych w jezdniach należy wymienić pokrywy żelbetowe, umiejscowić włazy w osi pasa ruchu lub osi jezdni, a także przekuć stopnie złazowe dostosowując ich umiejscowienie do nowej lokalizacji włazu.</w:t>
      </w:r>
    </w:p>
    <w:p w14:paraId="115886A4"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W istniejących studniach kanalizacyjnych nie przewidzianych do likwidacji lub wymiany należy również dostosować lokalizację włazów kanalizacyjnych do osi pasa ruchu lub osi jezdni.</w:t>
      </w:r>
    </w:p>
    <w:p w14:paraId="0C31EC97"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W sytuacji potrzeby korekty lokalizacji istniejących stopni złazowych zastosować stopnie klamrowe podwójne o rdzeniu z pręta stalowego pokrytego otuliną z tworzywa sztucznego w kolorze żółtym, o wytrzymałości klasy I, z powierzchnią antypoślizgową, zgodne z normą PN-EN13101:2005.</w:t>
      </w:r>
    </w:p>
    <w:p w14:paraId="724E25DF"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Skrzynki wodociągowe w nawierzchniach utwardzonych licować z ich niweletą, w terenach nieutwardzonych zabezpieczyć typowymi prefabrykowanymi płytami betonowymi lub pełną opaską z kostki brukowej</w:t>
      </w:r>
    </w:p>
    <w:p w14:paraId="3B0FC95F" w14:textId="77777777" w:rsidR="008035F2" w:rsidRPr="0025566E" w:rsidRDefault="008035F2" w:rsidP="008035F2">
      <w:pPr>
        <w:tabs>
          <w:tab w:val="left" w:pos="-3060"/>
        </w:tabs>
        <w:spacing w:after="0" w:line="312" w:lineRule="auto"/>
        <w:jc w:val="both"/>
        <w:rPr>
          <w:rFonts w:ascii="Arial" w:hAnsi="Arial" w:cs="Arial"/>
          <w:sz w:val="20"/>
          <w:szCs w:val="20"/>
        </w:rPr>
      </w:pPr>
    </w:p>
    <w:p w14:paraId="67AD0C37" w14:textId="77777777" w:rsidR="008035F2" w:rsidRPr="0025566E" w:rsidRDefault="008035F2" w:rsidP="00955668">
      <w:pPr>
        <w:pStyle w:val="Akapitzlist"/>
        <w:numPr>
          <w:ilvl w:val="2"/>
          <w:numId w:val="1"/>
        </w:numPr>
        <w:spacing w:after="0" w:line="312" w:lineRule="auto"/>
        <w:jc w:val="both"/>
        <w:outlineLvl w:val="2"/>
        <w:rPr>
          <w:rFonts w:ascii="Arial" w:hAnsi="Arial" w:cs="Arial"/>
          <w:b/>
        </w:rPr>
      </w:pPr>
      <w:bookmarkStart w:id="70" w:name="_Toc491768419"/>
      <w:bookmarkStart w:id="71" w:name="_Toc7183973"/>
      <w:bookmarkStart w:id="72" w:name="_Toc75255454"/>
      <w:bookmarkStart w:id="73" w:name="_Toc86176889"/>
      <w:r w:rsidRPr="0025566E">
        <w:rPr>
          <w:rFonts w:ascii="Arial" w:hAnsi="Arial" w:cs="Arial"/>
          <w:b/>
        </w:rPr>
        <w:t>Roboty rozbiórkowe sieci wodociągowych i kanalizacyjnych</w:t>
      </w:r>
      <w:bookmarkEnd w:id="70"/>
      <w:bookmarkEnd w:id="71"/>
      <w:bookmarkEnd w:id="72"/>
      <w:bookmarkEnd w:id="73"/>
    </w:p>
    <w:p w14:paraId="74BA777D" w14:textId="77777777" w:rsidR="008035F2" w:rsidRPr="0025566E" w:rsidRDefault="008035F2" w:rsidP="008035F2">
      <w:pPr>
        <w:spacing w:after="0" w:line="312" w:lineRule="auto"/>
        <w:ind w:firstLine="708"/>
        <w:jc w:val="both"/>
        <w:rPr>
          <w:rFonts w:ascii="Arial" w:hAnsi="Arial" w:cs="Arial"/>
          <w:sz w:val="20"/>
          <w:szCs w:val="20"/>
        </w:rPr>
      </w:pPr>
      <w:r>
        <w:rPr>
          <w:rFonts w:ascii="Arial" w:hAnsi="Arial" w:cs="Arial"/>
          <w:sz w:val="20"/>
          <w:szCs w:val="20"/>
        </w:rPr>
        <w:t>Hydrant wraz z zasuawą</w:t>
      </w:r>
      <w:r w:rsidRPr="0025566E">
        <w:rPr>
          <w:rFonts w:ascii="Arial" w:hAnsi="Arial" w:cs="Arial"/>
          <w:sz w:val="20"/>
          <w:szCs w:val="20"/>
        </w:rPr>
        <w:t xml:space="preserve"> przeznaczone do wyłączenia z eksploatacji w wyniku przebudowy należy zlikwidować poprzez wydobycie z ziemi.</w:t>
      </w:r>
    </w:p>
    <w:p w14:paraId="3086EAA0"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 xml:space="preserve">Zdemontowaną armaturę wodociągową zwrócić do </w:t>
      </w:r>
      <w:r>
        <w:rPr>
          <w:rFonts w:ascii="Arial" w:hAnsi="Arial" w:cs="Arial"/>
          <w:sz w:val="20"/>
          <w:szCs w:val="20"/>
        </w:rPr>
        <w:t>PWiK Sp. z o.o. w Piasecznie.</w:t>
      </w:r>
    </w:p>
    <w:p w14:paraId="42E3CB79" w14:textId="6B407C5D" w:rsidR="008035F2" w:rsidRDefault="008035F2" w:rsidP="008035F2">
      <w:pPr>
        <w:tabs>
          <w:tab w:val="left" w:pos="-3060"/>
        </w:tabs>
        <w:spacing w:after="0" w:line="312" w:lineRule="auto"/>
        <w:jc w:val="both"/>
        <w:rPr>
          <w:rFonts w:ascii="Arial" w:hAnsi="Arial" w:cs="Arial"/>
          <w:sz w:val="20"/>
          <w:szCs w:val="20"/>
        </w:rPr>
      </w:pPr>
    </w:p>
    <w:p w14:paraId="472E2E55" w14:textId="561C023C" w:rsidR="005D5DA4" w:rsidRPr="005031BF" w:rsidRDefault="005D5DA4" w:rsidP="00955668">
      <w:pPr>
        <w:pStyle w:val="Akapitzlist"/>
        <w:numPr>
          <w:ilvl w:val="1"/>
          <w:numId w:val="1"/>
        </w:numPr>
        <w:spacing w:after="0" w:line="312" w:lineRule="auto"/>
        <w:ind w:left="709" w:hanging="709"/>
        <w:jc w:val="both"/>
        <w:outlineLvl w:val="2"/>
        <w:rPr>
          <w:rFonts w:ascii="Arial" w:hAnsi="Arial" w:cs="Arial"/>
          <w:b/>
        </w:rPr>
      </w:pPr>
      <w:bookmarkStart w:id="74" w:name="_Toc86176890"/>
      <w:r w:rsidRPr="005031BF">
        <w:rPr>
          <w:rFonts w:ascii="Arial" w:hAnsi="Arial" w:cs="Arial"/>
          <w:b/>
        </w:rPr>
        <w:lastRenderedPageBreak/>
        <w:t xml:space="preserve">Przebudowa kolizji </w:t>
      </w:r>
      <w:r>
        <w:rPr>
          <w:rFonts w:ascii="Arial" w:hAnsi="Arial" w:cs="Arial"/>
          <w:b/>
        </w:rPr>
        <w:t>sieci teletechnicznej</w:t>
      </w:r>
      <w:bookmarkEnd w:id="74"/>
    </w:p>
    <w:p w14:paraId="435AB680" w14:textId="77777777" w:rsidR="005D5DA4" w:rsidRPr="0098633F" w:rsidRDefault="005D5DA4" w:rsidP="005D5DA4">
      <w:pPr>
        <w:spacing w:after="0" w:line="312" w:lineRule="auto"/>
        <w:ind w:firstLine="708"/>
        <w:jc w:val="both"/>
        <w:rPr>
          <w:rFonts w:ascii="Arial" w:hAnsi="Arial" w:cs="Arial"/>
          <w:sz w:val="20"/>
        </w:rPr>
      </w:pPr>
      <w:r w:rsidRPr="0098633F">
        <w:rPr>
          <w:rFonts w:ascii="Arial" w:hAnsi="Arial" w:cs="Arial"/>
          <w:sz w:val="20"/>
        </w:rPr>
        <w:t>Istniejący słup linii napowietrznej kolidujący z projektowanym układem drogowym (chodnikiem) należy przebudować poprzez ustawienie nowego słupa SŻT 7 poza obszarem kolizji i przewieszenie istniejącego kabla. Długość trasowa ulegnie zmniejszeniu, nadmiar kabla należy zwinąć jako zapas na nowym słupie</w:t>
      </w:r>
    </w:p>
    <w:p w14:paraId="0A1832B5" w14:textId="77777777" w:rsidR="005D5DA4" w:rsidRPr="0098633F" w:rsidRDefault="005D5DA4" w:rsidP="005D5DA4">
      <w:pPr>
        <w:spacing w:after="0" w:line="312" w:lineRule="auto"/>
        <w:jc w:val="both"/>
        <w:rPr>
          <w:rFonts w:ascii="Arial" w:hAnsi="Arial" w:cs="Arial"/>
          <w:sz w:val="20"/>
        </w:rPr>
      </w:pPr>
    </w:p>
    <w:p w14:paraId="5D5DF3F0" w14:textId="77777777" w:rsidR="005D5DA4" w:rsidRPr="0098633F" w:rsidRDefault="005D5DA4" w:rsidP="005D5DA4">
      <w:pPr>
        <w:spacing w:after="0" w:line="312" w:lineRule="auto"/>
        <w:jc w:val="both"/>
        <w:rPr>
          <w:rFonts w:ascii="Arial" w:hAnsi="Arial" w:cs="Arial"/>
          <w:i/>
          <w:sz w:val="20"/>
          <w:u w:val="single"/>
        </w:rPr>
      </w:pPr>
      <w:r w:rsidRPr="0098633F">
        <w:rPr>
          <w:rFonts w:ascii="Arial" w:hAnsi="Arial" w:cs="Arial"/>
          <w:i/>
          <w:sz w:val="20"/>
          <w:u w:val="single"/>
        </w:rPr>
        <w:t>Zestawienie materiałów:</w:t>
      </w:r>
    </w:p>
    <w:tbl>
      <w:tblPr>
        <w:tblStyle w:val="Tabela-Siatka"/>
        <w:tblW w:w="0" w:type="auto"/>
        <w:jc w:val="center"/>
        <w:tblLook w:val="04A0" w:firstRow="1" w:lastRow="0" w:firstColumn="1" w:lastColumn="0" w:noHBand="0" w:noVBand="1"/>
      </w:tblPr>
      <w:tblGrid>
        <w:gridCol w:w="6941"/>
        <w:gridCol w:w="1134"/>
        <w:gridCol w:w="1134"/>
      </w:tblGrid>
      <w:tr w:rsidR="005D5DA4" w:rsidRPr="0098633F" w14:paraId="41ED56FB" w14:textId="77777777" w:rsidTr="004808DE">
        <w:trPr>
          <w:trHeight w:val="397"/>
          <w:jc w:val="center"/>
        </w:trPr>
        <w:tc>
          <w:tcPr>
            <w:tcW w:w="6941" w:type="dxa"/>
            <w:shd w:val="clear" w:color="auto" w:fill="D9D9D9" w:themeFill="background1" w:themeFillShade="D9"/>
            <w:vAlign w:val="center"/>
          </w:tcPr>
          <w:p w14:paraId="78642224" w14:textId="77777777" w:rsidR="005D5DA4" w:rsidRPr="0098633F" w:rsidRDefault="005D5DA4" w:rsidP="004808DE">
            <w:pPr>
              <w:jc w:val="center"/>
              <w:rPr>
                <w:rFonts w:ascii="Arial" w:eastAsia="Times New Roman" w:hAnsi="Arial" w:cs="Arial"/>
                <w:b/>
                <w:bCs/>
                <w:sz w:val="18"/>
                <w:szCs w:val="16"/>
                <w:lang w:eastAsia="pl-PL"/>
              </w:rPr>
            </w:pPr>
            <w:r w:rsidRPr="0098633F">
              <w:rPr>
                <w:rFonts w:ascii="Arial" w:eastAsia="Times New Roman" w:hAnsi="Arial" w:cs="Arial"/>
                <w:b/>
                <w:bCs/>
                <w:sz w:val="18"/>
                <w:szCs w:val="16"/>
                <w:lang w:eastAsia="pl-PL"/>
              </w:rPr>
              <w:t>Materiał</w:t>
            </w:r>
          </w:p>
        </w:tc>
        <w:tc>
          <w:tcPr>
            <w:tcW w:w="1134" w:type="dxa"/>
            <w:shd w:val="clear" w:color="auto" w:fill="D9D9D9" w:themeFill="background1" w:themeFillShade="D9"/>
            <w:vAlign w:val="center"/>
          </w:tcPr>
          <w:p w14:paraId="347EA4C2" w14:textId="77777777" w:rsidR="005D5DA4" w:rsidRPr="0098633F" w:rsidRDefault="005D5DA4" w:rsidP="004808DE">
            <w:pPr>
              <w:jc w:val="center"/>
              <w:rPr>
                <w:rFonts w:ascii="Arial" w:eastAsia="Times New Roman" w:hAnsi="Arial" w:cs="Arial"/>
                <w:b/>
                <w:bCs/>
                <w:sz w:val="18"/>
                <w:szCs w:val="16"/>
                <w:lang w:eastAsia="pl-PL"/>
              </w:rPr>
            </w:pPr>
            <w:r w:rsidRPr="0098633F">
              <w:rPr>
                <w:rFonts w:ascii="Arial" w:eastAsia="Times New Roman" w:hAnsi="Arial" w:cs="Arial"/>
                <w:b/>
                <w:bCs/>
                <w:sz w:val="18"/>
                <w:szCs w:val="16"/>
                <w:lang w:eastAsia="pl-PL"/>
              </w:rPr>
              <w:t>Jednostka</w:t>
            </w:r>
          </w:p>
        </w:tc>
        <w:tc>
          <w:tcPr>
            <w:tcW w:w="1134" w:type="dxa"/>
            <w:shd w:val="clear" w:color="auto" w:fill="D9D9D9" w:themeFill="background1" w:themeFillShade="D9"/>
            <w:vAlign w:val="center"/>
          </w:tcPr>
          <w:p w14:paraId="79836CAE" w14:textId="77777777" w:rsidR="005D5DA4" w:rsidRPr="0098633F" w:rsidRDefault="005D5DA4" w:rsidP="004808DE">
            <w:pPr>
              <w:jc w:val="center"/>
              <w:rPr>
                <w:rFonts w:ascii="Arial" w:eastAsia="Times New Roman" w:hAnsi="Arial" w:cs="Arial"/>
                <w:b/>
                <w:bCs/>
                <w:sz w:val="18"/>
                <w:szCs w:val="16"/>
                <w:lang w:eastAsia="pl-PL"/>
              </w:rPr>
            </w:pPr>
            <w:r w:rsidRPr="0098633F">
              <w:rPr>
                <w:rFonts w:ascii="Arial" w:eastAsia="Times New Roman" w:hAnsi="Arial" w:cs="Arial"/>
                <w:b/>
                <w:bCs/>
                <w:sz w:val="18"/>
                <w:szCs w:val="16"/>
                <w:lang w:eastAsia="pl-PL"/>
              </w:rPr>
              <w:t>Ilość</w:t>
            </w:r>
          </w:p>
        </w:tc>
      </w:tr>
      <w:tr w:rsidR="005D5DA4" w:rsidRPr="0098633F" w14:paraId="1DBAC282" w14:textId="77777777" w:rsidTr="004808DE">
        <w:trPr>
          <w:trHeight w:val="397"/>
          <w:jc w:val="center"/>
        </w:trPr>
        <w:tc>
          <w:tcPr>
            <w:tcW w:w="6941" w:type="dxa"/>
            <w:vAlign w:val="center"/>
          </w:tcPr>
          <w:p w14:paraId="492EBA1E" w14:textId="77777777" w:rsidR="005D5DA4" w:rsidRPr="0098633F" w:rsidRDefault="005D5DA4" w:rsidP="004808DE">
            <w:pPr>
              <w:spacing w:line="312" w:lineRule="auto"/>
              <w:rPr>
                <w:rFonts w:ascii="Arial" w:hAnsi="Arial" w:cs="Arial"/>
                <w:sz w:val="18"/>
              </w:rPr>
            </w:pPr>
            <w:r w:rsidRPr="0098633F">
              <w:rPr>
                <w:rFonts w:ascii="Arial" w:hAnsi="Arial" w:cs="Arial"/>
                <w:sz w:val="18"/>
              </w:rPr>
              <w:t>Słup żelbetowy telekomunikacyjny SŻT 7m</w:t>
            </w:r>
          </w:p>
        </w:tc>
        <w:tc>
          <w:tcPr>
            <w:tcW w:w="1134" w:type="dxa"/>
          </w:tcPr>
          <w:p w14:paraId="20A6F00F" w14:textId="77777777" w:rsidR="005D5DA4" w:rsidRPr="0098633F" w:rsidRDefault="005D5DA4" w:rsidP="004808DE">
            <w:pPr>
              <w:spacing w:line="312" w:lineRule="auto"/>
              <w:jc w:val="center"/>
              <w:rPr>
                <w:rFonts w:ascii="Arial" w:hAnsi="Arial" w:cs="Arial"/>
                <w:sz w:val="18"/>
              </w:rPr>
            </w:pPr>
            <w:r w:rsidRPr="0098633F">
              <w:rPr>
                <w:rFonts w:ascii="Arial" w:hAnsi="Arial" w:cs="Arial"/>
                <w:sz w:val="18"/>
              </w:rPr>
              <w:t>szt</w:t>
            </w:r>
          </w:p>
        </w:tc>
        <w:tc>
          <w:tcPr>
            <w:tcW w:w="1134" w:type="dxa"/>
          </w:tcPr>
          <w:p w14:paraId="3F543D26" w14:textId="77777777" w:rsidR="005D5DA4" w:rsidRPr="0098633F" w:rsidRDefault="005D5DA4" w:rsidP="004808DE">
            <w:pPr>
              <w:spacing w:line="312" w:lineRule="auto"/>
              <w:jc w:val="center"/>
              <w:rPr>
                <w:rFonts w:ascii="Arial" w:hAnsi="Arial" w:cs="Arial"/>
                <w:sz w:val="18"/>
              </w:rPr>
            </w:pPr>
            <w:r w:rsidRPr="0098633F">
              <w:rPr>
                <w:rFonts w:ascii="Arial" w:hAnsi="Arial" w:cs="Arial"/>
                <w:sz w:val="18"/>
              </w:rPr>
              <w:t>1</w:t>
            </w:r>
          </w:p>
        </w:tc>
      </w:tr>
    </w:tbl>
    <w:p w14:paraId="20C4B7B1" w14:textId="77777777" w:rsidR="005D5DA4" w:rsidRPr="0098633F" w:rsidRDefault="005D5DA4" w:rsidP="005D5DA4">
      <w:pPr>
        <w:spacing w:after="0" w:line="312" w:lineRule="auto"/>
        <w:jc w:val="both"/>
        <w:rPr>
          <w:rFonts w:ascii="Arial" w:hAnsi="Arial" w:cs="Arial"/>
          <w:sz w:val="20"/>
        </w:rPr>
      </w:pPr>
    </w:p>
    <w:p w14:paraId="3801C882" w14:textId="77777777" w:rsidR="004E3F36" w:rsidRPr="005031BF" w:rsidRDefault="004E3F36" w:rsidP="00955668">
      <w:pPr>
        <w:pStyle w:val="Akapitzlist"/>
        <w:numPr>
          <w:ilvl w:val="1"/>
          <w:numId w:val="1"/>
        </w:numPr>
        <w:spacing w:after="0" w:line="312" w:lineRule="auto"/>
        <w:ind w:left="709" w:hanging="709"/>
        <w:jc w:val="both"/>
        <w:outlineLvl w:val="2"/>
        <w:rPr>
          <w:rFonts w:ascii="Arial" w:hAnsi="Arial" w:cs="Arial"/>
          <w:b/>
        </w:rPr>
      </w:pPr>
      <w:bookmarkStart w:id="75" w:name="_Toc86176891"/>
      <w:r w:rsidRPr="005031BF">
        <w:rPr>
          <w:rFonts w:ascii="Arial" w:hAnsi="Arial" w:cs="Arial"/>
          <w:b/>
        </w:rPr>
        <w:t>Kanał technologiczny</w:t>
      </w:r>
      <w:bookmarkEnd w:id="75"/>
    </w:p>
    <w:p w14:paraId="3775FE1E" w14:textId="77777777" w:rsidR="005A3D2A" w:rsidRDefault="005A3D2A" w:rsidP="005A3D2A">
      <w:pPr>
        <w:spacing w:after="0" w:line="312" w:lineRule="auto"/>
        <w:ind w:firstLine="708"/>
        <w:jc w:val="both"/>
        <w:rPr>
          <w:rFonts w:ascii="Arial" w:hAnsi="Arial" w:cs="Arial"/>
          <w:sz w:val="20"/>
          <w:highlight w:val="yellow"/>
        </w:rPr>
      </w:pPr>
      <w:r w:rsidRPr="005A3D2A">
        <w:rPr>
          <w:rFonts w:ascii="Arial" w:hAnsi="Arial" w:cs="Arial"/>
          <w:sz w:val="20"/>
        </w:rPr>
        <w:t>Zgodnie z art. 39 ust. 6 pkt 2) „Zarządca drogi jest obowiązany zlokalizować kanał technologiczny w pasie drogowym w trakcie przebudowy dróg publicznych, chyba że w pasie</w:t>
      </w:r>
      <w:r>
        <w:rPr>
          <w:rFonts w:ascii="Arial" w:hAnsi="Arial" w:cs="Arial"/>
          <w:sz w:val="20"/>
        </w:rPr>
        <w:t xml:space="preserve"> </w:t>
      </w:r>
      <w:r w:rsidRPr="005A3D2A">
        <w:rPr>
          <w:rFonts w:ascii="Arial" w:hAnsi="Arial" w:cs="Arial"/>
          <w:sz w:val="20"/>
        </w:rPr>
        <w:t>drogowym przebudowywanej drogi zostały już zlokalizowane kanalizacja kablowa lub kanał</w:t>
      </w:r>
      <w:r>
        <w:rPr>
          <w:rFonts w:ascii="Arial" w:hAnsi="Arial" w:cs="Arial"/>
          <w:sz w:val="20"/>
        </w:rPr>
        <w:t xml:space="preserve"> technologiczny”. W pasie drogowym ulicy Nadarzyńskiej </w:t>
      </w:r>
      <w:r w:rsidRPr="005A3D2A">
        <w:rPr>
          <w:rFonts w:ascii="Arial" w:hAnsi="Arial" w:cs="Arial"/>
          <w:sz w:val="20"/>
        </w:rPr>
        <w:t>wyst</w:t>
      </w:r>
      <w:r>
        <w:rPr>
          <w:rFonts w:ascii="Arial" w:hAnsi="Arial" w:cs="Arial"/>
          <w:sz w:val="20"/>
        </w:rPr>
        <w:t xml:space="preserve">ępuje już kanalizacja </w:t>
      </w:r>
      <w:r w:rsidRPr="005A3D2A">
        <w:rPr>
          <w:rFonts w:ascii="Arial" w:hAnsi="Arial" w:cs="Arial"/>
          <w:sz w:val="20"/>
        </w:rPr>
        <w:t>kablowa stąd nie ma potrzeby budowy kanału technologicznego. Nie ma również obowiązku</w:t>
      </w:r>
      <w:r>
        <w:rPr>
          <w:rFonts w:ascii="Arial" w:hAnsi="Arial" w:cs="Arial"/>
          <w:sz w:val="20"/>
        </w:rPr>
        <w:t xml:space="preserve"> </w:t>
      </w:r>
      <w:r w:rsidRPr="005A3D2A">
        <w:rPr>
          <w:rFonts w:ascii="Arial" w:hAnsi="Arial" w:cs="Arial"/>
          <w:sz w:val="20"/>
        </w:rPr>
        <w:t>występować o odstępstwo do Ministra Cyfryzacji zgodnie z art. 39 ust. 6c ponieważ dotyczy</w:t>
      </w:r>
      <w:r>
        <w:rPr>
          <w:rFonts w:ascii="Arial" w:hAnsi="Arial" w:cs="Arial"/>
          <w:sz w:val="20"/>
        </w:rPr>
        <w:t xml:space="preserve"> </w:t>
      </w:r>
      <w:r w:rsidRPr="005A3D2A">
        <w:rPr>
          <w:rFonts w:ascii="Arial" w:hAnsi="Arial" w:cs="Arial"/>
          <w:sz w:val="20"/>
        </w:rPr>
        <w:t>to budowy drogi publicznej lub przebudowy drogi publicznej, w której nie występuje</w:t>
      </w:r>
      <w:r>
        <w:rPr>
          <w:rFonts w:ascii="Arial" w:hAnsi="Arial" w:cs="Arial"/>
          <w:sz w:val="20"/>
        </w:rPr>
        <w:t xml:space="preserve"> </w:t>
      </w:r>
      <w:r w:rsidRPr="005A3D2A">
        <w:rPr>
          <w:rFonts w:ascii="Arial" w:hAnsi="Arial" w:cs="Arial"/>
          <w:sz w:val="20"/>
        </w:rPr>
        <w:t>istniejąca kanalizacja kablowa.</w:t>
      </w:r>
    </w:p>
    <w:p w14:paraId="29D696B1" w14:textId="77777777" w:rsidR="008035F2" w:rsidRPr="005031BF" w:rsidRDefault="008035F2" w:rsidP="00F97744">
      <w:pPr>
        <w:spacing w:after="0" w:line="312" w:lineRule="auto"/>
        <w:jc w:val="both"/>
        <w:rPr>
          <w:rFonts w:ascii="Arial" w:hAnsi="Arial" w:cs="Arial"/>
          <w:sz w:val="20"/>
        </w:rPr>
      </w:pPr>
    </w:p>
    <w:p w14:paraId="285FD7C6" w14:textId="77777777" w:rsidR="00F97744" w:rsidRPr="005031BF" w:rsidRDefault="00F97744"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76" w:name="_Toc86176892"/>
      <w:r w:rsidRPr="005031BF">
        <w:rPr>
          <w:rFonts w:ascii="Arial" w:hAnsi="Arial" w:cs="Arial"/>
          <w:b/>
          <w:u w:val="single"/>
        </w:rPr>
        <w:t>ZIELEŃ</w:t>
      </w:r>
      <w:r w:rsidR="008821E6">
        <w:rPr>
          <w:rFonts w:ascii="Arial" w:hAnsi="Arial" w:cs="Arial"/>
          <w:b/>
          <w:u w:val="single"/>
        </w:rPr>
        <w:t xml:space="preserve"> I MAŁA ARCHITEKTURA</w:t>
      </w:r>
      <w:bookmarkEnd w:id="76"/>
    </w:p>
    <w:p w14:paraId="7FE587BD" w14:textId="77777777" w:rsidR="00F97744" w:rsidRPr="005031BF"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77" w:name="_Toc86176893"/>
      <w:r w:rsidRPr="005031BF">
        <w:rPr>
          <w:rFonts w:ascii="Arial" w:hAnsi="Arial" w:cs="Arial"/>
          <w:b/>
        </w:rPr>
        <w:t>Inwentaryzacja i gospodarka zielenią</w:t>
      </w:r>
      <w:bookmarkEnd w:id="77"/>
    </w:p>
    <w:p w14:paraId="2395626F" w14:textId="77777777" w:rsidR="00E20398" w:rsidRPr="005031BF" w:rsidRDefault="00E20398" w:rsidP="00E20398">
      <w:pPr>
        <w:spacing w:after="0" w:line="312" w:lineRule="auto"/>
        <w:ind w:firstLine="708"/>
        <w:jc w:val="both"/>
        <w:rPr>
          <w:rFonts w:ascii="Arial" w:hAnsi="Arial" w:cs="Arial"/>
          <w:sz w:val="20"/>
        </w:rPr>
      </w:pPr>
      <w:r w:rsidRPr="005031BF">
        <w:rPr>
          <w:rFonts w:ascii="Arial" w:hAnsi="Arial" w:cs="Arial"/>
          <w:sz w:val="20"/>
        </w:rPr>
        <w:t>Opracowanie zawiera wykaz inwentaryzacyjny drzew z określeniem:</w:t>
      </w:r>
    </w:p>
    <w:p w14:paraId="34EE1112"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nazwy gatunkowej drzewa oraz krzewu;</w:t>
      </w:r>
    </w:p>
    <w:p w14:paraId="2C11A3BA"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obwodu pnia drzewa mierzonego na wysokości 130 cm, a w przypadku gdy na tej wysokości drzewo posiadało kilka pni – obwodu każdego z nich;</w:t>
      </w:r>
    </w:p>
    <w:p w14:paraId="3BC2D549"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średnicy korony drzewa oraz przybliżoną jego wysokość;</w:t>
      </w:r>
    </w:p>
    <w:p w14:paraId="3C7D2CA2"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wielkość powierzchni, z której zostaną usunięte krzewy oraz ich przybliżoną wysokość;</w:t>
      </w:r>
    </w:p>
    <w:p w14:paraId="292617E6"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rysunek z naniesioną na mapę sytuacyjną lokalizacją zinwentaryzowanych drzew oraz krzewów;</w:t>
      </w:r>
    </w:p>
    <w:p w14:paraId="356F8C40"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obwodu pnia mierzonego na wysokości 5 cm (</w:t>
      </w:r>
      <w:r w:rsidR="00D0456C" w:rsidRPr="005031BF">
        <w:rPr>
          <w:rFonts w:ascii="Arial" w:hAnsi="Arial" w:cs="Arial"/>
          <w:sz w:val="20"/>
        </w:rPr>
        <w:t>pomiar pomocniczy</w:t>
      </w:r>
      <w:r w:rsidRPr="005031BF">
        <w:rPr>
          <w:rFonts w:ascii="Arial" w:hAnsi="Arial" w:cs="Arial"/>
          <w:sz w:val="20"/>
        </w:rPr>
        <w:t xml:space="preserve"> wykonywany w momencie, gdy pomiar na wysokości 130 nie przekracza wartości podanych dla określonych gatunków w ustawie o ochrony przyrody – art. 83 f ust. 1 pkt. 3)</w:t>
      </w:r>
      <w:r w:rsidR="006117CC" w:rsidRPr="005031BF">
        <w:rPr>
          <w:rFonts w:ascii="Arial" w:hAnsi="Arial" w:cs="Arial"/>
          <w:sz w:val="20"/>
        </w:rPr>
        <w:t>.</w:t>
      </w:r>
    </w:p>
    <w:p w14:paraId="136447D9" w14:textId="77777777" w:rsidR="00E20398" w:rsidRPr="005031BF" w:rsidRDefault="00E20398" w:rsidP="00F97744">
      <w:pPr>
        <w:spacing w:after="0" w:line="312" w:lineRule="auto"/>
        <w:jc w:val="both"/>
        <w:rPr>
          <w:rFonts w:ascii="Arial" w:hAnsi="Arial" w:cs="Arial"/>
          <w:sz w:val="20"/>
        </w:rPr>
      </w:pPr>
    </w:p>
    <w:p w14:paraId="09250615" w14:textId="77777777" w:rsidR="00F97744" w:rsidRPr="005031BF"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78" w:name="_Toc86176894"/>
      <w:r w:rsidRPr="005031BF">
        <w:rPr>
          <w:rFonts w:ascii="Arial" w:hAnsi="Arial" w:cs="Arial"/>
          <w:b/>
        </w:rPr>
        <w:t>Analiza istniejącego drzewostanu</w:t>
      </w:r>
      <w:bookmarkEnd w:id="78"/>
    </w:p>
    <w:p w14:paraId="6C671A95" w14:textId="77777777" w:rsidR="005031BF" w:rsidRPr="005031BF" w:rsidRDefault="00D0456C" w:rsidP="00294FDE">
      <w:pPr>
        <w:spacing w:after="0" w:line="312" w:lineRule="auto"/>
        <w:ind w:firstLine="708"/>
        <w:jc w:val="both"/>
        <w:rPr>
          <w:rFonts w:ascii="Arial" w:hAnsi="Arial" w:cs="Arial"/>
          <w:sz w:val="20"/>
        </w:rPr>
      </w:pPr>
      <w:r w:rsidRPr="005031BF">
        <w:rPr>
          <w:rFonts w:ascii="Arial" w:hAnsi="Arial" w:cs="Arial"/>
          <w:sz w:val="20"/>
        </w:rPr>
        <w:t>Gatunki drzew i krzewów występujące na tym terenie</w:t>
      </w:r>
      <w:r w:rsidR="005031BF" w:rsidRPr="005031BF">
        <w:rPr>
          <w:rFonts w:ascii="Arial" w:hAnsi="Arial" w:cs="Arial"/>
          <w:sz w:val="20"/>
        </w:rPr>
        <w:t xml:space="preserve"> są różnorodne. Przeważają</w:t>
      </w:r>
      <w:r w:rsidR="00294FDE" w:rsidRPr="005031BF">
        <w:rPr>
          <w:rFonts w:ascii="Arial" w:hAnsi="Arial" w:cs="Arial"/>
          <w:sz w:val="20"/>
        </w:rPr>
        <w:t xml:space="preserve"> głównie</w:t>
      </w:r>
      <w:r w:rsidR="005031BF" w:rsidRPr="005031BF">
        <w:rPr>
          <w:rFonts w:ascii="Arial" w:hAnsi="Arial" w:cs="Arial"/>
          <w:sz w:val="20"/>
        </w:rPr>
        <w:t>:</w:t>
      </w:r>
      <w:r w:rsidR="00294FDE" w:rsidRPr="005031BF">
        <w:rPr>
          <w:rFonts w:ascii="Arial" w:hAnsi="Arial" w:cs="Arial"/>
          <w:sz w:val="20"/>
        </w:rPr>
        <w:t xml:space="preserve"> </w:t>
      </w:r>
      <w:r w:rsidR="005031BF" w:rsidRPr="005031BF">
        <w:rPr>
          <w:rFonts w:ascii="Arial" w:hAnsi="Arial" w:cs="Arial"/>
          <w:sz w:val="20"/>
        </w:rPr>
        <w:t>jałowiec chiński (Juniperus chinensis), żywotnik (Thuja occidentalis), świerk pospolity (Picea abies), klon jesionolistny (Acer negundo).</w:t>
      </w:r>
    </w:p>
    <w:p w14:paraId="4A73C6DB" w14:textId="77777777" w:rsidR="00D0456C" w:rsidRPr="005031BF" w:rsidRDefault="00D0456C" w:rsidP="00F97744">
      <w:pPr>
        <w:spacing w:after="0" w:line="312" w:lineRule="auto"/>
        <w:jc w:val="both"/>
        <w:rPr>
          <w:rFonts w:ascii="Arial" w:hAnsi="Arial" w:cs="Arial"/>
          <w:sz w:val="20"/>
        </w:rPr>
      </w:pPr>
    </w:p>
    <w:p w14:paraId="56A09BCB" w14:textId="77777777" w:rsidR="00D0456C" w:rsidRPr="005031BF" w:rsidRDefault="00D0456C" w:rsidP="00294FDE">
      <w:pPr>
        <w:spacing w:after="0" w:line="312" w:lineRule="auto"/>
        <w:ind w:firstLine="708"/>
        <w:jc w:val="both"/>
        <w:rPr>
          <w:rFonts w:ascii="Arial" w:hAnsi="Arial" w:cs="Arial"/>
          <w:sz w:val="20"/>
        </w:rPr>
      </w:pPr>
      <w:r w:rsidRPr="005031BF">
        <w:rPr>
          <w:rFonts w:ascii="Arial" w:hAnsi="Arial" w:cs="Arial"/>
          <w:sz w:val="20"/>
        </w:rPr>
        <w:t xml:space="preserve">Szczegółowy wykaz zinwentaryzowanych drzew i krzewów zawarty został </w:t>
      </w:r>
      <w:r w:rsidR="005031BF">
        <w:rPr>
          <w:rFonts w:ascii="Arial" w:hAnsi="Arial" w:cs="Arial"/>
          <w:sz w:val="20"/>
        </w:rPr>
        <w:t>tabeli znajdującej się na następnych stronach</w:t>
      </w:r>
      <w:r w:rsidRPr="005031BF">
        <w:rPr>
          <w:rFonts w:ascii="Arial" w:hAnsi="Arial" w:cs="Arial"/>
          <w:sz w:val="20"/>
        </w:rPr>
        <w:t xml:space="preserve"> pn. Tabela inwentaryzacji zieleni. Zawiera ona następujące informacje:</w:t>
      </w:r>
    </w:p>
    <w:p w14:paraId="6A85AB96"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numer inwentaryzacyjny;</w:t>
      </w:r>
    </w:p>
    <w:p w14:paraId="25148877" w14:textId="77777777" w:rsidR="00D0456C" w:rsidRPr="005031BF" w:rsidRDefault="00294FDE"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łacińską nazwę rodzajową i gatunkową;</w:t>
      </w:r>
    </w:p>
    <w:p w14:paraId="1FC3F115" w14:textId="77777777" w:rsidR="00294FDE" w:rsidRPr="005031BF" w:rsidRDefault="00294FDE"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polską nazwę rodzajową i gatunkową;</w:t>
      </w:r>
    </w:p>
    <w:p w14:paraId="3B0480C8" w14:textId="77777777" w:rsidR="00294FDE"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obwód pnia lub pni na wys. 130 cm;</w:t>
      </w:r>
    </w:p>
    <w:p w14:paraId="36CD3D71"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promień korony;</w:t>
      </w:r>
    </w:p>
    <w:p w14:paraId="7ABAE825"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wysokość drzewa;</w:t>
      </w:r>
    </w:p>
    <w:p w14:paraId="6F68DA4F"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lastRenderedPageBreak/>
        <w:t>powierzchnię krzewów,</w:t>
      </w:r>
    </w:p>
    <w:p w14:paraId="248C071B"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obwód pnia na wys. 5 cm;</w:t>
      </w:r>
    </w:p>
    <w:p w14:paraId="2AF95AC5"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uwagi – ogólny stan zdrowotny oraz inne cechy poszczególnych egzemplarzy;</w:t>
      </w:r>
    </w:p>
    <w:p w14:paraId="3B1C07BE"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gospodarkę drzewostanem;</w:t>
      </w:r>
    </w:p>
    <w:p w14:paraId="3D61C523"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uzasadnienie przeznaczenia jeśli dotyczy.</w:t>
      </w:r>
    </w:p>
    <w:p w14:paraId="6AD4A3A2" w14:textId="77777777" w:rsidR="00D0456C" w:rsidRPr="005031BF" w:rsidRDefault="00D0456C" w:rsidP="00F97744">
      <w:pPr>
        <w:spacing w:after="0" w:line="312" w:lineRule="auto"/>
        <w:jc w:val="both"/>
        <w:rPr>
          <w:rFonts w:ascii="Arial" w:hAnsi="Arial" w:cs="Arial"/>
          <w:sz w:val="20"/>
        </w:rPr>
      </w:pPr>
    </w:p>
    <w:p w14:paraId="7A966879" w14:textId="77777777" w:rsidR="00F97744" w:rsidRPr="008821E6"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79" w:name="_Toc86176895"/>
      <w:r w:rsidRPr="008821E6">
        <w:rPr>
          <w:rFonts w:ascii="Arial" w:hAnsi="Arial" w:cs="Arial"/>
          <w:b/>
        </w:rPr>
        <w:t>Gospodarka drzewostanem</w:t>
      </w:r>
      <w:bookmarkEnd w:id="79"/>
    </w:p>
    <w:p w14:paraId="7732D613" w14:textId="77777777" w:rsidR="007A65B3" w:rsidRPr="008821E6" w:rsidRDefault="00752ED4" w:rsidP="00752ED4">
      <w:pPr>
        <w:spacing w:after="0" w:line="312" w:lineRule="auto"/>
        <w:ind w:firstLine="708"/>
        <w:jc w:val="both"/>
        <w:rPr>
          <w:rFonts w:ascii="Arial" w:hAnsi="Arial" w:cs="Arial"/>
          <w:sz w:val="20"/>
        </w:rPr>
      </w:pPr>
      <w:r w:rsidRPr="008821E6">
        <w:rPr>
          <w:rFonts w:ascii="Arial" w:hAnsi="Arial" w:cs="Arial"/>
          <w:sz w:val="20"/>
        </w:rPr>
        <w:t>Projektowan</w:t>
      </w:r>
      <w:r w:rsidR="007A65B3" w:rsidRPr="008821E6">
        <w:rPr>
          <w:rFonts w:ascii="Arial" w:hAnsi="Arial" w:cs="Arial"/>
          <w:sz w:val="20"/>
        </w:rPr>
        <w:t>a inwestycja drogowa koliduje z istniejącym drzewostanem znajdującym się głównie po północnej stronie ul. Nadarzyńskiej. W celu realizacji inwestycji należy usunąć 23 szt drzew. Część drzew (</w:t>
      </w:r>
      <w:r w:rsidR="008821E6" w:rsidRPr="008821E6">
        <w:rPr>
          <w:rFonts w:ascii="Arial" w:hAnsi="Arial" w:cs="Arial"/>
          <w:sz w:val="20"/>
        </w:rPr>
        <w:t>nr inw. 15, 16, 19, 20, 21, 23, 25, 27 oraz 34</w:t>
      </w:r>
      <w:r w:rsidR="007A65B3" w:rsidRPr="008821E6">
        <w:rPr>
          <w:rFonts w:ascii="Arial" w:hAnsi="Arial" w:cs="Arial"/>
          <w:sz w:val="20"/>
        </w:rPr>
        <w:t>) nie wymaga uzyskania decyzji na usunięcie.</w:t>
      </w:r>
    </w:p>
    <w:p w14:paraId="744B9B4C" w14:textId="77777777" w:rsidR="007A65B3" w:rsidRPr="008821E6" w:rsidRDefault="007A65B3" w:rsidP="00752ED4">
      <w:pPr>
        <w:spacing w:after="0" w:line="312" w:lineRule="auto"/>
        <w:ind w:firstLine="708"/>
        <w:jc w:val="both"/>
        <w:rPr>
          <w:rFonts w:ascii="Arial" w:hAnsi="Arial" w:cs="Arial"/>
          <w:sz w:val="20"/>
        </w:rPr>
      </w:pPr>
      <w:r w:rsidRPr="008821E6">
        <w:rPr>
          <w:rFonts w:ascii="Arial" w:hAnsi="Arial" w:cs="Arial"/>
          <w:sz w:val="20"/>
        </w:rPr>
        <w:t>Projekt zakłada wykonanie nowych nasadzeń drzew w ilości 33 szt, które poprawią walory estetyczne projektowanej ulicy.</w:t>
      </w:r>
    </w:p>
    <w:p w14:paraId="1391B151" w14:textId="77777777" w:rsidR="00F97744" w:rsidRDefault="00F97744" w:rsidP="00F97744">
      <w:pPr>
        <w:spacing w:after="0" w:line="312" w:lineRule="auto"/>
        <w:jc w:val="both"/>
        <w:rPr>
          <w:rFonts w:ascii="Arial" w:hAnsi="Arial" w:cs="Arial"/>
          <w:sz w:val="20"/>
        </w:rPr>
      </w:pPr>
    </w:p>
    <w:p w14:paraId="40F02608" w14:textId="77777777" w:rsidR="007A65B3" w:rsidRPr="008821E6"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80" w:name="_Toc86176896"/>
      <w:r w:rsidRPr="008821E6">
        <w:rPr>
          <w:rFonts w:ascii="Arial" w:hAnsi="Arial" w:cs="Arial"/>
          <w:b/>
        </w:rPr>
        <w:t>Tabela inwentaryzacyjna</w:t>
      </w:r>
      <w:r w:rsidR="00D0456C" w:rsidRPr="008821E6">
        <w:rPr>
          <w:rFonts w:ascii="Arial" w:hAnsi="Arial" w:cs="Arial"/>
          <w:b/>
        </w:rPr>
        <w:t xml:space="preserve"> zieleni</w:t>
      </w:r>
      <w:bookmarkEnd w:id="80"/>
    </w:p>
    <w:tbl>
      <w:tblPr>
        <w:tblW w:w="10304" w:type="dxa"/>
        <w:jc w:val="center"/>
        <w:tblCellMar>
          <w:left w:w="70" w:type="dxa"/>
          <w:right w:w="70" w:type="dxa"/>
        </w:tblCellMar>
        <w:tblLook w:val="04A0" w:firstRow="1" w:lastRow="0" w:firstColumn="1" w:lastColumn="0" w:noHBand="0" w:noVBand="1"/>
      </w:tblPr>
      <w:tblGrid>
        <w:gridCol w:w="453"/>
        <w:gridCol w:w="1159"/>
        <w:gridCol w:w="1120"/>
        <w:gridCol w:w="862"/>
        <w:gridCol w:w="781"/>
        <w:gridCol w:w="683"/>
        <w:gridCol w:w="709"/>
        <w:gridCol w:w="683"/>
        <w:gridCol w:w="1457"/>
        <w:gridCol w:w="1234"/>
        <w:gridCol w:w="1163"/>
      </w:tblGrid>
      <w:tr w:rsidR="007A65B3" w:rsidRPr="008821E6" w14:paraId="2D0EEC1B" w14:textId="77777777" w:rsidTr="008035F2">
        <w:trPr>
          <w:trHeight w:val="850"/>
          <w:tblHeader/>
          <w:jc w:val="center"/>
        </w:trPr>
        <w:tc>
          <w:tcPr>
            <w:tcW w:w="45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7EFDC18"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Nr</w:t>
            </w:r>
            <w:r w:rsidRPr="008821E6">
              <w:rPr>
                <w:rFonts w:ascii="Arial" w:eastAsia="Times New Roman" w:hAnsi="Arial" w:cs="Arial"/>
                <w:b/>
                <w:bCs/>
                <w:sz w:val="16"/>
                <w:szCs w:val="16"/>
                <w:lang w:eastAsia="pl-PL"/>
              </w:rPr>
              <w:br/>
              <w:t>inw.</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7DB60BC"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Nazwa</w:t>
            </w:r>
            <w:r w:rsidRPr="008821E6">
              <w:rPr>
                <w:rFonts w:ascii="Arial" w:eastAsia="Times New Roman" w:hAnsi="Arial" w:cs="Arial"/>
                <w:b/>
                <w:bCs/>
                <w:sz w:val="16"/>
                <w:szCs w:val="16"/>
                <w:lang w:eastAsia="pl-PL"/>
              </w:rPr>
              <w:br/>
              <w:t>gatunkowa</w:t>
            </w:r>
            <w:r w:rsidRPr="008821E6">
              <w:rPr>
                <w:rFonts w:ascii="Arial" w:eastAsia="Times New Roman" w:hAnsi="Arial" w:cs="Arial"/>
                <w:b/>
                <w:bCs/>
                <w:sz w:val="16"/>
                <w:szCs w:val="16"/>
                <w:lang w:eastAsia="pl-PL"/>
              </w:rPr>
              <w:br/>
              <w:t>łacińska</w:t>
            </w:r>
          </w:p>
        </w:tc>
        <w:tc>
          <w:tcPr>
            <w:tcW w:w="112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61AC1DF"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Nazwa</w:t>
            </w:r>
            <w:r w:rsidRPr="008821E6">
              <w:rPr>
                <w:rFonts w:ascii="Arial" w:eastAsia="Times New Roman" w:hAnsi="Arial" w:cs="Arial"/>
                <w:b/>
                <w:bCs/>
                <w:sz w:val="16"/>
                <w:szCs w:val="16"/>
                <w:lang w:eastAsia="pl-PL"/>
              </w:rPr>
              <w:br/>
              <w:t>gatunkowa</w:t>
            </w:r>
            <w:r w:rsidRPr="008821E6">
              <w:rPr>
                <w:rFonts w:ascii="Arial" w:eastAsia="Times New Roman" w:hAnsi="Arial" w:cs="Arial"/>
                <w:b/>
                <w:bCs/>
                <w:sz w:val="16"/>
                <w:szCs w:val="16"/>
                <w:lang w:eastAsia="pl-PL"/>
              </w:rPr>
              <w:br/>
              <w:t>polska</w:t>
            </w:r>
          </w:p>
        </w:tc>
        <w:tc>
          <w:tcPr>
            <w:tcW w:w="862"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B8C5CFA"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Obwód pnia</w:t>
            </w:r>
            <w:r w:rsidRPr="008821E6">
              <w:rPr>
                <w:rFonts w:ascii="Arial" w:eastAsia="Times New Roman" w:hAnsi="Arial" w:cs="Arial"/>
                <w:b/>
                <w:bCs/>
                <w:sz w:val="16"/>
                <w:szCs w:val="16"/>
                <w:lang w:eastAsia="pl-PL"/>
              </w:rPr>
              <w:br/>
              <w:t>na h=1,3m</w:t>
            </w:r>
            <w:r w:rsidRPr="008821E6">
              <w:rPr>
                <w:rFonts w:ascii="Arial" w:eastAsia="Times New Roman" w:hAnsi="Arial" w:cs="Arial"/>
                <w:b/>
                <w:bCs/>
                <w:sz w:val="16"/>
                <w:szCs w:val="16"/>
                <w:lang w:eastAsia="pl-PL"/>
              </w:rPr>
              <w:br/>
              <w:t>[m]</w:t>
            </w:r>
          </w:p>
        </w:tc>
        <w:tc>
          <w:tcPr>
            <w:tcW w:w="781"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2D7E247"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Promień</w:t>
            </w:r>
            <w:r w:rsidRPr="008821E6">
              <w:rPr>
                <w:rFonts w:ascii="Arial" w:eastAsia="Times New Roman" w:hAnsi="Arial" w:cs="Arial"/>
                <w:b/>
                <w:bCs/>
                <w:sz w:val="16"/>
                <w:szCs w:val="16"/>
                <w:lang w:eastAsia="pl-PL"/>
              </w:rPr>
              <w:br/>
              <w:t>korony</w:t>
            </w:r>
            <w:r w:rsidRPr="008821E6">
              <w:rPr>
                <w:rFonts w:ascii="Arial" w:eastAsia="Times New Roman" w:hAnsi="Arial" w:cs="Arial"/>
                <w:b/>
                <w:bCs/>
                <w:sz w:val="16"/>
                <w:szCs w:val="16"/>
                <w:lang w:eastAsia="pl-PL"/>
              </w:rPr>
              <w:br/>
              <w:t>[m]</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F107039"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Wys./ dł.</w:t>
            </w:r>
            <w:r w:rsidRPr="008821E6">
              <w:rPr>
                <w:rFonts w:ascii="Arial" w:eastAsia="Times New Roman" w:hAnsi="Arial" w:cs="Arial"/>
                <w:b/>
                <w:bCs/>
                <w:sz w:val="16"/>
                <w:szCs w:val="16"/>
                <w:lang w:eastAsia="pl-PL"/>
              </w:rPr>
              <w:br/>
              <w:t>drzewa</w:t>
            </w:r>
            <w:r w:rsidRPr="008821E6">
              <w:rPr>
                <w:rFonts w:ascii="Arial" w:eastAsia="Times New Roman" w:hAnsi="Arial" w:cs="Arial"/>
                <w:b/>
                <w:bCs/>
                <w:sz w:val="16"/>
                <w:szCs w:val="16"/>
                <w:lang w:eastAsia="pl-PL"/>
              </w:rPr>
              <w:br/>
              <w:t>[m]</w:t>
            </w:r>
          </w:p>
        </w:tc>
        <w:tc>
          <w:tcPr>
            <w:tcW w:w="70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4ADF78E"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Pow.</w:t>
            </w:r>
            <w:r w:rsidRPr="008821E6">
              <w:rPr>
                <w:rFonts w:ascii="Arial" w:eastAsia="Times New Roman" w:hAnsi="Arial" w:cs="Arial"/>
                <w:b/>
                <w:bCs/>
                <w:sz w:val="16"/>
                <w:szCs w:val="16"/>
                <w:lang w:eastAsia="pl-PL"/>
              </w:rPr>
              <w:br/>
              <w:t>Krzewu</w:t>
            </w:r>
            <w:r w:rsidRPr="008821E6">
              <w:rPr>
                <w:rFonts w:ascii="Arial" w:eastAsia="Times New Roman" w:hAnsi="Arial" w:cs="Arial"/>
                <w:b/>
                <w:bCs/>
                <w:sz w:val="16"/>
                <w:szCs w:val="16"/>
                <w:lang w:eastAsia="pl-PL"/>
              </w:rPr>
              <w:br/>
              <w:t>[m</w:t>
            </w:r>
            <w:r w:rsidRPr="008821E6">
              <w:rPr>
                <w:rFonts w:ascii="Arial" w:eastAsia="Times New Roman" w:hAnsi="Arial" w:cs="Arial"/>
                <w:b/>
                <w:bCs/>
                <w:sz w:val="16"/>
                <w:szCs w:val="16"/>
                <w:vertAlign w:val="superscript"/>
                <w:lang w:eastAsia="pl-PL"/>
              </w:rPr>
              <w:t>2</w:t>
            </w:r>
            <w:r w:rsidRPr="008821E6">
              <w:rPr>
                <w:rFonts w:ascii="Arial" w:eastAsia="Times New Roman" w:hAnsi="Arial" w:cs="Arial"/>
                <w:b/>
                <w:bCs/>
                <w:sz w:val="16"/>
                <w:szCs w:val="16"/>
                <w:lang w:eastAsia="pl-PL"/>
              </w:rPr>
              <w:t>]</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0FEB995"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Obwód</w:t>
            </w:r>
            <w:r w:rsidRPr="008821E6">
              <w:rPr>
                <w:rFonts w:ascii="Arial" w:eastAsia="Times New Roman" w:hAnsi="Arial" w:cs="Arial"/>
                <w:b/>
                <w:bCs/>
                <w:sz w:val="16"/>
                <w:szCs w:val="16"/>
                <w:lang w:eastAsia="pl-PL"/>
              </w:rPr>
              <w:br/>
              <w:t>h=5cm</w:t>
            </w:r>
            <w:r w:rsidRPr="008821E6">
              <w:rPr>
                <w:rFonts w:ascii="Arial" w:eastAsia="Times New Roman" w:hAnsi="Arial" w:cs="Arial"/>
                <w:b/>
                <w:bCs/>
                <w:sz w:val="16"/>
                <w:szCs w:val="16"/>
                <w:lang w:eastAsia="pl-PL"/>
              </w:rPr>
              <w:br/>
              <w:t>[cm]</w:t>
            </w:r>
          </w:p>
        </w:tc>
        <w:tc>
          <w:tcPr>
            <w:tcW w:w="1457"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7226F69"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 xml:space="preserve">Opis </w:t>
            </w:r>
          </w:p>
        </w:tc>
        <w:tc>
          <w:tcPr>
            <w:tcW w:w="1234"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F18C04C"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Przeznaczenie</w:t>
            </w:r>
          </w:p>
        </w:tc>
        <w:tc>
          <w:tcPr>
            <w:tcW w:w="116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3960372"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Uzasadnienie</w:t>
            </w:r>
          </w:p>
        </w:tc>
      </w:tr>
      <w:tr w:rsidR="007A65B3" w:rsidRPr="008821E6" w14:paraId="20BDEA25" w14:textId="77777777" w:rsidTr="008035F2">
        <w:trPr>
          <w:trHeight w:val="283"/>
          <w:jc w:val="center"/>
        </w:trPr>
        <w:tc>
          <w:tcPr>
            <w:tcW w:w="45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0848A6C"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7BF1711"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2</w:t>
            </w:r>
          </w:p>
        </w:tc>
        <w:tc>
          <w:tcPr>
            <w:tcW w:w="112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8E4CC1B"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3</w:t>
            </w:r>
          </w:p>
        </w:tc>
        <w:tc>
          <w:tcPr>
            <w:tcW w:w="862"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C76F4FB"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4</w:t>
            </w:r>
          </w:p>
        </w:tc>
        <w:tc>
          <w:tcPr>
            <w:tcW w:w="781"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AA144D6"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5</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7DA7EC4"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6</w:t>
            </w:r>
          </w:p>
        </w:tc>
        <w:tc>
          <w:tcPr>
            <w:tcW w:w="70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43DE172"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7</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34FEADC1"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8</w:t>
            </w:r>
          </w:p>
        </w:tc>
        <w:tc>
          <w:tcPr>
            <w:tcW w:w="1457"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95C88B3"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9</w:t>
            </w:r>
          </w:p>
        </w:tc>
        <w:tc>
          <w:tcPr>
            <w:tcW w:w="1234"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5DF50EB9"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10</w:t>
            </w:r>
          </w:p>
        </w:tc>
        <w:tc>
          <w:tcPr>
            <w:tcW w:w="116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1D42A4ED"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11</w:t>
            </w:r>
          </w:p>
        </w:tc>
      </w:tr>
      <w:tr w:rsidR="007A65B3" w:rsidRPr="008821E6" w14:paraId="386C82F1" w14:textId="77777777" w:rsidTr="008035F2">
        <w:trPr>
          <w:trHeight w:val="1275"/>
          <w:jc w:val="center"/>
        </w:trPr>
        <w:tc>
          <w:tcPr>
            <w:tcW w:w="4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C634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1159" w:type="dxa"/>
            <w:tcBorders>
              <w:top w:val="single" w:sz="4" w:space="0" w:color="auto"/>
              <w:left w:val="nil"/>
              <w:bottom w:val="single" w:sz="4" w:space="0" w:color="auto"/>
              <w:right w:val="single" w:sz="4" w:space="0" w:color="auto"/>
            </w:tcBorders>
            <w:shd w:val="clear" w:color="auto" w:fill="auto"/>
            <w:vAlign w:val="center"/>
            <w:hideMark/>
          </w:tcPr>
          <w:p w14:paraId="2C0AADA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Ulmus laevis</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30B5E03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wiąz szypułkowy</w:t>
            </w:r>
          </w:p>
        </w:tc>
        <w:tc>
          <w:tcPr>
            <w:tcW w:w="862" w:type="dxa"/>
            <w:tcBorders>
              <w:top w:val="single" w:sz="4" w:space="0" w:color="auto"/>
              <w:left w:val="nil"/>
              <w:bottom w:val="single" w:sz="4" w:space="0" w:color="auto"/>
              <w:right w:val="single" w:sz="4" w:space="0" w:color="auto"/>
            </w:tcBorders>
            <w:shd w:val="clear" w:color="auto" w:fill="auto"/>
            <w:vAlign w:val="center"/>
            <w:hideMark/>
          </w:tcPr>
          <w:p w14:paraId="4C66E54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164</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27601E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2434989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18</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0CFD61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1055116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single" w:sz="4" w:space="0" w:color="auto"/>
              <w:left w:val="nil"/>
              <w:bottom w:val="single" w:sz="4" w:space="0" w:color="auto"/>
              <w:right w:val="single" w:sz="4" w:space="0" w:color="auto"/>
            </w:tcBorders>
            <w:shd w:val="clear" w:color="auto" w:fill="auto"/>
            <w:vAlign w:val="center"/>
            <w:hideMark/>
          </w:tcPr>
          <w:p w14:paraId="2A88E56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ubytek w odziomku po odłamaniu 2 pnia, ubytek 70x40cm, kilka korzeni odkrytych, gniazdo ptasie w koronie</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14:paraId="60D62DA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13A1920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57E7462D"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5E8345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w:t>
            </w:r>
          </w:p>
        </w:tc>
        <w:tc>
          <w:tcPr>
            <w:tcW w:w="1159" w:type="dxa"/>
            <w:tcBorders>
              <w:top w:val="nil"/>
              <w:left w:val="nil"/>
              <w:bottom w:val="single" w:sz="4" w:space="0" w:color="auto"/>
              <w:right w:val="single" w:sz="4" w:space="0" w:color="auto"/>
            </w:tcBorders>
            <w:shd w:val="clear" w:color="auto" w:fill="auto"/>
            <w:vAlign w:val="center"/>
            <w:hideMark/>
          </w:tcPr>
          <w:p w14:paraId="282BB5F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Taxus baccata</w:t>
            </w:r>
          </w:p>
        </w:tc>
        <w:tc>
          <w:tcPr>
            <w:tcW w:w="1120" w:type="dxa"/>
            <w:tcBorders>
              <w:top w:val="nil"/>
              <w:left w:val="nil"/>
              <w:bottom w:val="single" w:sz="4" w:space="0" w:color="auto"/>
              <w:right w:val="single" w:sz="4" w:space="0" w:color="auto"/>
            </w:tcBorders>
            <w:shd w:val="clear" w:color="auto" w:fill="auto"/>
            <w:vAlign w:val="center"/>
            <w:hideMark/>
          </w:tcPr>
          <w:p w14:paraId="2FF04A2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cis pospolity</w:t>
            </w:r>
          </w:p>
        </w:tc>
        <w:tc>
          <w:tcPr>
            <w:tcW w:w="862" w:type="dxa"/>
            <w:tcBorders>
              <w:top w:val="nil"/>
              <w:left w:val="nil"/>
              <w:bottom w:val="single" w:sz="4" w:space="0" w:color="auto"/>
              <w:right w:val="single" w:sz="4" w:space="0" w:color="auto"/>
            </w:tcBorders>
            <w:shd w:val="clear" w:color="auto" w:fill="auto"/>
            <w:vAlign w:val="center"/>
            <w:hideMark/>
          </w:tcPr>
          <w:p w14:paraId="30588A7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25+22+13 +16</w:t>
            </w:r>
          </w:p>
        </w:tc>
        <w:tc>
          <w:tcPr>
            <w:tcW w:w="781" w:type="dxa"/>
            <w:tcBorders>
              <w:top w:val="nil"/>
              <w:left w:val="nil"/>
              <w:bottom w:val="single" w:sz="4" w:space="0" w:color="auto"/>
              <w:right w:val="single" w:sz="4" w:space="0" w:color="auto"/>
            </w:tcBorders>
            <w:shd w:val="clear" w:color="auto" w:fill="auto"/>
            <w:vAlign w:val="center"/>
            <w:hideMark/>
          </w:tcPr>
          <w:p w14:paraId="4FC4ACB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683" w:type="dxa"/>
            <w:tcBorders>
              <w:top w:val="nil"/>
              <w:left w:val="nil"/>
              <w:bottom w:val="single" w:sz="4" w:space="0" w:color="auto"/>
              <w:right w:val="single" w:sz="4" w:space="0" w:color="auto"/>
            </w:tcBorders>
            <w:shd w:val="clear" w:color="auto" w:fill="auto"/>
            <w:vAlign w:val="center"/>
            <w:hideMark/>
          </w:tcPr>
          <w:p w14:paraId="47234FE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709" w:type="dxa"/>
            <w:tcBorders>
              <w:top w:val="nil"/>
              <w:left w:val="nil"/>
              <w:bottom w:val="single" w:sz="4" w:space="0" w:color="auto"/>
              <w:right w:val="single" w:sz="4" w:space="0" w:color="auto"/>
            </w:tcBorders>
            <w:shd w:val="clear" w:color="auto" w:fill="auto"/>
            <w:vAlign w:val="center"/>
            <w:hideMark/>
          </w:tcPr>
          <w:p w14:paraId="30BE610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29D6E9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3CA9366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powyginane, stan średni</w:t>
            </w:r>
          </w:p>
        </w:tc>
        <w:tc>
          <w:tcPr>
            <w:tcW w:w="1234" w:type="dxa"/>
            <w:tcBorders>
              <w:top w:val="nil"/>
              <w:left w:val="nil"/>
              <w:bottom w:val="single" w:sz="4" w:space="0" w:color="auto"/>
              <w:right w:val="single" w:sz="4" w:space="0" w:color="auto"/>
            </w:tcBorders>
            <w:shd w:val="clear" w:color="auto" w:fill="auto"/>
            <w:vAlign w:val="center"/>
            <w:hideMark/>
          </w:tcPr>
          <w:p w14:paraId="4299F90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27F4081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490B2834"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E7C14C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1159" w:type="dxa"/>
            <w:tcBorders>
              <w:top w:val="nil"/>
              <w:left w:val="nil"/>
              <w:bottom w:val="single" w:sz="4" w:space="0" w:color="auto"/>
              <w:right w:val="single" w:sz="4" w:space="0" w:color="auto"/>
            </w:tcBorders>
            <w:shd w:val="clear" w:color="auto" w:fill="auto"/>
            <w:vAlign w:val="center"/>
            <w:hideMark/>
          </w:tcPr>
          <w:p w14:paraId="5936B7E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Taxus baccata</w:t>
            </w:r>
          </w:p>
        </w:tc>
        <w:tc>
          <w:tcPr>
            <w:tcW w:w="1120" w:type="dxa"/>
            <w:tcBorders>
              <w:top w:val="nil"/>
              <w:left w:val="nil"/>
              <w:bottom w:val="single" w:sz="4" w:space="0" w:color="auto"/>
              <w:right w:val="single" w:sz="4" w:space="0" w:color="auto"/>
            </w:tcBorders>
            <w:shd w:val="clear" w:color="auto" w:fill="auto"/>
            <w:vAlign w:val="center"/>
            <w:hideMark/>
          </w:tcPr>
          <w:p w14:paraId="2339813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cis pospolity</w:t>
            </w:r>
          </w:p>
        </w:tc>
        <w:tc>
          <w:tcPr>
            <w:tcW w:w="862" w:type="dxa"/>
            <w:tcBorders>
              <w:top w:val="nil"/>
              <w:left w:val="nil"/>
              <w:bottom w:val="single" w:sz="4" w:space="0" w:color="auto"/>
              <w:right w:val="single" w:sz="4" w:space="0" w:color="auto"/>
            </w:tcBorders>
            <w:shd w:val="clear" w:color="auto" w:fill="auto"/>
            <w:vAlign w:val="center"/>
            <w:hideMark/>
          </w:tcPr>
          <w:p w14:paraId="701FF21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21+33+28 +29+14</w:t>
            </w:r>
          </w:p>
        </w:tc>
        <w:tc>
          <w:tcPr>
            <w:tcW w:w="781" w:type="dxa"/>
            <w:tcBorders>
              <w:top w:val="nil"/>
              <w:left w:val="nil"/>
              <w:bottom w:val="single" w:sz="4" w:space="0" w:color="auto"/>
              <w:right w:val="single" w:sz="4" w:space="0" w:color="auto"/>
            </w:tcBorders>
            <w:shd w:val="clear" w:color="auto" w:fill="auto"/>
            <w:vAlign w:val="center"/>
            <w:hideMark/>
          </w:tcPr>
          <w:p w14:paraId="1496B8D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683" w:type="dxa"/>
            <w:tcBorders>
              <w:top w:val="nil"/>
              <w:left w:val="nil"/>
              <w:bottom w:val="single" w:sz="4" w:space="0" w:color="auto"/>
              <w:right w:val="single" w:sz="4" w:space="0" w:color="auto"/>
            </w:tcBorders>
            <w:shd w:val="clear" w:color="auto" w:fill="auto"/>
            <w:vAlign w:val="center"/>
            <w:hideMark/>
          </w:tcPr>
          <w:p w14:paraId="753DE65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709" w:type="dxa"/>
            <w:tcBorders>
              <w:top w:val="nil"/>
              <w:left w:val="nil"/>
              <w:bottom w:val="single" w:sz="4" w:space="0" w:color="auto"/>
              <w:right w:val="single" w:sz="4" w:space="0" w:color="auto"/>
            </w:tcBorders>
            <w:shd w:val="clear" w:color="auto" w:fill="auto"/>
            <w:vAlign w:val="center"/>
            <w:hideMark/>
          </w:tcPr>
          <w:p w14:paraId="62BAC0C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1830B4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0B5493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w odziomku i na h=0,8m</w:t>
            </w:r>
          </w:p>
        </w:tc>
        <w:tc>
          <w:tcPr>
            <w:tcW w:w="1234" w:type="dxa"/>
            <w:tcBorders>
              <w:top w:val="nil"/>
              <w:left w:val="nil"/>
              <w:bottom w:val="single" w:sz="4" w:space="0" w:color="auto"/>
              <w:right w:val="single" w:sz="4" w:space="0" w:color="auto"/>
            </w:tcBorders>
            <w:shd w:val="clear" w:color="auto" w:fill="auto"/>
            <w:vAlign w:val="center"/>
            <w:hideMark/>
          </w:tcPr>
          <w:p w14:paraId="46A51D5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476356F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5A50FDD2"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4C1225C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1159" w:type="dxa"/>
            <w:tcBorders>
              <w:top w:val="nil"/>
              <w:left w:val="nil"/>
              <w:bottom w:val="single" w:sz="4" w:space="0" w:color="auto"/>
              <w:right w:val="single" w:sz="4" w:space="0" w:color="auto"/>
            </w:tcBorders>
            <w:shd w:val="clear" w:color="auto" w:fill="auto"/>
            <w:vAlign w:val="center"/>
            <w:hideMark/>
          </w:tcPr>
          <w:p w14:paraId="6F3F7FA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721042D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74E2106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75</w:t>
            </w:r>
          </w:p>
        </w:tc>
        <w:tc>
          <w:tcPr>
            <w:tcW w:w="781" w:type="dxa"/>
            <w:tcBorders>
              <w:top w:val="nil"/>
              <w:left w:val="nil"/>
              <w:bottom w:val="single" w:sz="4" w:space="0" w:color="auto"/>
              <w:right w:val="single" w:sz="4" w:space="0" w:color="auto"/>
            </w:tcBorders>
            <w:shd w:val="clear" w:color="auto" w:fill="auto"/>
            <w:vAlign w:val="center"/>
            <w:hideMark/>
          </w:tcPr>
          <w:p w14:paraId="1F9BD32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37FF43C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w:t>
            </w:r>
          </w:p>
        </w:tc>
        <w:tc>
          <w:tcPr>
            <w:tcW w:w="709" w:type="dxa"/>
            <w:tcBorders>
              <w:top w:val="nil"/>
              <w:left w:val="nil"/>
              <w:bottom w:val="single" w:sz="4" w:space="0" w:color="auto"/>
              <w:right w:val="single" w:sz="4" w:space="0" w:color="auto"/>
            </w:tcBorders>
            <w:shd w:val="clear" w:color="auto" w:fill="auto"/>
            <w:vAlign w:val="center"/>
            <w:hideMark/>
          </w:tcPr>
          <w:p w14:paraId="56D7D1E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09C75F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7D675A6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drobny posusz, kilka korzeni odkrytych, zabitka na h=0,9m</w:t>
            </w:r>
          </w:p>
        </w:tc>
        <w:tc>
          <w:tcPr>
            <w:tcW w:w="1234" w:type="dxa"/>
            <w:tcBorders>
              <w:top w:val="nil"/>
              <w:left w:val="nil"/>
              <w:bottom w:val="single" w:sz="4" w:space="0" w:color="auto"/>
              <w:right w:val="single" w:sz="4" w:space="0" w:color="auto"/>
            </w:tcBorders>
            <w:shd w:val="clear" w:color="auto" w:fill="auto"/>
            <w:vAlign w:val="center"/>
            <w:hideMark/>
          </w:tcPr>
          <w:p w14:paraId="0104060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1268D21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335DEE31"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7026467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5</w:t>
            </w:r>
          </w:p>
        </w:tc>
        <w:tc>
          <w:tcPr>
            <w:tcW w:w="1159" w:type="dxa"/>
            <w:tcBorders>
              <w:top w:val="nil"/>
              <w:left w:val="nil"/>
              <w:bottom w:val="single" w:sz="4" w:space="0" w:color="auto"/>
              <w:right w:val="single" w:sz="4" w:space="0" w:color="auto"/>
            </w:tcBorders>
            <w:shd w:val="clear" w:color="auto" w:fill="auto"/>
            <w:vAlign w:val="center"/>
            <w:hideMark/>
          </w:tcPr>
          <w:p w14:paraId="076AAF1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22CC712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181DD6E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71</w:t>
            </w:r>
          </w:p>
        </w:tc>
        <w:tc>
          <w:tcPr>
            <w:tcW w:w="781" w:type="dxa"/>
            <w:tcBorders>
              <w:top w:val="nil"/>
              <w:left w:val="nil"/>
              <w:bottom w:val="single" w:sz="4" w:space="0" w:color="auto"/>
              <w:right w:val="single" w:sz="4" w:space="0" w:color="auto"/>
            </w:tcBorders>
            <w:shd w:val="clear" w:color="auto" w:fill="auto"/>
            <w:vAlign w:val="center"/>
            <w:hideMark/>
          </w:tcPr>
          <w:p w14:paraId="4BCA782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316FF29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w:t>
            </w:r>
          </w:p>
        </w:tc>
        <w:tc>
          <w:tcPr>
            <w:tcW w:w="709" w:type="dxa"/>
            <w:tcBorders>
              <w:top w:val="nil"/>
              <w:left w:val="nil"/>
              <w:bottom w:val="single" w:sz="4" w:space="0" w:color="auto"/>
              <w:right w:val="single" w:sz="4" w:space="0" w:color="auto"/>
            </w:tcBorders>
            <w:shd w:val="clear" w:color="auto" w:fill="auto"/>
            <w:vAlign w:val="center"/>
            <w:hideMark/>
          </w:tcPr>
          <w:p w14:paraId="2EB9775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C236C0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15F4A10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2 korzenie odkryte, drobny posusz</w:t>
            </w:r>
          </w:p>
        </w:tc>
        <w:tc>
          <w:tcPr>
            <w:tcW w:w="1234" w:type="dxa"/>
            <w:tcBorders>
              <w:top w:val="nil"/>
              <w:left w:val="nil"/>
              <w:bottom w:val="single" w:sz="4" w:space="0" w:color="auto"/>
              <w:right w:val="single" w:sz="4" w:space="0" w:color="auto"/>
            </w:tcBorders>
            <w:shd w:val="clear" w:color="auto" w:fill="auto"/>
            <w:vAlign w:val="center"/>
            <w:hideMark/>
          </w:tcPr>
          <w:p w14:paraId="64D1C0B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5DDAF10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23C88633" w14:textId="77777777" w:rsidTr="008035F2">
        <w:trPr>
          <w:trHeight w:val="127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587944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w:t>
            </w:r>
          </w:p>
        </w:tc>
        <w:tc>
          <w:tcPr>
            <w:tcW w:w="1159" w:type="dxa"/>
            <w:tcBorders>
              <w:top w:val="nil"/>
              <w:left w:val="nil"/>
              <w:bottom w:val="single" w:sz="4" w:space="0" w:color="auto"/>
              <w:right w:val="single" w:sz="4" w:space="0" w:color="auto"/>
            </w:tcBorders>
            <w:shd w:val="clear" w:color="auto" w:fill="auto"/>
            <w:vAlign w:val="center"/>
            <w:hideMark/>
          </w:tcPr>
          <w:p w14:paraId="2D51719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mugo</w:t>
            </w:r>
          </w:p>
        </w:tc>
        <w:tc>
          <w:tcPr>
            <w:tcW w:w="1120" w:type="dxa"/>
            <w:tcBorders>
              <w:top w:val="nil"/>
              <w:left w:val="nil"/>
              <w:bottom w:val="single" w:sz="4" w:space="0" w:color="auto"/>
              <w:right w:val="single" w:sz="4" w:space="0" w:color="auto"/>
            </w:tcBorders>
            <w:shd w:val="clear" w:color="auto" w:fill="auto"/>
            <w:vAlign w:val="center"/>
            <w:hideMark/>
          </w:tcPr>
          <w:p w14:paraId="288088D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kosodrzewina</w:t>
            </w:r>
          </w:p>
        </w:tc>
        <w:tc>
          <w:tcPr>
            <w:tcW w:w="862" w:type="dxa"/>
            <w:tcBorders>
              <w:top w:val="nil"/>
              <w:left w:val="nil"/>
              <w:bottom w:val="single" w:sz="4" w:space="0" w:color="auto"/>
              <w:right w:val="single" w:sz="4" w:space="0" w:color="auto"/>
            </w:tcBorders>
            <w:shd w:val="clear" w:color="auto" w:fill="auto"/>
            <w:vAlign w:val="center"/>
            <w:hideMark/>
          </w:tcPr>
          <w:p w14:paraId="660ECD7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60EE1A6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97729F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5B91FF6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683" w:type="dxa"/>
            <w:tcBorders>
              <w:top w:val="nil"/>
              <w:left w:val="nil"/>
              <w:bottom w:val="single" w:sz="4" w:space="0" w:color="auto"/>
              <w:right w:val="single" w:sz="4" w:space="0" w:color="auto"/>
            </w:tcBorders>
            <w:shd w:val="clear" w:color="auto" w:fill="auto"/>
            <w:vAlign w:val="center"/>
            <w:hideMark/>
          </w:tcPr>
          <w:p w14:paraId="0B0043B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2431FAB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śr.2,5m wys. 3m, rośnie od strony północnej budynku, korona rzadka, pędy wyciągnięte ku światłu słonecznemu</w:t>
            </w:r>
          </w:p>
        </w:tc>
        <w:tc>
          <w:tcPr>
            <w:tcW w:w="1234" w:type="dxa"/>
            <w:tcBorders>
              <w:top w:val="nil"/>
              <w:left w:val="nil"/>
              <w:bottom w:val="single" w:sz="4" w:space="0" w:color="auto"/>
              <w:right w:val="single" w:sz="4" w:space="0" w:color="auto"/>
            </w:tcBorders>
            <w:shd w:val="clear" w:color="auto" w:fill="auto"/>
            <w:vAlign w:val="center"/>
            <w:hideMark/>
          </w:tcPr>
          <w:p w14:paraId="2C6C7D1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5908058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3A0CB3BC" w14:textId="77777777" w:rsidTr="008035F2">
        <w:trPr>
          <w:trHeight w:val="10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ED125E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w:t>
            </w:r>
          </w:p>
        </w:tc>
        <w:tc>
          <w:tcPr>
            <w:tcW w:w="1159" w:type="dxa"/>
            <w:tcBorders>
              <w:top w:val="nil"/>
              <w:left w:val="nil"/>
              <w:bottom w:val="single" w:sz="4" w:space="0" w:color="auto"/>
              <w:right w:val="single" w:sz="4" w:space="0" w:color="auto"/>
            </w:tcBorders>
            <w:shd w:val="clear" w:color="auto" w:fill="auto"/>
            <w:vAlign w:val="center"/>
            <w:hideMark/>
          </w:tcPr>
          <w:p w14:paraId="18A8AEF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1A4C361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78C397F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w:t>
            </w:r>
          </w:p>
        </w:tc>
        <w:tc>
          <w:tcPr>
            <w:tcW w:w="781" w:type="dxa"/>
            <w:tcBorders>
              <w:top w:val="nil"/>
              <w:left w:val="nil"/>
              <w:bottom w:val="single" w:sz="4" w:space="0" w:color="auto"/>
              <w:right w:val="single" w:sz="4" w:space="0" w:color="auto"/>
            </w:tcBorders>
            <w:shd w:val="clear" w:color="auto" w:fill="auto"/>
            <w:vAlign w:val="center"/>
            <w:hideMark/>
          </w:tcPr>
          <w:p w14:paraId="02AAFFB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0,7</w:t>
            </w:r>
          </w:p>
        </w:tc>
        <w:tc>
          <w:tcPr>
            <w:tcW w:w="683" w:type="dxa"/>
            <w:tcBorders>
              <w:top w:val="nil"/>
              <w:left w:val="nil"/>
              <w:bottom w:val="single" w:sz="4" w:space="0" w:color="auto"/>
              <w:right w:val="single" w:sz="4" w:space="0" w:color="auto"/>
            </w:tcBorders>
            <w:shd w:val="clear" w:color="auto" w:fill="auto"/>
            <w:vAlign w:val="center"/>
            <w:hideMark/>
          </w:tcPr>
          <w:p w14:paraId="7520962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7E2D100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1CC3CB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35</w:t>
            </w:r>
          </w:p>
        </w:tc>
        <w:tc>
          <w:tcPr>
            <w:tcW w:w="1457" w:type="dxa"/>
            <w:tcBorders>
              <w:top w:val="nil"/>
              <w:left w:val="nil"/>
              <w:bottom w:val="single" w:sz="4" w:space="0" w:color="auto"/>
              <w:right w:val="single" w:sz="4" w:space="0" w:color="auto"/>
            </w:tcBorders>
            <w:shd w:val="clear" w:color="auto" w:fill="auto"/>
            <w:vAlign w:val="center"/>
            <w:hideMark/>
          </w:tcPr>
          <w:p w14:paraId="3341716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pozostawiona jedynie część wierzchołkowa</w:t>
            </w:r>
          </w:p>
        </w:tc>
        <w:tc>
          <w:tcPr>
            <w:tcW w:w="1234" w:type="dxa"/>
            <w:tcBorders>
              <w:top w:val="nil"/>
              <w:left w:val="nil"/>
              <w:bottom w:val="single" w:sz="4" w:space="0" w:color="auto"/>
              <w:right w:val="single" w:sz="4" w:space="0" w:color="auto"/>
            </w:tcBorders>
            <w:shd w:val="clear" w:color="auto" w:fill="auto"/>
            <w:vAlign w:val="center"/>
            <w:hideMark/>
          </w:tcPr>
          <w:p w14:paraId="70A73B4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5A98FC1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0E5CF9BD" w14:textId="77777777" w:rsidTr="008035F2">
        <w:trPr>
          <w:trHeight w:val="153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14580CE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lastRenderedPageBreak/>
              <w:t>8</w:t>
            </w:r>
          </w:p>
        </w:tc>
        <w:tc>
          <w:tcPr>
            <w:tcW w:w="1159" w:type="dxa"/>
            <w:tcBorders>
              <w:top w:val="nil"/>
              <w:left w:val="nil"/>
              <w:bottom w:val="single" w:sz="4" w:space="0" w:color="auto"/>
              <w:right w:val="single" w:sz="4" w:space="0" w:color="auto"/>
            </w:tcBorders>
            <w:shd w:val="clear" w:color="auto" w:fill="auto"/>
            <w:vAlign w:val="center"/>
            <w:hideMark/>
          </w:tcPr>
          <w:p w14:paraId="10F429C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01F376B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741CE4A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22</w:t>
            </w:r>
          </w:p>
        </w:tc>
        <w:tc>
          <w:tcPr>
            <w:tcW w:w="781" w:type="dxa"/>
            <w:tcBorders>
              <w:top w:val="nil"/>
              <w:left w:val="nil"/>
              <w:bottom w:val="single" w:sz="4" w:space="0" w:color="auto"/>
              <w:right w:val="single" w:sz="4" w:space="0" w:color="auto"/>
            </w:tcBorders>
            <w:shd w:val="clear" w:color="auto" w:fill="auto"/>
            <w:vAlign w:val="center"/>
            <w:hideMark/>
          </w:tcPr>
          <w:p w14:paraId="137D972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0,7</w:t>
            </w:r>
          </w:p>
        </w:tc>
        <w:tc>
          <w:tcPr>
            <w:tcW w:w="683" w:type="dxa"/>
            <w:tcBorders>
              <w:top w:val="nil"/>
              <w:left w:val="nil"/>
              <w:bottom w:val="single" w:sz="4" w:space="0" w:color="auto"/>
              <w:right w:val="single" w:sz="4" w:space="0" w:color="auto"/>
            </w:tcBorders>
            <w:shd w:val="clear" w:color="auto" w:fill="auto"/>
            <w:vAlign w:val="center"/>
            <w:hideMark/>
          </w:tcPr>
          <w:p w14:paraId="541D20C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7C7ED85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93F6DD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39</w:t>
            </w:r>
          </w:p>
        </w:tc>
        <w:tc>
          <w:tcPr>
            <w:tcW w:w="1457" w:type="dxa"/>
            <w:tcBorders>
              <w:top w:val="nil"/>
              <w:left w:val="nil"/>
              <w:bottom w:val="single" w:sz="4" w:space="0" w:color="auto"/>
              <w:right w:val="single" w:sz="4" w:space="0" w:color="auto"/>
            </w:tcBorders>
            <w:shd w:val="clear" w:color="auto" w:fill="auto"/>
            <w:vAlign w:val="center"/>
            <w:hideMark/>
          </w:tcPr>
          <w:p w14:paraId="01655C9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pozostawiona jedynie część wierzchołkowa</w:t>
            </w:r>
          </w:p>
        </w:tc>
        <w:tc>
          <w:tcPr>
            <w:tcW w:w="1234" w:type="dxa"/>
            <w:tcBorders>
              <w:top w:val="nil"/>
              <w:left w:val="nil"/>
              <w:bottom w:val="single" w:sz="4" w:space="0" w:color="auto"/>
              <w:right w:val="single" w:sz="4" w:space="0" w:color="auto"/>
            </w:tcBorders>
            <w:shd w:val="clear" w:color="auto" w:fill="auto"/>
            <w:vAlign w:val="center"/>
            <w:hideMark/>
          </w:tcPr>
          <w:p w14:paraId="289D1ED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2EB5C54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01C6AA1B" w14:textId="77777777" w:rsidTr="008035F2">
        <w:trPr>
          <w:trHeight w:val="11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1FE57C7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9</w:t>
            </w:r>
          </w:p>
        </w:tc>
        <w:tc>
          <w:tcPr>
            <w:tcW w:w="1159" w:type="dxa"/>
            <w:tcBorders>
              <w:top w:val="nil"/>
              <w:left w:val="nil"/>
              <w:bottom w:val="single" w:sz="4" w:space="0" w:color="auto"/>
              <w:right w:val="single" w:sz="4" w:space="0" w:color="auto"/>
            </w:tcBorders>
            <w:shd w:val="clear" w:color="auto" w:fill="auto"/>
            <w:vAlign w:val="center"/>
            <w:hideMark/>
          </w:tcPr>
          <w:p w14:paraId="41E40D2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64D84F7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596C76D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10+10</w:t>
            </w:r>
          </w:p>
        </w:tc>
        <w:tc>
          <w:tcPr>
            <w:tcW w:w="781" w:type="dxa"/>
            <w:tcBorders>
              <w:top w:val="nil"/>
              <w:left w:val="nil"/>
              <w:bottom w:val="single" w:sz="4" w:space="0" w:color="auto"/>
              <w:right w:val="single" w:sz="4" w:space="0" w:color="auto"/>
            </w:tcBorders>
            <w:shd w:val="clear" w:color="auto" w:fill="auto"/>
            <w:vAlign w:val="center"/>
            <w:hideMark/>
          </w:tcPr>
          <w:p w14:paraId="3119142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A27703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w:t>
            </w:r>
          </w:p>
        </w:tc>
        <w:tc>
          <w:tcPr>
            <w:tcW w:w="709" w:type="dxa"/>
            <w:tcBorders>
              <w:top w:val="nil"/>
              <w:left w:val="nil"/>
              <w:bottom w:val="single" w:sz="4" w:space="0" w:color="auto"/>
              <w:right w:val="single" w:sz="4" w:space="0" w:color="auto"/>
            </w:tcBorders>
            <w:shd w:val="clear" w:color="auto" w:fill="auto"/>
            <w:vAlign w:val="center"/>
            <w:hideMark/>
          </w:tcPr>
          <w:p w14:paraId="4608C97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5A25D21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1457" w:type="dxa"/>
            <w:tcBorders>
              <w:top w:val="nil"/>
              <w:left w:val="nil"/>
              <w:bottom w:val="single" w:sz="4" w:space="0" w:color="auto"/>
              <w:right w:val="single" w:sz="4" w:space="0" w:color="auto"/>
            </w:tcBorders>
            <w:shd w:val="clear" w:color="auto" w:fill="auto"/>
            <w:vAlign w:val="center"/>
            <w:hideMark/>
          </w:tcPr>
          <w:p w14:paraId="77FA945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pozostawiony jedynie wierzchołek, ucięte na h=1,6m</w:t>
            </w:r>
          </w:p>
        </w:tc>
        <w:tc>
          <w:tcPr>
            <w:tcW w:w="1234" w:type="dxa"/>
            <w:tcBorders>
              <w:top w:val="nil"/>
              <w:left w:val="nil"/>
              <w:bottom w:val="single" w:sz="4" w:space="0" w:color="auto"/>
              <w:right w:val="single" w:sz="4" w:space="0" w:color="auto"/>
            </w:tcBorders>
            <w:shd w:val="clear" w:color="auto" w:fill="auto"/>
            <w:vAlign w:val="center"/>
            <w:hideMark/>
          </w:tcPr>
          <w:p w14:paraId="631A172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7AF7716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7EF54262" w14:textId="77777777" w:rsidTr="008035F2">
        <w:trPr>
          <w:trHeight w:val="178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D78831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10</w:t>
            </w:r>
          </w:p>
        </w:tc>
        <w:tc>
          <w:tcPr>
            <w:tcW w:w="1159" w:type="dxa"/>
            <w:tcBorders>
              <w:top w:val="nil"/>
              <w:left w:val="nil"/>
              <w:bottom w:val="single" w:sz="4" w:space="0" w:color="auto"/>
              <w:right w:val="single" w:sz="4" w:space="0" w:color="auto"/>
            </w:tcBorders>
            <w:shd w:val="clear" w:color="auto" w:fill="auto"/>
            <w:vAlign w:val="center"/>
            <w:hideMark/>
          </w:tcPr>
          <w:p w14:paraId="53499C1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49F5F89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7C4DC73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4EDF679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6B95B5B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696A021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0,5</w:t>
            </w:r>
          </w:p>
        </w:tc>
        <w:tc>
          <w:tcPr>
            <w:tcW w:w="683" w:type="dxa"/>
            <w:tcBorders>
              <w:top w:val="nil"/>
              <w:left w:val="nil"/>
              <w:bottom w:val="single" w:sz="4" w:space="0" w:color="auto"/>
              <w:right w:val="single" w:sz="4" w:space="0" w:color="auto"/>
            </w:tcBorders>
            <w:shd w:val="clear" w:color="auto" w:fill="auto"/>
            <w:vAlign w:val="center"/>
            <w:hideMark/>
          </w:tcPr>
          <w:p w14:paraId="22DF95C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7681060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pozostawiony jedynie wierzchołek krzewu, forma krzewiasta, śr.1m</w:t>
            </w:r>
          </w:p>
        </w:tc>
        <w:tc>
          <w:tcPr>
            <w:tcW w:w="1234" w:type="dxa"/>
            <w:tcBorders>
              <w:top w:val="nil"/>
              <w:left w:val="nil"/>
              <w:bottom w:val="single" w:sz="4" w:space="0" w:color="auto"/>
              <w:right w:val="single" w:sz="4" w:space="0" w:color="auto"/>
            </w:tcBorders>
            <w:shd w:val="clear" w:color="auto" w:fill="auto"/>
            <w:vAlign w:val="center"/>
            <w:hideMark/>
          </w:tcPr>
          <w:p w14:paraId="4ED1DAA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63BDAF2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1CF6E4C8" w14:textId="77777777" w:rsidTr="008035F2">
        <w:trPr>
          <w:trHeight w:val="204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220093E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11</w:t>
            </w:r>
          </w:p>
        </w:tc>
        <w:tc>
          <w:tcPr>
            <w:tcW w:w="1159" w:type="dxa"/>
            <w:tcBorders>
              <w:top w:val="nil"/>
              <w:left w:val="nil"/>
              <w:bottom w:val="single" w:sz="4" w:space="0" w:color="auto"/>
              <w:right w:val="single" w:sz="4" w:space="0" w:color="auto"/>
            </w:tcBorders>
            <w:shd w:val="clear" w:color="auto" w:fill="auto"/>
            <w:vAlign w:val="center"/>
            <w:hideMark/>
          </w:tcPr>
          <w:p w14:paraId="0B37BB5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741B0D6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4CDE6B4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w:t>
            </w:r>
          </w:p>
        </w:tc>
        <w:tc>
          <w:tcPr>
            <w:tcW w:w="781" w:type="dxa"/>
            <w:tcBorders>
              <w:top w:val="nil"/>
              <w:left w:val="nil"/>
              <w:bottom w:val="single" w:sz="4" w:space="0" w:color="auto"/>
              <w:right w:val="single" w:sz="4" w:space="0" w:color="auto"/>
            </w:tcBorders>
            <w:shd w:val="clear" w:color="auto" w:fill="auto"/>
            <w:vAlign w:val="center"/>
            <w:hideMark/>
          </w:tcPr>
          <w:p w14:paraId="0BC77A6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0,7</w:t>
            </w:r>
          </w:p>
        </w:tc>
        <w:tc>
          <w:tcPr>
            <w:tcW w:w="683" w:type="dxa"/>
            <w:tcBorders>
              <w:top w:val="nil"/>
              <w:left w:val="nil"/>
              <w:bottom w:val="single" w:sz="4" w:space="0" w:color="auto"/>
              <w:right w:val="single" w:sz="4" w:space="0" w:color="auto"/>
            </w:tcBorders>
            <w:shd w:val="clear" w:color="auto" w:fill="auto"/>
            <w:vAlign w:val="center"/>
            <w:hideMark/>
          </w:tcPr>
          <w:p w14:paraId="7EAFD74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3AE27D0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DE4803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36</w:t>
            </w:r>
          </w:p>
        </w:tc>
        <w:tc>
          <w:tcPr>
            <w:tcW w:w="1457" w:type="dxa"/>
            <w:tcBorders>
              <w:top w:val="nil"/>
              <w:left w:val="nil"/>
              <w:bottom w:val="single" w:sz="4" w:space="0" w:color="auto"/>
              <w:right w:val="single" w:sz="4" w:space="0" w:color="auto"/>
            </w:tcBorders>
            <w:shd w:val="clear" w:color="auto" w:fill="auto"/>
            <w:vAlign w:val="center"/>
            <w:hideMark/>
          </w:tcPr>
          <w:p w14:paraId="6216A62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pozostawiony jedynie wierzchołek krzewu, przycinany, ma drobne odrosty od pnia</w:t>
            </w:r>
          </w:p>
        </w:tc>
        <w:tc>
          <w:tcPr>
            <w:tcW w:w="1234" w:type="dxa"/>
            <w:tcBorders>
              <w:top w:val="nil"/>
              <w:left w:val="nil"/>
              <w:bottom w:val="single" w:sz="4" w:space="0" w:color="auto"/>
              <w:right w:val="single" w:sz="4" w:space="0" w:color="auto"/>
            </w:tcBorders>
            <w:shd w:val="clear" w:color="auto" w:fill="auto"/>
            <w:vAlign w:val="center"/>
            <w:hideMark/>
          </w:tcPr>
          <w:p w14:paraId="19F1E60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7012D15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4B1F2E79" w14:textId="77777777" w:rsidTr="008035F2">
        <w:trPr>
          <w:trHeight w:val="153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46B39A3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12</w:t>
            </w:r>
          </w:p>
        </w:tc>
        <w:tc>
          <w:tcPr>
            <w:tcW w:w="1159" w:type="dxa"/>
            <w:tcBorders>
              <w:top w:val="nil"/>
              <w:left w:val="nil"/>
              <w:bottom w:val="single" w:sz="4" w:space="0" w:color="auto"/>
              <w:right w:val="single" w:sz="4" w:space="0" w:color="auto"/>
            </w:tcBorders>
            <w:shd w:val="clear" w:color="auto" w:fill="auto"/>
            <w:vAlign w:val="center"/>
            <w:hideMark/>
          </w:tcPr>
          <w:p w14:paraId="732FBD0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0973338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238C52E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10</w:t>
            </w:r>
          </w:p>
        </w:tc>
        <w:tc>
          <w:tcPr>
            <w:tcW w:w="781" w:type="dxa"/>
            <w:tcBorders>
              <w:top w:val="nil"/>
              <w:left w:val="nil"/>
              <w:bottom w:val="single" w:sz="4" w:space="0" w:color="auto"/>
              <w:right w:val="single" w:sz="4" w:space="0" w:color="auto"/>
            </w:tcBorders>
            <w:shd w:val="clear" w:color="auto" w:fill="auto"/>
            <w:vAlign w:val="center"/>
            <w:hideMark/>
          </w:tcPr>
          <w:p w14:paraId="59553CB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0,3</w:t>
            </w:r>
          </w:p>
        </w:tc>
        <w:tc>
          <w:tcPr>
            <w:tcW w:w="683" w:type="dxa"/>
            <w:tcBorders>
              <w:top w:val="nil"/>
              <w:left w:val="nil"/>
              <w:bottom w:val="single" w:sz="4" w:space="0" w:color="auto"/>
              <w:right w:val="single" w:sz="4" w:space="0" w:color="auto"/>
            </w:tcBorders>
            <w:shd w:val="clear" w:color="auto" w:fill="auto"/>
            <w:vAlign w:val="center"/>
            <w:hideMark/>
          </w:tcPr>
          <w:p w14:paraId="3607E9D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1,7</w:t>
            </w:r>
          </w:p>
        </w:tc>
        <w:tc>
          <w:tcPr>
            <w:tcW w:w="709" w:type="dxa"/>
            <w:tcBorders>
              <w:top w:val="nil"/>
              <w:left w:val="nil"/>
              <w:bottom w:val="single" w:sz="4" w:space="0" w:color="auto"/>
              <w:right w:val="single" w:sz="4" w:space="0" w:color="auto"/>
            </w:tcBorders>
            <w:shd w:val="clear" w:color="auto" w:fill="auto"/>
            <w:vAlign w:val="center"/>
            <w:hideMark/>
          </w:tcPr>
          <w:p w14:paraId="68A1B18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E2416C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28</w:t>
            </w:r>
          </w:p>
        </w:tc>
        <w:tc>
          <w:tcPr>
            <w:tcW w:w="1457" w:type="dxa"/>
            <w:tcBorders>
              <w:top w:val="nil"/>
              <w:left w:val="nil"/>
              <w:bottom w:val="single" w:sz="4" w:space="0" w:color="auto"/>
              <w:right w:val="single" w:sz="4" w:space="0" w:color="auto"/>
            </w:tcBorders>
            <w:shd w:val="clear" w:color="auto" w:fill="auto"/>
            <w:vAlign w:val="center"/>
            <w:hideMark/>
          </w:tcPr>
          <w:p w14:paraId="698BAE5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pozostawiona jedynie część wierzchołkowa</w:t>
            </w:r>
          </w:p>
        </w:tc>
        <w:tc>
          <w:tcPr>
            <w:tcW w:w="1234" w:type="dxa"/>
            <w:tcBorders>
              <w:top w:val="nil"/>
              <w:left w:val="nil"/>
              <w:bottom w:val="single" w:sz="4" w:space="0" w:color="auto"/>
              <w:right w:val="single" w:sz="4" w:space="0" w:color="auto"/>
            </w:tcBorders>
            <w:shd w:val="clear" w:color="auto" w:fill="auto"/>
            <w:vAlign w:val="center"/>
            <w:hideMark/>
          </w:tcPr>
          <w:p w14:paraId="2EACCAE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35EFC9D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2E1EF0B4" w14:textId="77777777" w:rsidTr="008035F2">
        <w:trPr>
          <w:trHeight w:val="153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0646AAF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13</w:t>
            </w:r>
          </w:p>
        </w:tc>
        <w:tc>
          <w:tcPr>
            <w:tcW w:w="1159" w:type="dxa"/>
            <w:tcBorders>
              <w:top w:val="nil"/>
              <w:left w:val="nil"/>
              <w:bottom w:val="single" w:sz="4" w:space="0" w:color="auto"/>
              <w:right w:val="single" w:sz="4" w:space="0" w:color="auto"/>
            </w:tcBorders>
            <w:shd w:val="clear" w:color="auto" w:fill="auto"/>
            <w:vAlign w:val="center"/>
            <w:hideMark/>
          </w:tcPr>
          <w:p w14:paraId="601A1C8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64C61DF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1F79922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19</w:t>
            </w:r>
          </w:p>
        </w:tc>
        <w:tc>
          <w:tcPr>
            <w:tcW w:w="781" w:type="dxa"/>
            <w:tcBorders>
              <w:top w:val="nil"/>
              <w:left w:val="nil"/>
              <w:bottom w:val="single" w:sz="4" w:space="0" w:color="auto"/>
              <w:right w:val="single" w:sz="4" w:space="0" w:color="auto"/>
            </w:tcBorders>
            <w:shd w:val="clear" w:color="auto" w:fill="auto"/>
            <w:vAlign w:val="center"/>
            <w:hideMark/>
          </w:tcPr>
          <w:p w14:paraId="15E7FBA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0,4</w:t>
            </w:r>
          </w:p>
        </w:tc>
        <w:tc>
          <w:tcPr>
            <w:tcW w:w="683" w:type="dxa"/>
            <w:tcBorders>
              <w:top w:val="nil"/>
              <w:left w:val="nil"/>
              <w:bottom w:val="single" w:sz="4" w:space="0" w:color="auto"/>
              <w:right w:val="single" w:sz="4" w:space="0" w:color="auto"/>
            </w:tcBorders>
            <w:shd w:val="clear" w:color="auto" w:fill="auto"/>
            <w:vAlign w:val="center"/>
            <w:hideMark/>
          </w:tcPr>
          <w:p w14:paraId="7FAE966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67CBD71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2083F4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35</w:t>
            </w:r>
          </w:p>
        </w:tc>
        <w:tc>
          <w:tcPr>
            <w:tcW w:w="1457" w:type="dxa"/>
            <w:tcBorders>
              <w:top w:val="nil"/>
              <w:left w:val="nil"/>
              <w:bottom w:val="single" w:sz="4" w:space="0" w:color="auto"/>
              <w:right w:val="single" w:sz="4" w:space="0" w:color="auto"/>
            </w:tcBorders>
            <w:shd w:val="clear" w:color="auto" w:fill="auto"/>
            <w:vAlign w:val="center"/>
            <w:hideMark/>
          </w:tcPr>
          <w:p w14:paraId="6170C5D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pozostawiona jedynie część wierzchołkowa</w:t>
            </w:r>
          </w:p>
        </w:tc>
        <w:tc>
          <w:tcPr>
            <w:tcW w:w="1234" w:type="dxa"/>
            <w:tcBorders>
              <w:top w:val="nil"/>
              <w:left w:val="nil"/>
              <w:bottom w:val="single" w:sz="4" w:space="0" w:color="auto"/>
              <w:right w:val="single" w:sz="4" w:space="0" w:color="auto"/>
            </w:tcBorders>
            <w:shd w:val="clear" w:color="auto" w:fill="auto"/>
            <w:vAlign w:val="center"/>
            <w:hideMark/>
          </w:tcPr>
          <w:p w14:paraId="3E6369C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06DED85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59FBDAA6" w14:textId="77777777" w:rsidTr="008035F2">
        <w:trPr>
          <w:trHeight w:val="178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7404F47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lastRenderedPageBreak/>
              <w:t>14</w:t>
            </w:r>
          </w:p>
        </w:tc>
        <w:tc>
          <w:tcPr>
            <w:tcW w:w="1159" w:type="dxa"/>
            <w:tcBorders>
              <w:top w:val="nil"/>
              <w:left w:val="nil"/>
              <w:bottom w:val="single" w:sz="4" w:space="0" w:color="auto"/>
              <w:right w:val="single" w:sz="4" w:space="0" w:color="auto"/>
            </w:tcBorders>
            <w:shd w:val="clear" w:color="auto" w:fill="auto"/>
            <w:vAlign w:val="center"/>
            <w:hideMark/>
          </w:tcPr>
          <w:p w14:paraId="7D23799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Cornus sp. + Cotoneaster sp. +Physocarpus sp. +Forsythia sp.</w:t>
            </w:r>
          </w:p>
        </w:tc>
        <w:tc>
          <w:tcPr>
            <w:tcW w:w="1120" w:type="dxa"/>
            <w:tcBorders>
              <w:top w:val="nil"/>
              <w:left w:val="nil"/>
              <w:bottom w:val="single" w:sz="4" w:space="0" w:color="auto"/>
              <w:right w:val="single" w:sz="4" w:space="0" w:color="auto"/>
            </w:tcBorders>
            <w:shd w:val="clear" w:color="auto" w:fill="auto"/>
            <w:vAlign w:val="center"/>
            <w:hideMark/>
          </w:tcPr>
          <w:p w14:paraId="54FC28D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dereń+irga+ pęcherznica+ forsycja</w:t>
            </w:r>
          </w:p>
        </w:tc>
        <w:tc>
          <w:tcPr>
            <w:tcW w:w="862" w:type="dxa"/>
            <w:tcBorders>
              <w:top w:val="nil"/>
              <w:left w:val="nil"/>
              <w:bottom w:val="single" w:sz="4" w:space="0" w:color="auto"/>
              <w:right w:val="single" w:sz="4" w:space="0" w:color="auto"/>
            </w:tcBorders>
            <w:shd w:val="clear" w:color="auto" w:fill="auto"/>
            <w:vAlign w:val="center"/>
            <w:hideMark/>
          </w:tcPr>
          <w:p w14:paraId="68B68BC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3E1C3CE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5C5A842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78C922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6CFAEA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150</w:t>
            </w:r>
          </w:p>
        </w:tc>
        <w:tc>
          <w:tcPr>
            <w:tcW w:w="1457" w:type="dxa"/>
            <w:tcBorders>
              <w:top w:val="nil"/>
              <w:left w:val="nil"/>
              <w:bottom w:val="single" w:sz="4" w:space="0" w:color="auto"/>
              <w:right w:val="single" w:sz="4" w:space="0" w:color="auto"/>
            </w:tcBorders>
            <w:shd w:val="clear" w:color="auto" w:fill="auto"/>
            <w:vAlign w:val="center"/>
            <w:hideMark/>
          </w:tcPr>
          <w:p w14:paraId="686CC16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rabata z krzewów mieszanych, nowe nasadzenie, zinwentaryzowana część w zakresie opracowania</w:t>
            </w:r>
          </w:p>
        </w:tc>
        <w:tc>
          <w:tcPr>
            <w:tcW w:w="1234" w:type="dxa"/>
            <w:tcBorders>
              <w:top w:val="nil"/>
              <w:left w:val="nil"/>
              <w:bottom w:val="single" w:sz="4" w:space="0" w:color="auto"/>
              <w:right w:val="single" w:sz="4" w:space="0" w:color="auto"/>
            </w:tcBorders>
            <w:shd w:val="clear" w:color="auto" w:fill="auto"/>
            <w:vAlign w:val="center"/>
            <w:hideMark/>
          </w:tcPr>
          <w:p w14:paraId="2F4503E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05B3B38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358C9B44"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2DFFF58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w:t>
            </w:r>
          </w:p>
        </w:tc>
        <w:tc>
          <w:tcPr>
            <w:tcW w:w="1159" w:type="dxa"/>
            <w:tcBorders>
              <w:top w:val="nil"/>
              <w:left w:val="nil"/>
              <w:bottom w:val="single" w:sz="4" w:space="0" w:color="auto"/>
              <w:right w:val="single" w:sz="4" w:space="0" w:color="auto"/>
            </w:tcBorders>
            <w:shd w:val="clear" w:color="auto" w:fill="auto"/>
            <w:vAlign w:val="center"/>
            <w:hideMark/>
          </w:tcPr>
          <w:p w14:paraId="4F7A68F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Berberis Thunbergii</w:t>
            </w:r>
          </w:p>
        </w:tc>
        <w:tc>
          <w:tcPr>
            <w:tcW w:w="1120" w:type="dxa"/>
            <w:tcBorders>
              <w:top w:val="nil"/>
              <w:left w:val="nil"/>
              <w:bottom w:val="single" w:sz="4" w:space="0" w:color="auto"/>
              <w:right w:val="single" w:sz="4" w:space="0" w:color="auto"/>
            </w:tcBorders>
            <w:shd w:val="clear" w:color="auto" w:fill="auto"/>
            <w:vAlign w:val="center"/>
            <w:hideMark/>
          </w:tcPr>
          <w:p w14:paraId="2618FB4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berberys Thunberga</w:t>
            </w:r>
          </w:p>
        </w:tc>
        <w:tc>
          <w:tcPr>
            <w:tcW w:w="862" w:type="dxa"/>
            <w:tcBorders>
              <w:top w:val="nil"/>
              <w:left w:val="nil"/>
              <w:bottom w:val="single" w:sz="4" w:space="0" w:color="auto"/>
              <w:right w:val="single" w:sz="4" w:space="0" w:color="auto"/>
            </w:tcBorders>
            <w:shd w:val="clear" w:color="auto" w:fill="auto"/>
            <w:vAlign w:val="center"/>
            <w:hideMark/>
          </w:tcPr>
          <w:p w14:paraId="276BE9A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71F0250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4C96A9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5E09FB3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3FF846B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32BD1E5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ozdobna grupa krzewów przycinana w średnim stanie</w:t>
            </w:r>
          </w:p>
        </w:tc>
        <w:tc>
          <w:tcPr>
            <w:tcW w:w="1234" w:type="dxa"/>
            <w:tcBorders>
              <w:top w:val="nil"/>
              <w:left w:val="nil"/>
              <w:bottom w:val="single" w:sz="4" w:space="0" w:color="auto"/>
              <w:right w:val="single" w:sz="4" w:space="0" w:color="auto"/>
            </w:tcBorders>
            <w:shd w:val="clear" w:color="auto" w:fill="auto"/>
            <w:vAlign w:val="center"/>
            <w:hideMark/>
          </w:tcPr>
          <w:p w14:paraId="1C40C26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7B6D922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0568A23D"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E2D431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w:t>
            </w:r>
          </w:p>
        </w:tc>
        <w:tc>
          <w:tcPr>
            <w:tcW w:w="1159" w:type="dxa"/>
            <w:tcBorders>
              <w:top w:val="nil"/>
              <w:left w:val="nil"/>
              <w:bottom w:val="single" w:sz="4" w:space="0" w:color="auto"/>
              <w:right w:val="single" w:sz="4" w:space="0" w:color="auto"/>
            </w:tcBorders>
            <w:shd w:val="clear" w:color="auto" w:fill="auto"/>
            <w:vAlign w:val="center"/>
            <w:hideMark/>
          </w:tcPr>
          <w:p w14:paraId="5972A1F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Berberis Thunbergii</w:t>
            </w:r>
          </w:p>
        </w:tc>
        <w:tc>
          <w:tcPr>
            <w:tcW w:w="1120" w:type="dxa"/>
            <w:tcBorders>
              <w:top w:val="nil"/>
              <w:left w:val="nil"/>
              <w:bottom w:val="single" w:sz="4" w:space="0" w:color="auto"/>
              <w:right w:val="single" w:sz="4" w:space="0" w:color="auto"/>
            </w:tcBorders>
            <w:shd w:val="clear" w:color="auto" w:fill="auto"/>
            <w:vAlign w:val="center"/>
            <w:hideMark/>
          </w:tcPr>
          <w:p w14:paraId="1DBC62F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berberys Thunberga</w:t>
            </w:r>
          </w:p>
        </w:tc>
        <w:tc>
          <w:tcPr>
            <w:tcW w:w="862" w:type="dxa"/>
            <w:tcBorders>
              <w:top w:val="nil"/>
              <w:left w:val="nil"/>
              <w:bottom w:val="single" w:sz="4" w:space="0" w:color="auto"/>
              <w:right w:val="single" w:sz="4" w:space="0" w:color="auto"/>
            </w:tcBorders>
            <w:shd w:val="clear" w:color="auto" w:fill="auto"/>
            <w:vAlign w:val="center"/>
            <w:hideMark/>
          </w:tcPr>
          <w:p w14:paraId="5F2D563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6951C74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156272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6129373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05384BB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5BBC9D4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2 krzewy w grupie, przycinana</w:t>
            </w:r>
          </w:p>
        </w:tc>
        <w:tc>
          <w:tcPr>
            <w:tcW w:w="1234" w:type="dxa"/>
            <w:tcBorders>
              <w:top w:val="nil"/>
              <w:left w:val="nil"/>
              <w:bottom w:val="single" w:sz="4" w:space="0" w:color="auto"/>
              <w:right w:val="single" w:sz="4" w:space="0" w:color="auto"/>
            </w:tcBorders>
            <w:shd w:val="clear" w:color="auto" w:fill="auto"/>
            <w:vAlign w:val="center"/>
            <w:hideMark/>
          </w:tcPr>
          <w:p w14:paraId="6DEA1CF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4966BCD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4179B860"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1A24AED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17</w:t>
            </w:r>
          </w:p>
        </w:tc>
        <w:tc>
          <w:tcPr>
            <w:tcW w:w="1159" w:type="dxa"/>
            <w:tcBorders>
              <w:top w:val="nil"/>
              <w:left w:val="nil"/>
              <w:bottom w:val="single" w:sz="4" w:space="0" w:color="auto"/>
              <w:right w:val="single" w:sz="4" w:space="0" w:color="auto"/>
            </w:tcBorders>
            <w:shd w:val="clear" w:color="auto" w:fill="auto"/>
            <w:vAlign w:val="center"/>
            <w:hideMark/>
          </w:tcPr>
          <w:p w14:paraId="0C5530A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nigra</w:t>
            </w:r>
          </w:p>
        </w:tc>
        <w:tc>
          <w:tcPr>
            <w:tcW w:w="1120" w:type="dxa"/>
            <w:tcBorders>
              <w:top w:val="nil"/>
              <w:left w:val="nil"/>
              <w:bottom w:val="single" w:sz="4" w:space="0" w:color="auto"/>
              <w:right w:val="single" w:sz="4" w:space="0" w:color="auto"/>
            </w:tcBorders>
            <w:shd w:val="clear" w:color="auto" w:fill="auto"/>
            <w:vAlign w:val="center"/>
            <w:hideMark/>
          </w:tcPr>
          <w:p w14:paraId="3B390EE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sosna czarna</w:t>
            </w:r>
          </w:p>
        </w:tc>
        <w:tc>
          <w:tcPr>
            <w:tcW w:w="862" w:type="dxa"/>
            <w:tcBorders>
              <w:top w:val="nil"/>
              <w:left w:val="nil"/>
              <w:bottom w:val="single" w:sz="4" w:space="0" w:color="auto"/>
              <w:right w:val="single" w:sz="4" w:space="0" w:color="auto"/>
            </w:tcBorders>
            <w:shd w:val="clear" w:color="auto" w:fill="auto"/>
            <w:vAlign w:val="center"/>
            <w:hideMark/>
          </w:tcPr>
          <w:p w14:paraId="16FD744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37+30</w:t>
            </w:r>
          </w:p>
        </w:tc>
        <w:tc>
          <w:tcPr>
            <w:tcW w:w="781" w:type="dxa"/>
            <w:tcBorders>
              <w:top w:val="nil"/>
              <w:left w:val="nil"/>
              <w:bottom w:val="single" w:sz="4" w:space="0" w:color="auto"/>
              <w:right w:val="single" w:sz="4" w:space="0" w:color="auto"/>
            </w:tcBorders>
            <w:shd w:val="clear" w:color="auto" w:fill="auto"/>
            <w:vAlign w:val="center"/>
            <w:hideMark/>
          </w:tcPr>
          <w:p w14:paraId="1462C91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1,2</w:t>
            </w:r>
          </w:p>
        </w:tc>
        <w:tc>
          <w:tcPr>
            <w:tcW w:w="683" w:type="dxa"/>
            <w:tcBorders>
              <w:top w:val="nil"/>
              <w:left w:val="nil"/>
              <w:bottom w:val="single" w:sz="4" w:space="0" w:color="auto"/>
              <w:right w:val="single" w:sz="4" w:space="0" w:color="auto"/>
            </w:tcBorders>
            <w:shd w:val="clear" w:color="auto" w:fill="auto"/>
            <w:vAlign w:val="center"/>
            <w:hideMark/>
          </w:tcPr>
          <w:p w14:paraId="2CCA715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6D6C0B7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65000E9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4E3DCD7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na wys 0,6m na 2 przewodniki, skracane przewodniki</w:t>
            </w:r>
          </w:p>
        </w:tc>
        <w:tc>
          <w:tcPr>
            <w:tcW w:w="1234" w:type="dxa"/>
            <w:tcBorders>
              <w:top w:val="nil"/>
              <w:left w:val="nil"/>
              <w:bottom w:val="single" w:sz="4" w:space="0" w:color="auto"/>
              <w:right w:val="single" w:sz="4" w:space="0" w:color="auto"/>
            </w:tcBorders>
            <w:shd w:val="clear" w:color="auto" w:fill="auto"/>
            <w:vAlign w:val="center"/>
            <w:hideMark/>
          </w:tcPr>
          <w:p w14:paraId="34012B8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BF06C5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06B0893A"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75A3022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18</w:t>
            </w:r>
          </w:p>
        </w:tc>
        <w:tc>
          <w:tcPr>
            <w:tcW w:w="1159" w:type="dxa"/>
            <w:tcBorders>
              <w:top w:val="nil"/>
              <w:left w:val="nil"/>
              <w:bottom w:val="single" w:sz="4" w:space="0" w:color="auto"/>
              <w:right w:val="single" w:sz="4" w:space="0" w:color="auto"/>
            </w:tcBorders>
            <w:shd w:val="clear" w:color="auto" w:fill="auto"/>
            <w:vAlign w:val="center"/>
            <w:hideMark/>
          </w:tcPr>
          <w:p w14:paraId="0995A23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nigra</w:t>
            </w:r>
          </w:p>
        </w:tc>
        <w:tc>
          <w:tcPr>
            <w:tcW w:w="1120" w:type="dxa"/>
            <w:tcBorders>
              <w:top w:val="nil"/>
              <w:left w:val="nil"/>
              <w:bottom w:val="single" w:sz="4" w:space="0" w:color="auto"/>
              <w:right w:val="single" w:sz="4" w:space="0" w:color="auto"/>
            </w:tcBorders>
            <w:shd w:val="clear" w:color="auto" w:fill="auto"/>
            <w:vAlign w:val="center"/>
            <w:hideMark/>
          </w:tcPr>
          <w:p w14:paraId="4C7D56D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sosna czarna</w:t>
            </w:r>
          </w:p>
        </w:tc>
        <w:tc>
          <w:tcPr>
            <w:tcW w:w="862" w:type="dxa"/>
            <w:tcBorders>
              <w:top w:val="nil"/>
              <w:left w:val="nil"/>
              <w:bottom w:val="single" w:sz="4" w:space="0" w:color="auto"/>
              <w:right w:val="single" w:sz="4" w:space="0" w:color="auto"/>
            </w:tcBorders>
            <w:shd w:val="clear" w:color="auto" w:fill="auto"/>
            <w:vAlign w:val="center"/>
            <w:hideMark/>
          </w:tcPr>
          <w:p w14:paraId="7F78A8A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43</w:t>
            </w:r>
          </w:p>
        </w:tc>
        <w:tc>
          <w:tcPr>
            <w:tcW w:w="781" w:type="dxa"/>
            <w:tcBorders>
              <w:top w:val="nil"/>
              <w:left w:val="nil"/>
              <w:bottom w:val="single" w:sz="4" w:space="0" w:color="auto"/>
              <w:right w:val="single" w:sz="4" w:space="0" w:color="auto"/>
            </w:tcBorders>
            <w:shd w:val="clear" w:color="auto" w:fill="auto"/>
            <w:vAlign w:val="center"/>
            <w:hideMark/>
          </w:tcPr>
          <w:p w14:paraId="52EA095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7776561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11D2266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4618C43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3F2B662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skracane przewodniki</w:t>
            </w:r>
          </w:p>
        </w:tc>
        <w:tc>
          <w:tcPr>
            <w:tcW w:w="1234" w:type="dxa"/>
            <w:tcBorders>
              <w:top w:val="nil"/>
              <w:left w:val="nil"/>
              <w:bottom w:val="single" w:sz="4" w:space="0" w:color="auto"/>
              <w:right w:val="single" w:sz="4" w:space="0" w:color="auto"/>
            </w:tcBorders>
            <w:shd w:val="clear" w:color="auto" w:fill="auto"/>
            <w:vAlign w:val="center"/>
            <w:hideMark/>
          </w:tcPr>
          <w:p w14:paraId="7EFB35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063A53E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32724EEC"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D8D292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19</w:t>
            </w:r>
          </w:p>
        </w:tc>
        <w:tc>
          <w:tcPr>
            <w:tcW w:w="1159" w:type="dxa"/>
            <w:tcBorders>
              <w:top w:val="nil"/>
              <w:left w:val="nil"/>
              <w:bottom w:val="single" w:sz="4" w:space="0" w:color="auto"/>
              <w:right w:val="single" w:sz="4" w:space="0" w:color="auto"/>
            </w:tcBorders>
            <w:shd w:val="clear" w:color="auto" w:fill="auto"/>
            <w:vAlign w:val="center"/>
            <w:hideMark/>
          </w:tcPr>
          <w:p w14:paraId="6B71522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Thuja occidentalis 'Aurescens'</w:t>
            </w:r>
          </w:p>
        </w:tc>
        <w:tc>
          <w:tcPr>
            <w:tcW w:w="1120" w:type="dxa"/>
            <w:tcBorders>
              <w:top w:val="nil"/>
              <w:left w:val="nil"/>
              <w:bottom w:val="single" w:sz="4" w:space="0" w:color="auto"/>
              <w:right w:val="single" w:sz="4" w:space="0" w:color="auto"/>
            </w:tcBorders>
            <w:shd w:val="clear" w:color="auto" w:fill="auto"/>
            <w:vAlign w:val="center"/>
            <w:hideMark/>
          </w:tcPr>
          <w:p w14:paraId="756A76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żywotnik zach. odm. złocista</w:t>
            </w:r>
          </w:p>
        </w:tc>
        <w:tc>
          <w:tcPr>
            <w:tcW w:w="862" w:type="dxa"/>
            <w:tcBorders>
              <w:top w:val="nil"/>
              <w:left w:val="nil"/>
              <w:bottom w:val="single" w:sz="4" w:space="0" w:color="auto"/>
              <w:right w:val="single" w:sz="4" w:space="0" w:color="auto"/>
            </w:tcBorders>
            <w:shd w:val="clear" w:color="auto" w:fill="auto"/>
            <w:vAlign w:val="center"/>
            <w:hideMark/>
          </w:tcPr>
          <w:p w14:paraId="104ADA5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w:t>
            </w:r>
          </w:p>
        </w:tc>
        <w:tc>
          <w:tcPr>
            <w:tcW w:w="781" w:type="dxa"/>
            <w:tcBorders>
              <w:top w:val="nil"/>
              <w:left w:val="nil"/>
              <w:bottom w:val="single" w:sz="4" w:space="0" w:color="auto"/>
              <w:right w:val="single" w:sz="4" w:space="0" w:color="auto"/>
            </w:tcBorders>
            <w:shd w:val="clear" w:color="auto" w:fill="auto"/>
            <w:vAlign w:val="center"/>
            <w:hideMark/>
          </w:tcPr>
          <w:p w14:paraId="22A6593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0,6</w:t>
            </w:r>
          </w:p>
        </w:tc>
        <w:tc>
          <w:tcPr>
            <w:tcW w:w="683" w:type="dxa"/>
            <w:tcBorders>
              <w:top w:val="nil"/>
              <w:left w:val="nil"/>
              <w:bottom w:val="single" w:sz="4" w:space="0" w:color="auto"/>
              <w:right w:val="single" w:sz="4" w:space="0" w:color="auto"/>
            </w:tcBorders>
            <w:shd w:val="clear" w:color="auto" w:fill="auto"/>
            <w:vAlign w:val="center"/>
            <w:hideMark/>
          </w:tcPr>
          <w:p w14:paraId="62B9CCF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709" w:type="dxa"/>
            <w:tcBorders>
              <w:top w:val="nil"/>
              <w:left w:val="nil"/>
              <w:bottom w:val="single" w:sz="4" w:space="0" w:color="auto"/>
              <w:right w:val="single" w:sz="4" w:space="0" w:color="auto"/>
            </w:tcBorders>
            <w:shd w:val="clear" w:color="auto" w:fill="auto"/>
            <w:vAlign w:val="center"/>
            <w:hideMark/>
          </w:tcPr>
          <w:p w14:paraId="0CF8800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454B97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34</w:t>
            </w:r>
          </w:p>
        </w:tc>
        <w:tc>
          <w:tcPr>
            <w:tcW w:w="1457" w:type="dxa"/>
            <w:tcBorders>
              <w:top w:val="nil"/>
              <w:left w:val="nil"/>
              <w:bottom w:val="single" w:sz="4" w:space="0" w:color="auto"/>
              <w:right w:val="single" w:sz="4" w:space="0" w:color="auto"/>
            </w:tcBorders>
            <w:shd w:val="clear" w:color="auto" w:fill="auto"/>
            <w:vAlign w:val="center"/>
            <w:hideMark/>
          </w:tcPr>
          <w:p w14:paraId="315C5FD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podkrzesana do wys 1m</w:t>
            </w:r>
          </w:p>
        </w:tc>
        <w:tc>
          <w:tcPr>
            <w:tcW w:w="1234" w:type="dxa"/>
            <w:tcBorders>
              <w:top w:val="nil"/>
              <w:left w:val="nil"/>
              <w:bottom w:val="single" w:sz="4" w:space="0" w:color="auto"/>
              <w:right w:val="single" w:sz="4" w:space="0" w:color="auto"/>
            </w:tcBorders>
            <w:shd w:val="clear" w:color="auto" w:fill="auto"/>
            <w:vAlign w:val="center"/>
            <w:hideMark/>
          </w:tcPr>
          <w:p w14:paraId="3FD6029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102D3C6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433937CD"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64A8CF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20</w:t>
            </w:r>
          </w:p>
        </w:tc>
        <w:tc>
          <w:tcPr>
            <w:tcW w:w="1159" w:type="dxa"/>
            <w:tcBorders>
              <w:top w:val="nil"/>
              <w:left w:val="nil"/>
              <w:bottom w:val="single" w:sz="4" w:space="0" w:color="auto"/>
              <w:right w:val="single" w:sz="4" w:space="0" w:color="auto"/>
            </w:tcBorders>
            <w:shd w:val="clear" w:color="auto" w:fill="auto"/>
            <w:vAlign w:val="center"/>
            <w:hideMark/>
          </w:tcPr>
          <w:p w14:paraId="550F131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Thuja occidentalis 'Aurescens'</w:t>
            </w:r>
          </w:p>
        </w:tc>
        <w:tc>
          <w:tcPr>
            <w:tcW w:w="1120" w:type="dxa"/>
            <w:tcBorders>
              <w:top w:val="nil"/>
              <w:left w:val="nil"/>
              <w:bottom w:val="single" w:sz="4" w:space="0" w:color="auto"/>
              <w:right w:val="single" w:sz="4" w:space="0" w:color="auto"/>
            </w:tcBorders>
            <w:shd w:val="clear" w:color="auto" w:fill="auto"/>
            <w:vAlign w:val="center"/>
            <w:hideMark/>
          </w:tcPr>
          <w:p w14:paraId="3E5CED2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żywotnik zach. odm. złocista</w:t>
            </w:r>
          </w:p>
        </w:tc>
        <w:tc>
          <w:tcPr>
            <w:tcW w:w="862" w:type="dxa"/>
            <w:tcBorders>
              <w:top w:val="nil"/>
              <w:left w:val="nil"/>
              <w:bottom w:val="single" w:sz="4" w:space="0" w:color="auto"/>
              <w:right w:val="single" w:sz="4" w:space="0" w:color="auto"/>
            </w:tcBorders>
            <w:shd w:val="clear" w:color="auto" w:fill="auto"/>
            <w:vAlign w:val="center"/>
            <w:hideMark/>
          </w:tcPr>
          <w:p w14:paraId="0E0355D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23+18</w:t>
            </w:r>
          </w:p>
        </w:tc>
        <w:tc>
          <w:tcPr>
            <w:tcW w:w="781" w:type="dxa"/>
            <w:tcBorders>
              <w:top w:val="nil"/>
              <w:left w:val="nil"/>
              <w:bottom w:val="single" w:sz="4" w:space="0" w:color="auto"/>
              <w:right w:val="single" w:sz="4" w:space="0" w:color="auto"/>
            </w:tcBorders>
            <w:shd w:val="clear" w:color="auto" w:fill="auto"/>
            <w:vAlign w:val="center"/>
            <w:hideMark/>
          </w:tcPr>
          <w:p w14:paraId="31014DC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0,8</w:t>
            </w:r>
          </w:p>
        </w:tc>
        <w:tc>
          <w:tcPr>
            <w:tcW w:w="683" w:type="dxa"/>
            <w:tcBorders>
              <w:top w:val="nil"/>
              <w:left w:val="nil"/>
              <w:bottom w:val="single" w:sz="4" w:space="0" w:color="auto"/>
              <w:right w:val="single" w:sz="4" w:space="0" w:color="auto"/>
            </w:tcBorders>
            <w:shd w:val="clear" w:color="auto" w:fill="auto"/>
            <w:vAlign w:val="center"/>
            <w:hideMark/>
          </w:tcPr>
          <w:p w14:paraId="1A10E2D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709" w:type="dxa"/>
            <w:tcBorders>
              <w:top w:val="nil"/>
              <w:left w:val="nil"/>
              <w:bottom w:val="single" w:sz="4" w:space="0" w:color="auto"/>
              <w:right w:val="single" w:sz="4" w:space="0" w:color="auto"/>
            </w:tcBorders>
            <w:shd w:val="clear" w:color="auto" w:fill="auto"/>
            <w:vAlign w:val="center"/>
            <w:hideMark/>
          </w:tcPr>
          <w:p w14:paraId="14DB4A5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BC0C01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37+ 30</w:t>
            </w:r>
          </w:p>
        </w:tc>
        <w:tc>
          <w:tcPr>
            <w:tcW w:w="1457" w:type="dxa"/>
            <w:tcBorders>
              <w:top w:val="nil"/>
              <w:left w:val="nil"/>
              <w:bottom w:val="single" w:sz="4" w:space="0" w:color="auto"/>
              <w:right w:val="single" w:sz="4" w:space="0" w:color="auto"/>
            </w:tcBorders>
            <w:shd w:val="clear" w:color="auto" w:fill="auto"/>
            <w:vAlign w:val="center"/>
            <w:hideMark/>
          </w:tcPr>
          <w:p w14:paraId="6C95A77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2 pnie zrośnięte w odziomku, podkrzesane do połowy wysokości</w:t>
            </w:r>
          </w:p>
        </w:tc>
        <w:tc>
          <w:tcPr>
            <w:tcW w:w="1234" w:type="dxa"/>
            <w:tcBorders>
              <w:top w:val="nil"/>
              <w:left w:val="nil"/>
              <w:bottom w:val="single" w:sz="4" w:space="0" w:color="auto"/>
              <w:right w:val="single" w:sz="4" w:space="0" w:color="auto"/>
            </w:tcBorders>
            <w:shd w:val="clear" w:color="auto" w:fill="auto"/>
            <w:vAlign w:val="center"/>
            <w:hideMark/>
          </w:tcPr>
          <w:p w14:paraId="444759A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00471D3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72061195"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051E856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w:t>
            </w:r>
          </w:p>
        </w:tc>
        <w:tc>
          <w:tcPr>
            <w:tcW w:w="1159" w:type="dxa"/>
            <w:tcBorders>
              <w:top w:val="nil"/>
              <w:left w:val="nil"/>
              <w:bottom w:val="single" w:sz="4" w:space="0" w:color="auto"/>
              <w:right w:val="single" w:sz="4" w:space="0" w:color="auto"/>
            </w:tcBorders>
            <w:shd w:val="clear" w:color="auto" w:fill="auto"/>
            <w:vAlign w:val="center"/>
            <w:hideMark/>
          </w:tcPr>
          <w:p w14:paraId="7EEF63D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Thuja occidentalis 'Aurescens'</w:t>
            </w:r>
          </w:p>
        </w:tc>
        <w:tc>
          <w:tcPr>
            <w:tcW w:w="1120" w:type="dxa"/>
            <w:tcBorders>
              <w:top w:val="nil"/>
              <w:left w:val="nil"/>
              <w:bottom w:val="single" w:sz="4" w:space="0" w:color="auto"/>
              <w:right w:val="single" w:sz="4" w:space="0" w:color="auto"/>
            </w:tcBorders>
            <w:shd w:val="clear" w:color="auto" w:fill="auto"/>
            <w:vAlign w:val="center"/>
            <w:hideMark/>
          </w:tcPr>
          <w:p w14:paraId="40D59F7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żywotnik zach. odm. złocista</w:t>
            </w:r>
          </w:p>
        </w:tc>
        <w:tc>
          <w:tcPr>
            <w:tcW w:w="862" w:type="dxa"/>
            <w:tcBorders>
              <w:top w:val="nil"/>
              <w:left w:val="nil"/>
              <w:bottom w:val="single" w:sz="4" w:space="0" w:color="auto"/>
              <w:right w:val="single" w:sz="4" w:space="0" w:color="auto"/>
            </w:tcBorders>
            <w:shd w:val="clear" w:color="auto" w:fill="auto"/>
            <w:vAlign w:val="center"/>
            <w:hideMark/>
          </w:tcPr>
          <w:p w14:paraId="5E52B3C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20+16</w:t>
            </w:r>
          </w:p>
        </w:tc>
        <w:tc>
          <w:tcPr>
            <w:tcW w:w="781" w:type="dxa"/>
            <w:tcBorders>
              <w:top w:val="nil"/>
              <w:left w:val="nil"/>
              <w:bottom w:val="single" w:sz="4" w:space="0" w:color="auto"/>
              <w:right w:val="single" w:sz="4" w:space="0" w:color="auto"/>
            </w:tcBorders>
            <w:shd w:val="clear" w:color="auto" w:fill="auto"/>
            <w:vAlign w:val="center"/>
            <w:hideMark/>
          </w:tcPr>
          <w:p w14:paraId="25C6B6B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0,7</w:t>
            </w:r>
          </w:p>
        </w:tc>
        <w:tc>
          <w:tcPr>
            <w:tcW w:w="683" w:type="dxa"/>
            <w:tcBorders>
              <w:top w:val="nil"/>
              <w:left w:val="nil"/>
              <w:bottom w:val="single" w:sz="4" w:space="0" w:color="auto"/>
              <w:right w:val="single" w:sz="4" w:space="0" w:color="auto"/>
            </w:tcBorders>
            <w:shd w:val="clear" w:color="auto" w:fill="auto"/>
            <w:vAlign w:val="center"/>
            <w:hideMark/>
          </w:tcPr>
          <w:p w14:paraId="535BC4B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709" w:type="dxa"/>
            <w:tcBorders>
              <w:top w:val="nil"/>
              <w:left w:val="nil"/>
              <w:bottom w:val="single" w:sz="4" w:space="0" w:color="auto"/>
              <w:right w:val="single" w:sz="4" w:space="0" w:color="auto"/>
            </w:tcBorders>
            <w:shd w:val="clear" w:color="auto" w:fill="auto"/>
            <w:vAlign w:val="center"/>
            <w:hideMark/>
          </w:tcPr>
          <w:p w14:paraId="0296C2E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6CC0D02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39</w:t>
            </w:r>
          </w:p>
        </w:tc>
        <w:tc>
          <w:tcPr>
            <w:tcW w:w="1457" w:type="dxa"/>
            <w:tcBorders>
              <w:top w:val="nil"/>
              <w:left w:val="nil"/>
              <w:bottom w:val="single" w:sz="4" w:space="0" w:color="auto"/>
              <w:right w:val="single" w:sz="4" w:space="0" w:color="auto"/>
            </w:tcBorders>
            <w:shd w:val="clear" w:color="auto" w:fill="auto"/>
            <w:vAlign w:val="center"/>
            <w:hideMark/>
          </w:tcPr>
          <w:p w14:paraId="3BFDF15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na wys 0,8m, podkrzesana do wys 1m</w:t>
            </w:r>
          </w:p>
        </w:tc>
        <w:tc>
          <w:tcPr>
            <w:tcW w:w="1234" w:type="dxa"/>
            <w:tcBorders>
              <w:top w:val="nil"/>
              <w:left w:val="nil"/>
              <w:bottom w:val="single" w:sz="4" w:space="0" w:color="auto"/>
              <w:right w:val="single" w:sz="4" w:space="0" w:color="auto"/>
            </w:tcBorders>
            <w:shd w:val="clear" w:color="auto" w:fill="auto"/>
            <w:vAlign w:val="center"/>
            <w:hideMark/>
          </w:tcPr>
          <w:p w14:paraId="181F5AC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05E9B65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6F6664DA"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DDD6E5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22</w:t>
            </w:r>
          </w:p>
        </w:tc>
        <w:tc>
          <w:tcPr>
            <w:tcW w:w="1159" w:type="dxa"/>
            <w:tcBorders>
              <w:top w:val="nil"/>
              <w:left w:val="nil"/>
              <w:bottom w:val="single" w:sz="4" w:space="0" w:color="auto"/>
              <w:right w:val="single" w:sz="4" w:space="0" w:color="auto"/>
            </w:tcBorders>
            <w:shd w:val="clear" w:color="auto" w:fill="auto"/>
            <w:vAlign w:val="center"/>
            <w:hideMark/>
          </w:tcPr>
          <w:p w14:paraId="62E02C6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nigra</w:t>
            </w:r>
          </w:p>
        </w:tc>
        <w:tc>
          <w:tcPr>
            <w:tcW w:w="1120" w:type="dxa"/>
            <w:tcBorders>
              <w:top w:val="nil"/>
              <w:left w:val="nil"/>
              <w:bottom w:val="single" w:sz="4" w:space="0" w:color="auto"/>
              <w:right w:val="single" w:sz="4" w:space="0" w:color="auto"/>
            </w:tcBorders>
            <w:shd w:val="clear" w:color="auto" w:fill="auto"/>
            <w:vAlign w:val="center"/>
            <w:hideMark/>
          </w:tcPr>
          <w:p w14:paraId="4D14F31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sosna czarna</w:t>
            </w:r>
          </w:p>
        </w:tc>
        <w:tc>
          <w:tcPr>
            <w:tcW w:w="862" w:type="dxa"/>
            <w:tcBorders>
              <w:top w:val="nil"/>
              <w:left w:val="nil"/>
              <w:bottom w:val="single" w:sz="4" w:space="0" w:color="auto"/>
              <w:right w:val="single" w:sz="4" w:space="0" w:color="auto"/>
            </w:tcBorders>
            <w:shd w:val="clear" w:color="auto" w:fill="auto"/>
            <w:vAlign w:val="center"/>
            <w:hideMark/>
          </w:tcPr>
          <w:p w14:paraId="37BE9A9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41</w:t>
            </w:r>
          </w:p>
        </w:tc>
        <w:tc>
          <w:tcPr>
            <w:tcW w:w="781" w:type="dxa"/>
            <w:tcBorders>
              <w:top w:val="nil"/>
              <w:left w:val="nil"/>
              <w:bottom w:val="single" w:sz="4" w:space="0" w:color="auto"/>
              <w:right w:val="single" w:sz="4" w:space="0" w:color="auto"/>
            </w:tcBorders>
            <w:shd w:val="clear" w:color="auto" w:fill="auto"/>
            <w:vAlign w:val="center"/>
            <w:hideMark/>
          </w:tcPr>
          <w:p w14:paraId="263E4A0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3EAAFC4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709" w:type="dxa"/>
            <w:tcBorders>
              <w:top w:val="nil"/>
              <w:left w:val="nil"/>
              <w:bottom w:val="single" w:sz="4" w:space="0" w:color="auto"/>
              <w:right w:val="single" w:sz="4" w:space="0" w:color="auto"/>
            </w:tcBorders>
            <w:shd w:val="clear" w:color="auto" w:fill="auto"/>
            <w:vAlign w:val="center"/>
            <w:hideMark/>
          </w:tcPr>
          <w:p w14:paraId="409E2FA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F96E20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53</w:t>
            </w:r>
          </w:p>
        </w:tc>
        <w:tc>
          <w:tcPr>
            <w:tcW w:w="1457" w:type="dxa"/>
            <w:tcBorders>
              <w:top w:val="nil"/>
              <w:left w:val="nil"/>
              <w:bottom w:val="single" w:sz="4" w:space="0" w:color="auto"/>
              <w:right w:val="single" w:sz="4" w:space="0" w:color="auto"/>
            </w:tcBorders>
            <w:shd w:val="clear" w:color="auto" w:fill="auto"/>
            <w:vAlign w:val="center"/>
            <w:hideMark/>
          </w:tcPr>
          <w:p w14:paraId="2A6AD20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skracane przewodniki</w:t>
            </w:r>
          </w:p>
        </w:tc>
        <w:tc>
          <w:tcPr>
            <w:tcW w:w="1234" w:type="dxa"/>
            <w:tcBorders>
              <w:top w:val="nil"/>
              <w:left w:val="nil"/>
              <w:bottom w:val="single" w:sz="4" w:space="0" w:color="auto"/>
              <w:right w:val="single" w:sz="4" w:space="0" w:color="auto"/>
            </w:tcBorders>
            <w:shd w:val="clear" w:color="auto" w:fill="auto"/>
            <w:vAlign w:val="center"/>
            <w:hideMark/>
          </w:tcPr>
          <w:p w14:paraId="5F08576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5E0E8DE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118B8433"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4637F72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23</w:t>
            </w:r>
          </w:p>
        </w:tc>
        <w:tc>
          <w:tcPr>
            <w:tcW w:w="1159" w:type="dxa"/>
            <w:tcBorders>
              <w:top w:val="nil"/>
              <w:left w:val="nil"/>
              <w:bottom w:val="single" w:sz="4" w:space="0" w:color="auto"/>
              <w:right w:val="single" w:sz="4" w:space="0" w:color="auto"/>
            </w:tcBorders>
            <w:shd w:val="clear" w:color="auto" w:fill="auto"/>
            <w:vAlign w:val="center"/>
            <w:hideMark/>
          </w:tcPr>
          <w:p w14:paraId="6C118C0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nigra</w:t>
            </w:r>
          </w:p>
        </w:tc>
        <w:tc>
          <w:tcPr>
            <w:tcW w:w="1120" w:type="dxa"/>
            <w:tcBorders>
              <w:top w:val="nil"/>
              <w:left w:val="nil"/>
              <w:bottom w:val="single" w:sz="4" w:space="0" w:color="auto"/>
              <w:right w:val="single" w:sz="4" w:space="0" w:color="auto"/>
            </w:tcBorders>
            <w:shd w:val="clear" w:color="auto" w:fill="auto"/>
            <w:vAlign w:val="center"/>
            <w:hideMark/>
          </w:tcPr>
          <w:p w14:paraId="7835C1D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sosna czarna</w:t>
            </w:r>
          </w:p>
        </w:tc>
        <w:tc>
          <w:tcPr>
            <w:tcW w:w="862" w:type="dxa"/>
            <w:tcBorders>
              <w:top w:val="nil"/>
              <w:left w:val="nil"/>
              <w:bottom w:val="single" w:sz="4" w:space="0" w:color="auto"/>
              <w:right w:val="single" w:sz="4" w:space="0" w:color="auto"/>
            </w:tcBorders>
            <w:shd w:val="clear" w:color="auto" w:fill="auto"/>
            <w:vAlign w:val="center"/>
            <w:hideMark/>
          </w:tcPr>
          <w:p w14:paraId="415ADC2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14</w:t>
            </w:r>
          </w:p>
        </w:tc>
        <w:tc>
          <w:tcPr>
            <w:tcW w:w="781" w:type="dxa"/>
            <w:tcBorders>
              <w:top w:val="nil"/>
              <w:left w:val="nil"/>
              <w:bottom w:val="single" w:sz="4" w:space="0" w:color="auto"/>
              <w:right w:val="single" w:sz="4" w:space="0" w:color="auto"/>
            </w:tcBorders>
            <w:shd w:val="clear" w:color="auto" w:fill="auto"/>
            <w:vAlign w:val="center"/>
            <w:hideMark/>
          </w:tcPr>
          <w:p w14:paraId="55BDA0A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0,5</w:t>
            </w:r>
          </w:p>
        </w:tc>
        <w:tc>
          <w:tcPr>
            <w:tcW w:w="683" w:type="dxa"/>
            <w:tcBorders>
              <w:top w:val="nil"/>
              <w:left w:val="nil"/>
              <w:bottom w:val="single" w:sz="4" w:space="0" w:color="auto"/>
              <w:right w:val="single" w:sz="4" w:space="0" w:color="auto"/>
            </w:tcBorders>
            <w:shd w:val="clear" w:color="auto" w:fill="auto"/>
            <w:vAlign w:val="center"/>
            <w:hideMark/>
          </w:tcPr>
          <w:p w14:paraId="66C945F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w:t>
            </w:r>
          </w:p>
        </w:tc>
        <w:tc>
          <w:tcPr>
            <w:tcW w:w="709" w:type="dxa"/>
            <w:tcBorders>
              <w:top w:val="nil"/>
              <w:left w:val="nil"/>
              <w:bottom w:val="single" w:sz="4" w:space="0" w:color="auto"/>
              <w:right w:val="single" w:sz="4" w:space="0" w:color="auto"/>
            </w:tcBorders>
            <w:shd w:val="clear" w:color="auto" w:fill="auto"/>
            <w:vAlign w:val="center"/>
            <w:hideMark/>
          </w:tcPr>
          <w:p w14:paraId="528DF50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AFD5D9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26</w:t>
            </w:r>
          </w:p>
        </w:tc>
        <w:tc>
          <w:tcPr>
            <w:tcW w:w="1457" w:type="dxa"/>
            <w:tcBorders>
              <w:top w:val="nil"/>
              <w:left w:val="nil"/>
              <w:bottom w:val="single" w:sz="4" w:space="0" w:color="auto"/>
              <w:right w:val="single" w:sz="4" w:space="0" w:color="auto"/>
            </w:tcBorders>
            <w:shd w:val="clear" w:color="auto" w:fill="auto"/>
            <w:vAlign w:val="center"/>
            <w:hideMark/>
          </w:tcPr>
          <w:p w14:paraId="54FC3A1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korona zdeformowana, powyginane</w:t>
            </w:r>
          </w:p>
        </w:tc>
        <w:tc>
          <w:tcPr>
            <w:tcW w:w="1234" w:type="dxa"/>
            <w:tcBorders>
              <w:top w:val="nil"/>
              <w:left w:val="nil"/>
              <w:bottom w:val="single" w:sz="4" w:space="0" w:color="auto"/>
              <w:right w:val="single" w:sz="4" w:space="0" w:color="auto"/>
            </w:tcBorders>
            <w:shd w:val="clear" w:color="auto" w:fill="auto"/>
            <w:vAlign w:val="center"/>
            <w:hideMark/>
          </w:tcPr>
          <w:p w14:paraId="6B4DE5E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6792BA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6E738C1B"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05B61A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24</w:t>
            </w:r>
          </w:p>
        </w:tc>
        <w:tc>
          <w:tcPr>
            <w:tcW w:w="1159" w:type="dxa"/>
            <w:tcBorders>
              <w:top w:val="nil"/>
              <w:left w:val="nil"/>
              <w:bottom w:val="single" w:sz="4" w:space="0" w:color="auto"/>
              <w:right w:val="single" w:sz="4" w:space="0" w:color="auto"/>
            </w:tcBorders>
            <w:shd w:val="clear" w:color="auto" w:fill="auto"/>
            <w:vAlign w:val="center"/>
            <w:hideMark/>
          </w:tcPr>
          <w:p w14:paraId="3CBE4EA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6BDC810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05500A3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41+32+32</w:t>
            </w:r>
          </w:p>
        </w:tc>
        <w:tc>
          <w:tcPr>
            <w:tcW w:w="781" w:type="dxa"/>
            <w:tcBorders>
              <w:top w:val="nil"/>
              <w:left w:val="nil"/>
              <w:bottom w:val="single" w:sz="4" w:space="0" w:color="auto"/>
              <w:right w:val="single" w:sz="4" w:space="0" w:color="auto"/>
            </w:tcBorders>
            <w:shd w:val="clear" w:color="auto" w:fill="auto"/>
            <w:vAlign w:val="center"/>
            <w:hideMark/>
          </w:tcPr>
          <w:p w14:paraId="6AA4E43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52D475C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w:t>
            </w:r>
          </w:p>
        </w:tc>
        <w:tc>
          <w:tcPr>
            <w:tcW w:w="709" w:type="dxa"/>
            <w:tcBorders>
              <w:top w:val="nil"/>
              <w:left w:val="nil"/>
              <w:bottom w:val="single" w:sz="4" w:space="0" w:color="auto"/>
              <w:right w:val="single" w:sz="4" w:space="0" w:color="auto"/>
            </w:tcBorders>
            <w:shd w:val="clear" w:color="auto" w:fill="auto"/>
            <w:vAlign w:val="center"/>
            <w:hideMark/>
          </w:tcPr>
          <w:p w14:paraId="3BB69AD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67603F7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&gt;80</w:t>
            </w:r>
          </w:p>
        </w:tc>
        <w:tc>
          <w:tcPr>
            <w:tcW w:w="1457" w:type="dxa"/>
            <w:tcBorders>
              <w:top w:val="nil"/>
              <w:left w:val="nil"/>
              <w:bottom w:val="single" w:sz="4" w:space="0" w:color="auto"/>
              <w:right w:val="single" w:sz="4" w:space="0" w:color="auto"/>
            </w:tcBorders>
            <w:shd w:val="clear" w:color="auto" w:fill="auto"/>
            <w:vAlign w:val="center"/>
            <w:hideMark/>
          </w:tcPr>
          <w:p w14:paraId="726FABF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odziomek wrasta w ogrodzenie i obrzeże chodnika, pnie zrośnięte w odziomku</w:t>
            </w:r>
          </w:p>
        </w:tc>
        <w:tc>
          <w:tcPr>
            <w:tcW w:w="1234" w:type="dxa"/>
            <w:tcBorders>
              <w:top w:val="nil"/>
              <w:left w:val="nil"/>
              <w:bottom w:val="single" w:sz="4" w:space="0" w:color="auto"/>
              <w:right w:val="single" w:sz="4" w:space="0" w:color="auto"/>
            </w:tcBorders>
            <w:shd w:val="clear" w:color="auto" w:fill="auto"/>
            <w:vAlign w:val="center"/>
            <w:hideMark/>
          </w:tcPr>
          <w:p w14:paraId="4126217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6EDEA52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55708578"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1D2E33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1159" w:type="dxa"/>
            <w:tcBorders>
              <w:top w:val="nil"/>
              <w:left w:val="nil"/>
              <w:bottom w:val="single" w:sz="4" w:space="0" w:color="auto"/>
              <w:right w:val="single" w:sz="4" w:space="0" w:color="auto"/>
            </w:tcBorders>
            <w:shd w:val="clear" w:color="auto" w:fill="auto"/>
            <w:vAlign w:val="center"/>
            <w:hideMark/>
          </w:tcPr>
          <w:p w14:paraId="7263951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Sambucus nigra</w:t>
            </w:r>
          </w:p>
        </w:tc>
        <w:tc>
          <w:tcPr>
            <w:tcW w:w="1120" w:type="dxa"/>
            <w:tcBorders>
              <w:top w:val="nil"/>
              <w:left w:val="nil"/>
              <w:bottom w:val="single" w:sz="4" w:space="0" w:color="auto"/>
              <w:right w:val="single" w:sz="4" w:space="0" w:color="auto"/>
            </w:tcBorders>
            <w:shd w:val="clear" w:color="auto" w:fill="auto"/>
            <w:vAlign w:val="center"/>
            <w:hideMark/>
          </w:tcPr>
          <w:p w14:paraId="715C551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bez czarny</w:t>
            </w:r>
          </w:p>
        </w:tc>
        <w:tc>
          <w:tcPr>
            <w:tcW w:w="862" w:type="dxa"/>
            <w:tcBorders>
              <w:top w:val="nil"/>
              <w:left w:val="nil"/>
              <w:bottom w:val="single" w:sz="4" w:space="0" w:color="auto"/>
              <w:right w:val="single" w:sz="4" w:space="0" w:color="auto"/>
            </w:tcBorders>
            <w:shd w:val="clear" w:color="auto" w:fill="auto"/>
            <w:vAlign w:val="center"/>
            <w:hideMark/>
          </w:tcPr>
          <w:p w14:paraId="7E3978B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7DD9268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EA8C4D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7B9543C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2856F06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2A52879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śr.1,5m, samosiew w złym stanie</w:t>
            </w:r>
          </w:p>
        </w:tc>
        <w:tc>
          <w:tcPr>
            <w:tcW w:w="1234" w:type="dxa"/>
            <w:tcBorders>
              <w:top w:val="nil"/>
              <w:left w:val="nil"/>
              <w:bottom w:val="single" w:sz="4" w:space="0" w:color="auto"/>
              <w:right w:val="single" w:sz="4" w:space="0" w:color="auto"/>
            </w:tcBorders>
            <w:shd w:val="clear" w:color="auto" w:fill="auto"/>
            <w:vAlign w:val="center"/>
            <w:hideMark/>
          </w:tcPr>
          <w:p w14:paraId="3B28D80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8F4E13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643875FD" w14:textId="77777777" w:rsidTr="008035F2">
        <w:trPr>
          <w:trHeight w:val="102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8BD36E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26</w:t>
            </w:r>
          </w:p>
        </w:tc>
        <w:tc>
          <w:tcPr>
            <w:tcW w:w="1159" w:type="dxa"/>
            <w:tcBorders>
              <w:top w:val="nil"/>
              <w:left w:val="nil"/>
              <w:bottom w:val="single" w:sz="4" w:space="0" w:color="auto"/>
              <w:right w:val="single" w:sz="4" w:space="0" w:color="auto"/>
            </w:tcBorders>
            <w:shd w:val="clear" w:color="auto" w:fill="auto"/>
            <w:vAlign w:val="center"/>
            <w:hideMark/>
          </w:tcPr>
          <w:p w14:paraId="6DF0A58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Betula pendula</w:t>
            </w:r>
          </w:p>
        </w:tc>
        <w:tc>
          <w:tcPr>
            <w:tcW w:w="1120" w:type="dxa"/>
            <w:tcBorders>
              <w:top w:val="nil"/>
              <w:left w:val="nil"/>
              <w:bottom w:val="single" w:sz="4" w:space="0" w:color="auto"/>
              <w:right w:val="single" w:sz="4" w:space="0" w:color="auto"/>
            </w:tcBorders>
            <w:shd w:val="clear" w:color="auto" w:fill="auto"/>
            <w:vAlign w:val="center"/>
            <w:hideMark/>
          </w:tcPr>
          <w:p w14:paraId="440BACF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brzoza gruczołkowa</w:t>
            </w:r>
          </w:p>
        </w:tc>
        <w:tc>
          <w:tcPr>
            <w:tcW w:w="862" w:type="dxa"/>
            <w:tcBorders>
              <w:top w:val="nil"/>
              <w:left w:val="nil"/>
              <w:bottom w:val="single" w:sz="4" w:space="0" w:color="auto"/>
              <w:right w:val="single" w:sz="4" w:space="0" w:color="auto"/>
            </w:tcBorders>
            <w:shd w:val="clear" w:color="auto" w:fill="auto"/>
            <w:vAlign w:val="center"/>
            <w:hideMark/>
          </w:tcPr>
          <w:p w14:paraId="0EF7A07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167</w:t>
            </w:r>
          </w:p>
        </w:tc>
        <w:tc>
          <w:tcPr>
            <w:tcW w:w="781" w:type="dxa"/>
            <w:tcBorders>
              <w:top w:val="nil"/>
              <w:left w:val="nil"/>
              <w:bottom w:val="single" w:sz="4" w:space="0" w:color="auto"/>
              <w:right w:val="single" w:sz="4" w:space="0" w:color="auto"/>
            </w:tcBorders>
            <w:shd w:val="clear" w:color="auto" w:fill="auto"/>
            <w:vAlign w:val="center"/>
            <w:hideMark/>
          </w:tcPr>
          <w:p w14:paraId="4CD34D5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614BF71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19</w:t>
            </w:r>
          </w:p>
        </w:tc>
        <w:tc>
          <w:tcPr>
            <w:tcW w:w="709" w:type="dxa"/>
            <w:tcBorders>
              <w:top w:val="nil"/>
              <w:left w:val="nil"/>
              <w:bottom w:val="single" w:sz="4" w:space="0" w:color="auto"/>
              <w:right w:val="single" w:sz="4" w:space="0" w:color="auto"/>
            </w:tcBorders>
            <w:shd w:val="clear" w:color="auto" w:fill="auto"/>
            <w:vAlign w:val="center"/>
            <w:hideMark/>
          </w:tcPr>
          <w:p w14:paraId="3A526B4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6EA07F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5B4056A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 przeszłości korona korygowana, rana 60x15cm, drzewo obrośnięte bluszczem który zagraża drzewu</w:t>
            </w:r>
          </w:p>
        </w:tc>
        <w:tc>
          <w:tcPr>
            <w:tcW w:w="1234" w:type="dxa"/>
            <w:tcBorders>
              <w:top w:val="nil"/>
              <w:left w:val="nil"/>
              <w:bottom w:val="single" w:sz="4" w:space="0" w:color="auto"/>
              <w:right w:val="single" w:sz="4" w:space="0" w:color="auto"/>
            </w:tcBorders>
            <w:shd w:val="clear" w:color="auto" w:fill="auto"/>
            <w:vAlign w:val="center"/>
            <w:hideMark/>
          </w:tcPr>
          <w:p w14:paraId="4E49799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73CB95A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4906E674" w14:textId="77777777" w:rsidTr="008035F2">
        <w:trPr>
          <w:trHeight w:val="127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5135AC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27</w:t>
            </w:r>
          </w:p>
        </w:tc>
        <w:tc>
          <w:tcPr>
            <w:tcW w:w="1159" w:type="dxa"/>
            <w:tcBorders>
              <w:top w:val="nil"/>
              <w:left w:val="nil"/>
              <w:bottom w:val="single" w:sz="4" w:space="0" w:color="auto"/>
              <w:right w:val="single" w:sz="4" w:space="0" w:color="auto"/>
            </w:tcBorders>
            <w:shd w:val="clear" w:color="auto" w:fill="auto"/>
            <w:vAlign w:val="center"/>
            <w:hideMark/>
          </w:tcPr>
          <w:p w14:paraId="328E656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Philadelphus coronarius + Acer negundo</w:t>
            </w:r>
          </w:p>
        </w:tc>
        <w:tc>
          <w:tcPr>
            <w:tcW w:w="1120" w:type="dxa"/>
            <w:tcBorders>
              <w:top w:val="nil"/>
              <w:left w:val="nil"/>
              <w:bottom w:val="single" w:sz="4" w:space="0" w:color="auto"/>
              <w:right w:val="single" w:sz="4" w:space="0" w:color="auto"/>
            </w:tcBorders>
            <w:shd w:val="clear" w:color="auto" w:fill="auto"/>
            <w:vAlign w:val="center"/>
            <w:hideMark/>
          </w:tcPr>
          <w:p w14:paraId="1BD4E37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jaśminowiec wonny + klon jesionolistny</w:t>
            </w:r>
          </w:p>
        </w:tc>
        <w:tc>
          <w:tcPr>
            <w:tcW w:w="862" w:type="dxa"/>
            <w:tcBorders>
              <w:top w:val="nil"/>
              <w:left w:val="nil"/>
              <w:bottom w:val="single" w:sz="4" w:space="0" w:color="auto"/>
              <w:right w:val="single" w:sz="4" w:space="0" w:color="auto"/>
            </w:tcBorders>
            <w:shd w:val="clear" w:color="auto" w:fill="auto"/>
            <w:vAlign w:val="center"/>
            <w:hideMark/>
          </w:tcPr>
          <w:p w14:paraId="5127AEF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7A7005E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6A0714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44256C6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w:t>
            </w:r>
          </w:p>
        </w:tc>
        <w:tc>
          <w:tcPr>
            <w:tcW w:w="683" w:type="dxa"/>
            <w:tcBorders>
              <w:top w:val="nil"/>
              <w:left w:val="nil"/>
              <w:bottom w:val="single" w:sz="4" w:space="0" w:color="auto"/>
              <w:right w:val="single" w:sz="4" w:space="0" w:color="auto"/>
            </w:tcBorders>
            <w:shd w:val="clear" w:color="auto" w:fill="auto"/>
            <w:vAlign w:val="center"/>
            <w:hideMark/>
          </w:tcPr>
          <w:p w14:paraId="6ABCA88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629AE9B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zapuszczony żywopłot naturalny szer. 2m i wys.4m przerośnięty klonem jesionolistnym</w:t>
            </w:r>
          </w:p>
        </w:tc>
        <w:tc>
          <w:tcPr>
            <w:tcW w:w="1234" w:type="dxa"/>
            <w:tcBorders>
              <w:top w:val="nil"/>
              <w:left w:val="nil"/>
              <w:bottom w:val="single" w:sz="4" w:space="0" w:color="auto"/>
              <w:right w:val="single" w:sz="4" w:space="0" w:color="auto"/>
            </w:tcBorders>
            <w:shd w:val="clear" w:color="auto" w:fill="auto"/>
            <w:vAlign w:val="center"/>
            <w:hideMark/>
          </w:tcPr>
          <w:p w14:paraId="6C05BA3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32C4F56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3F8FFAEE"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28C3C3E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lastRenderedPageBreak/>
              <w:t>28</w:t>
            </w:r>
          </w:p>
        </w:tc>
        <w:tc>
          <w:tcPr>
            <w:tcW w:w="1159" w:type="dxa"/>
            <w:tcBorders>
              <w:top w:val="nil"/>
              <w:left w:val="nil"/>
              <w:bottom w:val="single" w:sz="4" w:space="0" w:color="auto"/>
              <w:right w:val="single" w:sz="4" w:space="0" w:color="auto"/>
            </w:tcBorders>
            <w:shd w:val="clear" w:color="auto" w:fill="auto"/>
            <w:vAlign w:val="center"/>
            <w:hideMark/>
          </w:tcPr>
          <w:p w14:paraId="793F9E5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18A9F0C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4A87E51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44</w:t>
            </w:r>
          </w:p>
        </w:tc>
        <w:tc>
          <w:tcPr>
            <w:tcW w:w="781" w:type="dxa"/>
            <w:tcBorders>
              <w:top w:val="nil"/>
              <w:left w:val="nil"/>
              <w:bottom w:val="single" w:sz="4" w:space="0" w:color="auto"/>
              <w:right w:val="single" w:sz="4" w:space="0" w:color="auto"/>
            </w:tcBorders>
            <w:shd w:val="clear" w:color="auto" w:fill="auto"/>
            <w:vAlign w:val="center"/>
            <w:hideMark/>
          </w:tcPr>
          <w:p w14:paraId="5A6C0CB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w:t>
            </w:r>
          </w:p>
        </w:tc>
        <w:tc>
          <w:tcPr>
            <w:tcW w:w="683" w:type="dxa"/>
            <w:tcBorders>
              <w:top w:val="nil"/>
              <w:left w:val="nil"/>
              <w:bottom w:val="single" w:sz="4" w:space="0" w:color="auto"/>
              <w:right w:val="single" w:sz="4" w:space="0" w:color="auto"/>
            </w:tcBorders>
            <w:shd w:val="clear" w:color="auto" w:fill="auto"/>
            <w:vAlign w:val="center"/>
            <w:hideMark/>
          </w:tcPr>
          <w:p w14:paraId="7E311AF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12</w:t>
            </w:r>
          </w:p>
        </w:tc>
        <w:tc>
          <w:tcPr>
            <w:tcW w:w="709" w:type="dxa"/>
            <w:tcBorders>
              <w:top w:val="nil"/>
              <w:left w:val="nil"/>
              <w:bottom w:val="single" w:sz="4" w:space="0" w:color="auto"/>
              <w:right w:val="single" w:sz="4" w:space="0" w:color="auto"/>
            </w:tcBorders>
            <w:shd w:val="clear" w:color="auto" w:fill="auto"/>
            <w:vAlign w:val="center"/>
            <w:hideMark/>
          </w:tcPr>
          <w:p w14:paraId="3CE3E53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DDE7D3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52</w:t>
            </w:r>
          </w:p>
        </w:tc>
        <w:tc>
          <w:tcPr>
            <w:tcW w:w="1457" w:type="dxa"/>
            <w:tcBorders>
              <w:top w:val="nil"/>
              <w:left w:val="nil"/>
              <w:bottom w:val="single" w:sz="4" w:space="0" w:color="auto"/>
              <w:right w:val="single" w:sz="4" w:space="0" w:color="auto"/>
            </w:tcBorders>
            <w:shd w:val="clear" w:color="auto" w:fill="auto"/>
            <w:vAlign w:val="center"/>
            <w:hideMark/>
          </w:tcPr>
          <w:p w14:paraId="2B76DDA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uschnięte drzewo</w:t>
            </w:r>
          </w:p>
        </w:tc>
        <w:tc>
          <w:tcPr>
            <w:tcW w:w="1234" w:type="dxa"/>
            <w:tcBorders>
              <w:top w:val="nil"/>
              <w:left w:val="nil"/>
              <w:bottom w:val="single" w:sz="4" w:space="0" w:color="auto"/>
              <w:right w:val="single" w:sz="4" w:space="0" w:color="auto"/>
            </w:tcBorders>
            <w:shd w:val="clear" w:color="auto" w:fill="auto"/>
            <w:vAlign w:val="center"/>
            <w:hideMark/>
          </w:tcPr>
          <w:p w14:paraId="0A2249B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60733A4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378C7270"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119A525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29</w:t>
            </w:r>
          </w:p>
        </w:tc>
        <w:tc>
          <w:tcPr>
            <w:tcW w:w="1159" w:type="dxa"/>
            <w:tcBorders>
              <w:top w:val="nil"/>
              <w:left w:val="nil"/>
              <w:bottom w:val="single" w:sz="4" w:space="0" w:color="auto"/>
              <w:right w:val="single" w:sz="4" w:space="0" w:color="auto"/>
            </w:tcBorders>
            <w:shd w:val="clear" w:color="auto" w:fill="auto"/>
            <w:vAlign w:val="center"/>
            <w:hideMark/>
          </w:tcPr>
          <w:p w14:paraId="6855407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Larix europea</w:t>
            </w:r>
          </w:p>
        </w:tc>
        <w:tc>
          <w:tcPr>
            <w:tcW w:w="1120" w:type="dxa"/>
            <w:tcBorders>
              <w:top w:val="nil"/>
              <w:left w:val="nil"/>
              <w:bottom w:val="single" w:sz="4" w:space="0" w:color="auto"/>
              <w:right w:val="single" w:sz="4" w:space="0" w:color="auto"/>
            </w:tcBorders>
            <w:shd w:val="clear" w:color="auto" w:fill="auto"/>
            <w:vAlign w:val="center"/>
            <w:hideMark/>
          </w:tcPr>
          <w:p w14:paraId="29983C2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modrzew europejski</w:t>
            </w:r>
          </w:p>
        </w:tc>
        <w:tc>
          <w:tcPr>
            <w:tcW w:w="862" w:type="dxa"/>
            <w:tcBorders>
              <w:top w:val="nil"/>
              <w:left w:val="nil"/>
              <w:bottom w:val="single" w:sz="4" w:space="0" w:color="auto"/>
              <w:right w:val="single" w:sz="4" w:space="0" w:color="auto"/>
            </w:tcBorders>
            <w:shd w:val="clear" w:color="auto" w:fill="auto"/>
            <w:vAlign w:val="center"/>
            <w:hideMark/>
          </w:tcPr>
          <w:p w14:paraId="5047785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39</w:t>
            </w:r>
          </w:p>
        </w:tc>
        <w:tc>
          <w:tcPr>
            <w:tcW w:w="781" w:type="dxa"/>
            <w:tcBorders>
              <w:top w:val="nil"/>
              <w:left w:val="nil"/>
              <w:bottom w:val="single" w:sz="4" w:space="0" w:color="auto"/>
              <w:right w:val="single" w:sz="4" w:space="0" w:color="auto"/>
            </w:tcBorders>
            <w:shd w:val="clear" w:color="auto" w:fill="auto"/>
            <w:vAlign w:val="center"/>
            <w:hideMark/>
          </w:tcPr>
          <w:p w14:paraId="60E1280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38C88C4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11</w:t>
            </w:r>
          </w:p>
        </w:tc>
        <w:tc>
          <w:tcPr>
            <w:tcW w:w="709" w:type="dxa"/>
            <w:tcBorders>
              <w:top w:val="nil"/>
              <w:left w:val="nil"/>
              <w:bottom w:val="single" w:sz="4" w:space="0" w:color="auto"/>
              <w:right w:val="single" w:sz="4" w:space="0" w:color="auto"/>
            </w:tcBorders>
            <w:shd w:val="clear" w:color="auto" w:fill="auto"/>
            <w:vAlign w:val="center"/>
            <w:hideMark/>
          </w:tcPr>
          <w:p w14:paraId="00B93D9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5D7C37C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51</w:t>
            </w:r>
          </w:p>
        </w:tc>
        <w:tc>
          <w:tcPr>
            <w:tcW w:w="1457" w:type="dxa"/>
            <w:tcBorders>
              <w:top w:val="nil"/>
              <w:left w:val="nil"/>
              <w:bottom w:val="single" w:sz="4" w:space="0" w:color="auto"/>
              <w:right w:val="single" w:sz="4" w:space="0" w:color="auto"/>
            </w:tcBorders>
            <w:shd w:val="clear" w:color="auto" w:fill="auto"/>
            <w:vAlign w:val="center"/>
            <w:hideMark/>
          </w:tcPr>
          <w:p w14:paraId="01756F9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korona zredukowana w zagęszczeniu</w:t>
            </w:r>
          </w:p>
        </w:tc>
        <w:tc>
          <w:tcPr>
            <w:tcW w:w="1234" w:type="dxa"/>
            <w:tcBorders>
              <w:top w:val="nil"/>
              <w:left w:val="nil"/>
              <w:bottom w:val="single" w:sz="4" w:space="0" w:color="auto"/>
              <w:right w:val="single" w:sz="4" w:space="0" w:color="auto"/>
            </w:tcBorders>
            <w:shd w:val="clear" w:color="auto" w:fill="auto"/>
            <w:vAlign w:val="center"/>
            <w:hideMark/>
          </w:tcPr>
          <w:p w14:paraId="1145E68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41AA264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070806EF"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220F0AA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30</w:t>
            </w:r>
          </w:p>
        </w:tc>
        <w:tc>
          <w:tcPr>
            <w:tcW w:w="1159" w:type="dxa"/>
            <w:tcBorders>
              <w:top w:val="nil"/>
              <w:left w:val="nil"/>
              <w:bottom w:val="single" w:sz="4" w:space="0" w:color="auto"/>
              <w:right w:val="single" w:sz="4" w:space="0" w:color="auto"/>
            </w:tcBorders>
            <w:shd w:val="clear" w:color="auto" w:fill="auto"/>
            <w:vAlign w:val="center"/>
            <w:hideMark/>
          </w:tcPr>
          <w:p w14:paraId="36188BF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66BDB69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17131D2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35</w:t>
            </w:r>
          </w:p>
        </w:tc>
        <w:tc>
          <w:tcPr>
            <w:tcW w:w="781" w:type="dxa"/>
            <w:tcBorders>
              <w:top w:val="nil"/>
              <w:left w:val="nil"/>
              <w:bottom w:val="single" w:sz="4" w:space="0" w:color="auto"/>
              <w:right w:val="single" w:sz="4" w:space="0" w:color="auto"/>
            </w:tcBorders>
            <w:shd w:val="clear" w:color="auto" w:fill="auto"/>
            <w:vAlign w:val="center"/>
            <w:hideMark/>
          </w:tcPr>
          <w:p w14:paraId="5352D1B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w:t>
            </w:r>
          </w:p>
        </w:tc>
        <w:tc>
          <w:tcPr>
            <w:tcW w:w="683" w:type="dxa"/>
            <w:tcBorders>
              <w:top w:val="nil"/>
              <w:left w:val="nil"/>
              <w:bottom w:val="single" w:sz="4" w:space="0" w:color="auto"/>
              <w:right w:val="single" w:sz="4" w:space="0" w:color="auto"/>
            </w:tcBorders>
            <w:shd w:val="clear" w:color="auto" w:fill="auto"/>
            <w:vAlign w:val="center"/>
            <w:hideMark/>
          </w:tcPr>
          <w:p w14:paraId="2B43295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9</w:t>
            </w:r>
          </w:p>
        </w:tc>
        <w:tc>
          <w:tcPr>
            <w:tcW w:w="709" w:type="dxa"/>
            <w:tcBorders>
              <w:top w:val="nil"/>
              <w:left w:val="nil"/>
              <w:bottom w:val="single" w:sz="4" w:space="0" w:color="auto"/>
              <w:right w:val="single" w:sz="4" w:space="0" w:color="auto"/>
            </w:tcBorders>
            <w:shd w:val="clear" w:color="auto" w:fill="auto"/>
            <w:vAlign w:val="center"/>
            <w:hideMark/>
          </w:tcPr>
          <w:p w14:paraId="4A952D9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5801FA6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&gt;80</w:t>
            </w:r>
          </w:p>
        </w:tc>
        <w:tc>
          <w:tcPr>
            <w:tcW w:w="1457" w:type="dxa"/>
            <w:tcBorders>
              <w:top w:val="nil"/>
              <w:left w:val="nil"/>
              <w:bottom w:val="single" w:sz="4" w:space="0" w:color="auto"/>
              <w:right w:val="single" w:sz="4" w:space="0" w:color="auto"/>
            </w:tcBorders>
            <w:shd w:val="clear" w:color="auto" w:fill="auto"/>
            <w:vAlign w:val="center"/>
            <w:hideMark/>
          </w:tcPr>
          <w:p w14:paraId="5EF01C6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pień wrasta w ogrodzenie, przycinany uprzednio i teraz mocno zdeformowana korona</w:t>
            </w:r>
          </w:p>
        </w:tc>
        <w:tc>
          <w:tcPr>
            <w:tcW w:w="1234" w:type="dxa"/>
            <w:tcBorders>
              <w:top w:val="nil"/>
              <w:left w:val="nil"/>
              <w:bottom w:val="single" w:sz="4" w:space="0" w:color="auto"/>
              <w:right w:val="single" w:sz="4" w:space="0" w:color="auto"/>
            </w:tcBorders>
            <w:shd w:val="clear" w:color="auto" w:fill="auto"/>
            <w:vAlign w:val="center"/>
            <w:hideMark/>
          </w:tcPr>
          <w:p w14:paraId="3C7DA2B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3AD7E20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69E0B736"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9FEBC1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31</w:t>
            </w:r>
          </w:p>
        </w:tc>
        <w:tc>
          <w:tcPr>
            <w:tcW w:w="1159" w:type="dxa"/>
            <w:tcBorders>
              <w:top w:val="nil"/>
              <w:left w:val="nil"/>
              <w:bottom w:val="single" w:sz="4" w:space="0" w:color="auto"/>
              <w:right w:val="single" w:sz="4" w:space="0" w:color="auto"/>
            </w:tcBorders>
            <w:shd w:val="clear" w:color="auto" w:fill="auto"/>
            <w:vAlign w:val="center"/>
            <w:hideMark/>
          </w:tcPr>
          <w:p w14:paraId="1C8394B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7EEC940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54F6E9A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47</w:t>
            </w:r>
          </w:p>
        </w:tc>
        <w:tc>
          <w:tcPr>
            <w:tcW w:w="781" w:type="dxa"/>
            <w:tcBorders>
              <w:top w:val="nil"/>
              <w:left w:val="nil"/>
              <w:bottom w:val="single" w:sz="4" w:space="0" w:color="auto"/>
              <w:right w:val="single" w:sz="4" w:space="0" w:color="auto"/>
            </w:tcBorders>
            <w:shd w:val="clear" w:color="auto" w:fill="auto"/>
            <w:vAlign w:val="center"/>
            <w:hideMark/>
          </w:tcPr>
          <w:p w14:paraId="1F6F0FF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w:t>
            </w:r>
          </w:p>
        </w:tc>
        <w:tc>
          <w:tcPr>
            <w:tcW w:w="683" w:type="dxa"/>
            <w:tcBorders>
              <w:top w:val="nil"/>
              <w:left w:val="nil"/>
              <w:bottom w:val="single" w:sz="4" w:space="0" w:color="auto"/>
              <w:right w:val="single" w:sz="4" w:space="0" w:color="auto"/>
            </w:tcBorders>
            <w:shd w:val="clear" w:color="auto" w:fill="auto"/>
            <w:vAlign w:val="center"/>
            <w:hideMark/>
          </w:tcPr>
          <w:p w14:paraId="02C4AEE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13</w:t>
            </w:r>
          </w:p>
        </w:tc>
        <w:tc>
          <w:tcPr>
            <w:tcW w:w="709" w:type="dxa"/>
            <w:tcBorders>
              <w:top w:val="nil"/>
              <w:left w:val="nil"/>
              <w:bottom w:val="single" w:sz="4" w:space="0" w:color="auto"/>
              <w:right w:val="single" w:sz="4" w:space="0" w:color="auto"/>
            </w:tcBorders>
            <w:shd w:val="clear" w:color="auto" w:fill="auto"/>
            <w:vAlign w:val="center"/>
            <w:hideMark/>
          </w:tcPr>
          <w:p w14:paraId="4E76BFE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CAC5DD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3B9964B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drobny posusz</w:t>
            </w:r>
          </w:p>
        </w:tc>
        <w:tc>
          <w:tcPr>
            <w:tcW w:w="1234" w:type="dxa"/>
            <w:tcBorders>
              <w:top w:val="nil"/>
              <w:left w:val="nil"/>
              <w:bottom w:val="single" w:sz="4" w:space="0" w:color="auto"/>
              <w:right w:val="single" w:sz="4" w:space="0" w:color="auto"/>
            </w:tcBorders>
            <w:shd w:val="clear" w:color="auto" w:fill="auto"/>
            <w:vAlign w:val="center"/>
            <w:hideMark/>
          </w:tcPr>
          <w:p w14:paraId="06BA79C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3ADDCBD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7875ED8F"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CE18BD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32</w:t>
            </w:r>
          </w:p>
        </w:tc>
        <w:tc>
          <w:tcPr>
            <w:tcW w:w="1159" w:type="dxa"/>
            <w:tcBorders>
              <w:top w:val="nil"/>
              <w:left w:val="nil"/>
              <w:bottom w:val="single" w:sz="4" w:space="0" w:color="auto"/>
              <w:right w:val="single" w:sz="4" w:space="0" w:color="auto"/>
            </w:tcBorders>
            <w:shd w:val="clear" w:color="auto" w:fill="auto"/>
            <w:vAlign w:val="center"/>
            <w:hideMark/>
          </w:tcPr>
          <w:p w14:paraId="23BEFFF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716F65F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59A8E6B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60+53+47</w:t>
            </w:r>
          </w:p>
        </w:tc>
        <w:tc>
          <w:tcPr>
            <w:tcW w:w="781" w:type="dxa"/>
            <w:tcBorders>
              <w:top w:val="nil"/>
              <w:left w:val="nil"/>
              <w:bottom w:val="single" w:sz="4" w:space="0" w:color="auto"/>
              <w:right w:val="single" w:sz="4" w:space="0" w:color="auto"/>
            </w:tcBorders>
            <w:shd w:val="clear" w:color="auto" w:fill="auto"/>
            <w:vAlign w:val="center"/>
            <w:hideMark/>
          </w:tcPr>
          <w:p w14:paraId="3FA7D6B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683" w:type="dxa"/>
            <w:tcBorders>
              <w:top w:val="nil"/>
              <w:left w:val="nil"/>
              <w:bottom w:val="single" w:sz="4" w:space="0" w:color="auto"/>
              <w:right w:val="single" w:sz="4" w:space="0" w:color="auto"/>
            </w:tcBorders>
            <w:shd w:val="clear" w:color="auto" w:fill="auto"/>
            <w:vAlign w:val="center"/>
            <w:hideMark/>
          </w:tcPr>
          <w:p w14:paraId="24E51B5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13</w:t>
            </w:r>
          </w:p>
        </w:tc>
        <w:tc>
          <w:tcPr>
            <w:tcW w:w="709" w:type="dxa"/>
            <w:tcBorders>
              <w:top w:val="nil"/>
              <w:left w:val="nil"/>
              <w:bottom w:val="single" w:sz="4" w:space="0" w:color="auto"/>
              <w:right w:val="single" w:sz="4" w:space="0" w:color="auto"/>
            </w:tcBorders>
            <w:shd w:val="clear" w:color="auto" w:fill="auto"/>
            <w:vAlign w:val="center"/>
            <w:hideMark/>
          </w:tcPr>
          <w:p w14:paraId="045607C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737477B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&gt;80</w:t>
            </w:r>
          </w:p>
        </w:tc>
        <w:tc>
          <w:tcPr>
            <w:tcW w:w="1457" w:type="dxa"/>
            <w:tcBorders>
              <w:top w:val="nil"/>
              <w:left w:val="nil"/>
              <w:bottom w:val="single" w:sz="4" w:space="0" w:color="auto"/>
              <w:right w:val="single" w:sz="4" w:space="0" w:color="auto"/>
            </w:tcBorders>
            <w:shd w:val="clear" w:color="auto" w:fill="auto"/>
            <w:vAlign w:val="center"/>
            <w:hideMark/>
          </w:tcPr>
          <w:p w14:paraId="56208F7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na wys 1m, przerasta ogrodzenie, zrasta się punktowo z nr 33</w:t>
            </w:r>
          </w:p>
        </w:tc>
        <w:tc>
          <w:tcPr>
            <w:tcW w:w="1234" w:type="dxa"/>
            <w:tcBorders>
              <w:top w:val="nil"/>
              <w:left w:val="nil"/>
              <w:bottom w:val="single" w:sz="4" w:space="0" w:color="auto"/>
              <w:right w:val="single" w:sz="4" w:space="0" w:color="auto"/>
            </w:tcBorders>
            <w:shd w:val="clear" w:color="auto" w:fill="auto"/>
            <w:vAlign w:val="center"/>
            <w:hideMark/>
          </w:tcPr>
          <w:p w14:paraId="3A2C1A0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48EE491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557307F5"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F2785B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33</w:t>
            </w:r>
          </w:p>
        </w:tc>
        <w:tc>
          <w:tcPr>
            <w:tcW w:w="1159" w:type="dxa"/>
            <w:tcBorders>
              <w:top w:val="nil"/>
              <w:left w:val="nil"/>
              <w:bottom w:val="single" w:sz="4" w:space="0" w:color="auto"/>
              <w:right w:val="single" w:sz="4" w:space="0" w:color="auto"/>
            </w:tcBorders>
            <w:shd w:val="clear" w:color="auto" w:fill="auto"/>
            <w:vAlign w:val="center"/>
            <w:hideMark/>
          </w:tcPr>
          <w:p w14:paraId="0A42174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2484999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0E04638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63+59</w:t>
            </w:r>
          </w:p>
        </w:tc>
        <w:tc>
          <w:tcPr>
            <w:tcW w:w="781" w:type="dxa"/>
            <w:tcBorders>
              <w:top w:val="nil"/>
              <w:left w:val="nil"/>
              <w:bottom w:val="single" w:sz="4" w:space="0" w:color="auto"/>
              <w:right w:val="single" w:sz="4" w:space="0" w:color="auto"/>
            </w:tcBorders>
            <w:shd w:val="clear" w:color="auto" w:fill="auto"/>
            <w:vAlign w:val="center"/>
            <w:hideMark/>
          </w:tcPr>
          <w:p w14:paraId="596A5A8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683" w:type="dxa"/>
            <w:tcBorders>
              <w:top w:val="nil"/>
              <w:left w:val="nil"/>
              <w:bottom w:val="single" w:sz="4" w:space="0" w:color="auto"/>
              <w:right w:val="single" w:sz="4" w:space="0" w:color="auto"/>
            </w:tcBorders>
            <w:shd w:val="clear" w:color="auto" w:fill="auto"/>
            <w:vAlign w:val="center"/>
            <w:hideMark/>
          </w:tcPr>
          <w:p w14:paraId="601FC0E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14</w:t>
            </w:r>
          </w:p>
        </w:tc>
        <w:tc>
          <w:tcPr>
            <w:tcW w:w="709" w:type="dxa"/>
            <w:tcBorders>
              <w:top w:val="nil"/>
              <w:left w:val="nil"/>
              <w:bottom w:val="single" w:sz="4" w:space="0" w:color="auto"/>
              <w:right w:val="single" w:sz="4" w:space="0" w:color="auto"/>
            </w:tcBorders>
            <w:shd w:val="clear" w:color="auto" w:fill="auto"/>
            <w:vAlign w:val="center"/>
            <w:hideMark/>
          </w:tcPr>
          <w:p w14:paraId="3D37A81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B39771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82</w:t>
            </w:r>
          </w:p>
        </w:tc>
        <w:tc>
          <w:tcPr>
            <w:tcW w:w="1457" w:type="dxa"/>
            <w:tcBorders>
              <w:top w:val="nil"/>
              <w:left w:val="nil"/>
              <w:bottom w:val="single" w:sz="4" w:space="0" w:color="auto"/>
              <w:right w:val="single" w:sz="4" w:space="0" w:color="auto"/>
            </w:tcBorders>
            <w:shd w:val="clear" w:color="auto" w:fill="auto"/>
            <w:vAlign w:val="center"/>
            <w:hideMark/>
          </w:tcPr>
          <w:p w14:paraId="06999DC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na wys 1,1m, przerasta ogrodzenie, zrasta się punktowo z nr 32</w:t>
            </w:r>
          </w:p>
        </w:tc>
        <w:tc>
          <w:tcPr>
            <w:tcW w:w="1234" w:type="dxa"/>
            <w:tcBorders>
              <w:top w:val="nil"/>
              <w:left w:val="nil"/>
              <w:bottom w:val="single" w:sz="4" w:space="0" w:color="auto"/>
              <w:right w:val="single" w:sz="4" w:space="0" w:color="auto"/>
            </w:tcBorders>
            <w:shd w:val="clear" w:color="auto" w:fill="auto"/>
            <w:vAlign w:val="center"/>
            <w:hideMark/>
          </w:tcPr>
          <w:p w14:paraId="4E474DA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07C23B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75C8F8CC"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905321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34</w:t>
            </w:r>
          </w:p>
        </w:tc>
        <w:tc>
          <w:tcPr>
            <w:tcW w:w="1159" w:type="dxa"/>
            <w:tcBorders>
              <w:top w:val="nil"/>
              <w:left w:val="nil"/>
              <w:bottom w:val="single" w:sz="4" w:space="0" w:color="auto"/>
              <w:right w:val="single" w:sz="4" w:space="0" w:color="auto"/>
            </w:tcBorders>
            <w:shd w:val="clear" w:color="auto" w:fill="auto"/>
            <w:vAlign w:val="center"/>
            <w:hideMark/>
          </w:tcPr>
          <w:p w14:paraId="175FB8B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4E3EBAF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5798930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38</w:t>
            </w:r>
          </w:p>
        </w:tc>
        <w:tc>
          <w:tcPr>
            <w:tcW w:w="781" w:type="dxa"/>
            <w:tcBorders>
              <w:top w:val="nil"/>
              <w:left w:val="nil"/>
              <w:bottom w:val="single" w:sz="4" w:space="0" w:color="auto"/>
              <w:right w:val="single" w:sz="4" w:space="0" w:color="auto"/>
            </w:tcBorders>
            <w:shd w:val="clear" w:color="auto" w:fill="auto"/>
            <w:vAlign w:val="center"/>
            <w:hideMark/>
          </w:tcPr>
          <w:p w14:paraId="134DCEA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w:t>
            </w:r>
          </w:p>
        </w:tc>
        <w:tc>
          <w:tcPr>
            <w:tcW w:w="683" w:type="dxa"/>
            <w:tcBorders>
              <w:top w:val="nil"/>
              <w:left w:val="nil"/>
              <w:bottom w:val="single" w:sz="4" w:space="0" w:color="auto"/>
              <w:right w:val="single" w:sz="4" w:space="0" w:color="auto"/>
            </w:tcBorders>
            <w:shd w:val="clear" w:color="auto" w:fill="auto"/>
            <w:vAlign w:val="center"/>
            <w:hideMark/>
          </w:tcPr>
          <w:p w14:paraId="2AFCFB3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14</w:t>
            </w:r>
          </w:p>
        </w:tc>
        <w:tc>
          <w:tcPr>
            <w:tcW w:w="709" w:type="dxa"/>
            <w:tcBorders>
              <w:top w:val="nil"/>
              <w:left w:val="nil"/>
              <w:bottom w:val="single" w:sz="4" w:space="0" w:color="auto"/>
              <w:right w:val="single" w:sz="4" w:space="0" w:color="auto"/>
            </w:tcBorders>
            <w:shd w:val="clear" w:color="auto" w:fill="auto"/>
            <w:vAlign w:val="center"/>
            <w:hideMark/>
          </w:tcPr>
          <w:p w14:paraId="463D2E3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422BC4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49</w:t>
            </w:r>
          </w:p>
        </w:tc>
        <w:tc>
          <w:tcPr>
            <w:tcW w:w="1457" w:type="dxa"/>
            <w:tcBorders>
              <w:top w:val="nil"/>
              <w:left w:val="nil"/>
              <w:bottom w:val="single" w:sz="4" w:space="0" w:color="auto"/>
              <w:right w:val="single" w:sz="4" w:space="0" w:color="auto"/>
            </w:tcBorders>
            <w:shd w:val="clear" w:color="auto" w:fill="auto"/>
            <w:vAlign w:val="center"/>
            <w:hideMark/>
          </w:tcPr>
          <w:p w14:paraId="339E213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drobny posusz</w:t>
            </w:r>
          </w:p>
        </w:tc>
        <w:tc>
          <w:tcPr>
            <w:tcW w:w="1234" w:type="dxa"/>
            <w:tcBorders>
              <w:top w:val="nil"/>
              <w:left w:val="nil"/>
              <w:bottom w:val="single" w:sz="4" w:space="0" w:color="auto"/>
              <w:right w:val="single" w:sz="4" w:space="0" w:color="auto"/>
            </w:tcBorders>
            <w:shd w:val="clear" w:color="auto" w:fill="auto"/>
            <w:vAlign w:val="center"/>
            <w:hideMark/>
          </w:tcPr>
          <w:p w14:paraId="546D66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03FC014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0DD5AABB"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9FD905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35</w:t>
            </w:r>
          </w:p>
        </w:tc>
        <w:tc>
          <w:tcPr>
            <w:tcW w:w="1159" w:type="dxa"/>
            <w:tcBorders>
              <w:top w:val="nil"/>
              <w:left w:val="nil"/>
              <w:bottom w:val="single" w:sz="4" w:space="0" w:color="auto"/>
              <w:right w:val="single" w:sz="4" w:space="0" w:color="auto"/>
            </w:tcBorders>
            <w:shd w:val="clear" w:color="auto" w:fill="auto"/>
            <w:vAlign w:val="center"/>
            <w:hideMark/>
          </w:tcPr>
          <w:p w14:paraId="4F961D9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Larix europea</w:t>
            </w:r>
          </w:p>
        </w:tc>
        <w:tc>
          <w:tcPr>
            <w:tcW w:w="1120" w:type="dxa"/>
            <w:tcBorders>
              <w:top w:val="nil"/>
              <w:left w:val="nil"/>
              <w:bottom w:val="single" w:sz="4" w:space="0" w:color="auto"/>
              <w:right w:val="single" w:sz="4" w:space="0" w:color="auto"/>
            </w:tcBorders>
            <w:shd w:val="clear" w:color="auto" w:fill="auto"/>
            <w:vAlign w:val="center"/>
            <w:hideMark/>
          </w:tcPr>
          <w:p w14:paraId="4CFACDA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modrzew europejski</w:t>
            </w:r>
          </w:p>
        </w:tc>
        <w:tc>
          <w:tcPr>
            <w:tcW w:w="862" w:type="dxa"/>
            <w:tcBorders>
              <w:top w:val="nil"/>
              <w:left w:val="nil"/>
              <w:bottom w:val="single" w:sz="4" w:space="0" w:color="auto"/>
              <w:right w:val="single" w:sz="4" w:space="0" w:color="auto"/>
            </w:tcBorders>
            <w:shd w:val="clear" w:color="auto" w:fill="auto"/>
            <w:vAlign w:val="center"/>
            <w:hideMark/>
          </w:tcPr>
          <w:p w14:paraId="4CAF58C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61</w:t>
            </w:r>
          </w:p>
        </w:tc>
        <w:tc>
          <w:tcPr>
            <w:tcW w:w="781" w:type="dxa"/>
            <w:tcBorders>
              <w:top w:val="nil"/>
              <w:left w:val="nil"/>
              <w:bottom w:val="single" w:sz="4" w:space="0" w:color="auto"/>
              <w:right w:val="single" w:sz="4" w:space="0" w:color="auto"/>
            </w:tcBorders>
            <w:shd w:val="clear" w:color="auto" w:fill="auto"/>
            <w:vAlign w:val="center"/>
            <w:hideMark/>
          </w:tcPr>
          <w:p w14:paraId="7DEE9CF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4608B08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19</w:t>
            </w:r>
          </w:p>
        </w:tc>
        <w:tc>
          <w:tcPr>
            <w:tcW w:w="709" w:type="dxa"/>
            <w:tcBorders>
              <w:top w:val="nil"/>
              <w:left w:val="nil"/>
              <w:bottom w:val="single" w:sz="4" w:space="0" w:color="auto"/>
              <w:right w:val="single" w:sz="4" w:space="0" w:color="auto"/>
            </w:tcBorders>
            <w:shd w:val="clear" w:color="auto" w:fill="auto"/>
            <w:vAlign w:val="center"/>
            <w:hideMark/>
          </w:tcPr>
          <w:p w14:paraId="5669348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D11518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3C714EC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drobny posusz</w:t>
            </w:r>
          </w:p>
        </w:tc>
        <w:tc>
          <w:tcPr>
            <w:tcW w:w="1234" w:type="dxa"/>
            <w:tcBorders>
              <w:top w:val="nil"/>
              <w:left w:val="nil"/>
              <w:bottom w:val="single" w:sz="4" w:space="0" w:color="auto"/>
              <w:right w:val="single" w:sz="4" w:space="0" w:color="auto"/>
            </w:tcBorders>
            <w:shd w:val="clear" w:color="auto" w:fill="auto"/>
            <w:vAlign w:val="center"/>
            <w:hideMark/>
          </w:tcPr>
          <w:p w14:paraId="61E824F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1DF47E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7691B4A3" w14:textId="77777777" w:rsidTr="008035F2">
        <w:trPr>
          <w:trHeight w:val="127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903848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36</w:t>
            </w:r>
          </w:p>
        </w:tc>
        <w:tc>
          <w:tcPr>
            <w:tcW w:w="1159" w:type="dxa"/>
            <w:tcBorders>
              <w:top w:val="nil"/>
              <w:left w:val="nil"/>
              <w:bottom w:val="single" w:sz="4" w:space="0" w:color="auto"/>
              <w:right w:val="single" w:sz="4" w:space="0" w:color="auto"/>
            </w:tcBorders>
            <w:shd w:val="clear" w:color="auto" w:fill="auto"/>
            <w:vAlign w:val="center"/>
            <w:hideMark/>
          </w:tcPr>
          <w:p w14:paraId="7700ED0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79926DF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0191E57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76</w:t>
            </w:r>
          </w:p>
        </w:tc>
        <w:tc>
          <w:tcPr>
            <w:tcW w:w="781" w:type="dxa"/>
            <w:tcBorders>
              <w:top w:val="nil"/>
              <w:left w:val="nil"/>
              <w:bottom w:val="single" w:sz="4" w:space="0" w:color="auto"/>
              <w:right w:val="single" w:sz="4" w:space="0" w:color="auto"/>
            </w:tcBorders>
            <w:shd w:val="clear" w:color="auto" w:fill="auto"/>
            <w:vAlign w:val="center"/>
            <w:hideMark/>
          </w:tcPr>
          <w:p w14:paraId="551CD16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4D997D8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472BDE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0EC106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&gt;80</w:t>
            </w:r>
          </w:p>
        </w:tc>
        <w:tc>
          <w:tcPr>
            <w:tcW w:w="1457" w:type="dxa"/>
            <w:tcBorders>
              <w:top w:val="nil"/>
              <w:left w:val="nil"/>
              <w:bottom w:val="single" w:sz="4" w:space="0" w:color="auto"/>
              <w:right w:val="single" w:sz="4" w:space="0" w:color="auto"/>
            </w:tcBorders>
            <w:shd w:val="clear" w:color="auto" w:fill="auto"/>
            <w:vAlign w:val="center"/>
            <w:hideMark/>
          </w:tcPr>
          <w:p w14:paraId="4B3EE0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wrasta w ogrodzenie, ogławiane na h=1,6m, ma odrosty regeneracyjne od ucięcia, korona zdeformowana, duże ubytki powierzchniowe</w:t>
            </w:r>
          </w:p>
        </w:tc>
        <w:tc>
          <w:tcPr>
            <w:tcW w:w="1234" w:type="dxa"/>
            <w:tcBorders>
              <w:top w:val="nil"/>
              <w:left w:val="nil"/>
              <w:bottom w:val="single" w:sz="4" w:space="0" w:color="auto"/>
              <w:right w:val="single" w:sz="4" w:space="0" w:color="auto"/>
            </w:tcBorders>
            <w:shd w:val="clear" w:color="auto" w:fill="auto"/>
            <w:vAlign w:val="center"/>
            <w:hideMark/>
          </w:tcPr>
          <w:p w14:paraId="4631530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6D4B232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7A65B3" w14:paraId="1FD9AC3E" w14:textId="77777777" w:rsidTr="008035F2">
        <w:trPr>
          <w:trHeight w:val="178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4ECBC71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37</w:t>
            </w:r>
          </w:p>
        </w:tc>
        <w:tc>
          <w:tcPr>
            <w:tcW w:w="1159" w:type="dxa"/>
            <w:tcBorders>
              <w:top w:val="nil"/>
              <w:left w:val="nil"/>
              <w:bottom w:val="single" w:sz="4" w:space="0" w:color="auto"/>
              <w:right w:val="single" w:sz="4" w:space="0" w:color="auto"/>
            </w:tcBorders>
            <w:shd w:val="clear" w:color="auto" w:fill="auto"/>
            <w:vAlign w:val="center"/>
            <w:hideMark/>
          </w:tcPr>
          <w:p w14:paraId="7AA1197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Ulmus laevis</w:t>
            </w:r>
          </w:p>
        </w:tc>
        <w:tc>
          <w:tcPr>
            <w:tcW w:w="1120" w:type="dxa"/>
            <w:tcBorders>
              <w:top w:val="nil"/>
              <w:left w:val="nil"/>
              <w:bottom w:val="single" w:sz="4" w:space="0" w:color="auto"/>
              <w:right w:val="single" w:sz="4" w:space="0" w:color="auto"/>
            </w:tcBorders>
            <w:shd w:val="clear" w:color="auto" w:fill="auto"/>
            <w:vAlign w:val="center"/>
            <w:hideMark/>
          </w:tcPr>
          <w:p w14:paraId="115AC3D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wiąz szypułkowy</w:t>
            </w:r>
          </w:p>
        </w:tc>
        <w:tc>
          <w:tcPr>
            <w:tcW w:w="862" w:type="dxa"/>
            <w:tcBorders>
              <w:top w:val="nil"/>
              <w:left w:val="nil"/>
              <w:bottom w:val="single" w:sz="4" w:space="0" w:color="auto"/>
              <w:right w:val="single" w:sz="4" w:space="0" w:color="auto"/>
            </w:tcBorders>
            <w:shd w:val="clear" w:color="auto" w:fill="auto"/>
            <w:vAlign w:val="center"/>
            <w:hideMark/>
          </w:tcPr>
          <w:p w14:paraId="6218189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48+46+52</w:t>
            </w:r>
          </w:p>
        </w:tc>
        <w:tc>
          <w:tcPr>
            <w:tcW w:w="781" w:type="dxa"/>
            <w:tcBorders>
              <w:top w:val="nil"/>
              <w:left w:val="nil"/>
              <w:bottom w:val="single" w:sz="4" w:space="0" w:color="auto"/>
              <w:right w:val="single" w:sz="4" w:space="0" w:color="auto"/>
            </w:tcBorders>
            <w:shd w:val="clear" w:color="auto" w:fill="auto"/>
            <w:vAlign w:val="center"/>
            <w:hideMark/>
          </w:tcPr>
          <w:p w14:paraId="51748B5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7F122F5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77AF194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369E8F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611A8D9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pomiar na wys.1m,  wrasta w ogrodzenie, ogławiane  na h=1,6m, ma odrosty regeneracyjne od ucięcia, korona maksymalnie zdeformowana, duże ubytki powierzchniowe</w:t>
            </w:r>
          </w:p>
        </w:tc>
        <w:tc>
          <w:tcPr>
            <w:tcW w:w="1234" w:type="dxa"/>
            <w:tcBorders>
              <w:top w:val="nil"/>
              <w:left w:val="nil"/>
              <w:bottom w:val="single" w:sz="4" w:space="0" w:color="auto"/>
              <w:right w:val="single" w:sz="4" w:space="0" w:color="auto"/>
            </w:tcBorders>
            <w:shd w:val="clear" w:color="auto" w:fill="auto"/>
            <w:vAlign w:val="center"/>
            <w:hideMark/>
          </w:tcPr>
          <w:p w14:paraId="52B7A9F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6B00FC3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bl>
    <w:p w14:paraId="7CB19891" w14:textId="77777777" w:rsidR="007A65B3" w:rsidRPr="00DD6463" w:rsidRDefault="007A65B3" w:rsidP="007A65B3">
      <w:pPr>
        <w:spacing w:after="0" w:line="312" w:lineRule="auto"/>
        <w:jc w:val="both"/>
        <w:rPr>
          <w:rFonts w:ascii="Arial" w:hAnsi="Arial" w:cs="Arial"/>
          <w:sz w:val="20"/>
        </w:rPr>
      </w:pPr>
    </w:p>
    <w:p w14:paraId="4436EEE8" w14:textId="77777777" w:rsidR="00F97744" w:rsidRPr="00DD6463"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81" w:name="_Toc86176897"/>
      <w:r w:rsidRPr="00DD6463">
        <w:rPr>
          <w:rFonts w:ascii="Arial" w:hAnsi="Arial" w:cs="Arial"/>
          <w:b/>
        </w:rPr>
        <w:t>Projektowana zieleń</w:t>
      </w:r>
      <w:bookmarkEnd w:id="81"/>
    </w:p>
    <w:p w14:paraId="54F50021" w14:textId="77777777" w:rsidR="005D5DA4" w:rsidRPr="00DD6463" w:rsidRDefault="005D5DA4" w:rsidP="005D5DA4">
      <w:pPr>
        <w:spacing w:after="0" w:line="312" w:lineRule="auto"/>
        <w:ind w:firstLine="708"/>
        <w:jc w:val="both"/>
        <w:rPr>
          <w:rFonts w:ascii="Arial" w:hAnsi="Arial" w:cs="Arial"/>
          <w:sz w:val="20"/>
        </w:rPr>
      </w:pPr>
      <w:r w:rsidRPr="00DD6463">
        <w:rPr>
          <w:rFonts w:ascii="Arial" w:hAnsi="Arial" w:cs="Arial"/>
          <w:sz w:val="20"/>
        </w:rPr>
        <w:t>Na projektowaną zieleń przyuliczną będą składały się nasadzenia drzew oraz trawniki. Przy doborze gatunkowym roślin zwrócono szczególną uwagę na odporność roślin na niekorzystne warunki miejskie (np. niedobór wody, zanieczyszczenie gleby i powietrza, zasolenie).</w:t>
      </w:r>
    </w:p>
    <w:p w14:paraId="5612DDA9" w14:textId="77777777" w:rsidR="005D5DA4" w:rsidRPr="00DD6463" w:rsidRDefault="005D5DA4" w:rsidP="005D5DA4">
      <w:pPr>
        <w:spacing w:after="0" w:line="312" w:lineRule="auto"/>
        <w:ind w:firstLine="708"/>
        <w:jc w:val="both"/>
        <w:rPr>
          <w:rFonts w:ascii="Arial" w:hAnsi="Arial" w:cs="Arial"/>
          <w:sz w:val="20"/>
        </w:rPr>
      </w:pPr>
      <w:r w:rsidRPr="00DD6463">
        <w:rPr>
          <w:rFonts w:ascii="Arial" w:hAnsi="Arial" w:cs="Arial"/>
          <w:sz w:val="20"/>
        </w:rPr>
        <w:t>Drzewa zlokalizowano w miejscach wolnych od podziemnej sieci uzbrojenia terenu.</w:t>
      </w:r>
    </w:p>
    <w:p w14:paraId="2CCE76E9" w14:textId="77777777" w:rsidR="005D5DA4" w:rsidRDefault="005D5DA4" w:rsidP="005D5DA4">
      <w:pPr>
        <w:spacing w:after="0" w:line="312" w:lineRule="auto"/>
        <w:ind w:firstLine="708"/>
        <w:jc w:val="both"/>
        <w:rPr>
          <w:rFonts w:ascii="Arial" w:hAnsi="Arial" w:cs="Arial"/>
          <w:sz w:val="20"/>
        </w:rPr>
      </w:pPr>
      <w:r w:rsidRPr="00DD6463">
        <w:rPr>
          <w:rFonts w:ascii="Arial" w:hAnsi="Arial" w:cs="Arial"/>
          <w:sz w:val="20"/>
        </w:rPr>
        <w:t>Projektowana zieleń po posadzeniu wymaga prowadzenia systematycznych prac pielęgnacyjnych.</w:t>
      </w:r>
    </w:p>
    <w:p w14:paraId="78D5293C" w14:textId="77777777" w:rsidR="008821E6" w:rsidRPr="008821E6" w:rsidRDefault="008821E6" w:rsidP="008821E6">
      <w:pPr>
        <w:spacing w:after="0" w:line="312" w:lineRule="auto"/>
        <w:jc w:val="both"/>
        <w:rPr>
          <w:rFonts w:ascii="Arial" w:hAnsi="Arial" w:cs="Arial"/>
          <w:sz w:val="20"/>
        </w:rPr>
      </w:pPr>
    </w:p>
    <w:p w14:paraId="249BE002" w14:textId="77777777" w:rsidR="008821E6" w:rsidRPr="008821E6" w:rsidRDefault="008821E6" w:rsidP="00955668">
      <w:pPr>
        <w:pStyle w:val="Akapitzlist"/>
        <w:numPr>
          <w:ilvl w:val="2"/>
          <w:numId w:val="1"/>
        </w:numPr>
        <w:spacing w:after="0" w:line="312" w:lineRule="auto"/>
        <w:jc w:val="both"/>
        <w:outlineLvl w:val="2"/>
        <w:rPr>
          <w:rFonts w:ascii="Arial" w:hAnsi="Arial" w:cs="Arial"/>
          <w:b/>
        </w:rPr>
      </w:pPr>
      <w:bookmarkStart w:id="82" w:name="_Toc86176898"/>
      <w:r>
        <w:rPr>
          <w:rFonts w:ascii="Arial" w:hAnsi="Arial" w:cs="Arial"/>
          <w:b/>
        </w:rPr>
        <w:t>Nasadzenia drzew</w:t>
      </w:r>
      <w:bookmarkEnd w:id="82"/>
    </w:p>
    <w:p w14:paraId="1AE978A3" w14:textId="77777777" w:rsidR="005D5DA4" w:rsidRPr="008821E6" w:rsidRDefault="005D5DA4" w:rsidP="005D5DA4">
      <w:pPr>
        <w:spacing w:after="0" w:line="312" w:lineRule="auto"/>
        <w:ind w:firstLine="708"/>
        <w:jc w:val="both"/>
        <w:rPr>
          <w:rFonts w:ascii="Arial" w:hAnsi="Arial" w:cs="Arial"/>
          <w:sz w:val="20"/>
        </w:rPr>
      </w:pPr>
      <w:r w:rsidRPr="00167FA4">
        <w:rPr>
          <w:rFonts w:ascii="Arial" w:hAnsi="Arial" w:cs="Arial"/>
          <w:sz w:val="20"/>
        </w:rPr>
        <w:lastRenderedPageBreak/>
        <w:t>Do nasadzeń należy wykorzystać drzewa z bryłą korzeniową zabezpieczona jutą lub siatką drucianą.</w:t>
      </w:r>
      <w:r>
        <w:rPr>
          <w:rFonts w:ascii="Arial" w:hAnsi="Arial" w:cs="Arial"/>
          <w:sz w:val="20"/>
        </w:rPr>
        <w:t xml:space="preserve"> </w:t>
      </w:r>
      <w:r w:rsidRPr="008821E6">
        <w:rPr>
          <w:rFonts w:ascii="Arial" w:hAnsi="Arial" w:cs="Arial"/>
          <w:sz w:val="20"/>
        </w:rPr>
        <w:t>Sadzenie należy przeprowadzić z pełną zaprawą dołów 1,5 x 1,5 x 0,7 m (1,6 m³ ziemi urodzajnej). Jeśli podglebie jest piaszczyste należy rozłożyć 10 cm warstwę ziemi mało przepuszczalnej na spód dołu.</w:t>
      </w:r>
    </w:p>
    <w:p w14:paraId="09C5D458" w14:textId="77777777" w:rsidR="005D5DA4" w:rsidRDefault="005D5DA4" w:rsidP="005D5DA4">
      <w:pPr>
        <w:spacing w:after="0" w:line="312" w:lineRule="auto"/>
        <w:ind w:firstLine="708"/>
        <w:jc w:val="both"/>
        <w:rPr>
          <w:rFonts w:ascii="Arial" w:hAnsi="Arial" w:cs="Arial"/>
          <w:sz w:val="20"/>
        </w:rPr>
      </w:pPr>
      <w:r w:rsidRPr="008821E6">
        <w:rPr>
          <w:rFonts w:ascii="Arial" w:hAnsi="Arial" w:cs="Arial"/>
          <w:sz w:val="20"/>
        </w:rPr>
        <w:t>Drzewo sadzone w gruncie należy ustabilizować palikami drewnianymi, toczonymi, impregnowanymi ciśnieniowo o średnicy 8 cm i długości 250-300 cm (3 szt./drzewo). Paliki ustawić poza bryłą korzeniową, połączyć 3 ryglami 20 cm poniżej górnej krawędzi palika. Drzewo stabilizujemy do palików poprzez specjalistyczną taśmę szer. 5 cm (elastyczna, parciana, w kolorze czarnym).</w:t>
      </w:r>
    </w:p>
    <w:p w14:paraId="056FE041" w14:textId="77777777" w:rsidR="005D5DA4" w:rsidRDefault="005D5DA4" w:rsidP="005D5DA4">
      <w:pPr>
        <w:spacing w:after="0" w:line="312" w:lineRule="auto"/>
        <w:ind w:firstLine="708"/>
        <w:jc w:val="both"/>
        <w:rPr>
          <w:rFonts w:ascii="Arial" w:hAnsi="Arial" w:cs="Arial"/>
          <w:sz w:val="20"/>
        </w:rPr>
      </w:pPr>
      <w:r w:rsidRPr="008821E6">
        <w:rPr>
          <w:rFonts w:ascii="Arial" w:hAnsi="Arial" w:cs="Arial"/>
          <w:sz w:val="20"/>
        </w:rPr>
        <w:t>Po sadzeniu drzew należy wykonać misy śr. 100 cm, zagłębione w terenie. Podlać drzewo i wyściółkować 5 cm warstwą przekompostowanych zrębków drzewnych. Nadmiary ziemi z urobku należy wywieźć poza teren budowy.</w:t>
      </w:r>
    </w:p>
    <w:p w14:paraId="2FFADE81" w14:textId="77777777" w:rsidR="005D5DA4" w:rsidRDefault="005D5DA4" w:rsidP="005D5DA4">
      <w:pPr>
        <w:spacing w:after="0" w:line="312" w:lineRule="auto"/>
        <w:ind w:firstLine="708"/>
        <w:jc w:val="both"/>
        <w:rPr>
          <w:rFonts w:ascii="Arial" w:hAnsi="Arial" w:cs="Arial"/>
          <w:sz w:val="20"/>
        </w:rPr>
      </w:pPr>
      <w:r>
        <w:rPr>
          <w:rFonts w:ascii="Arial" w:hAnsi="Arial" w:cs="Arial"/>
          <w:sz w:val="20"/>
        </w:rPr>
        <w:t xml:space="preserve">Wokół drzew nasadzonych po północnej stronie ul. Nadarzyńskiej zostaną zamontowane kraty stalowe. Ich specyfikacja znajduje się w dalszej części opracowania. Przy wszystkich drzewach należy zamontować rurę drenarską z PCV, min. </w:t>
      </w:r>
      <w:r w:rsidRPr="00382340">
        <w:rPr>
          <w:rFonts w:ascii="Cambria Math" w:hAnsi="Cambria Math" w:cs="Cambria Math"/>
          <w:sz w:val="20"/>
        </w:rPr>
        <w:t>⌀</w:t>
      </w:r>
      <w:r>
        <w:rPr>
          <w:rFonts w:ascii="Arial" w:hAnsi="Arial" w:cs="Arial"/>
          <w:sz w:val="20"/>
        </w:rPr>
        <w:t>50 mm.</w:t>
      </w:r>
    </w:p>
    <w:p w14:paraId="4A2F169B" w14:textId="77777777" w:rsidR="005D5DA4" w:rsidRDefault="005D5DA4" w:rsidP="005D5DA4">
      <w:pPr>
        <w:spacing w:after="0" w:line="312" w:lineRule="auto"/>
        <w:jc w:val="both"/>
        <w:rPr>
          <w:rFonts w:ascii="Arial" w:hAnsi="Arial" w:cs="Arial"/>
          <w:sz w:val="20"/>
        </w:rPr>
      </w:pPr>
    </w:p>
    <w:p w14:paraId="0B8315AC" w14:textId="77777777" w:rsidR="005D5DA4" w:rsidRPr="00167FA4" w:rsidRDefault="005D5DA4" w:rsidP="005D5DA4">
      <w:pPr>
        <w:spacing w:after="0" w:line="312" w:lineRule="auto"/>
        <w:jc w:val="both"/>
        <w:rPr>
          <w:rFonts w:ascii="Arial" w:hAnsi="Arial" w:cs="Arial"/>
          <w:sz w:val="20"/>
          <w:u w:val="single"/>
        </w:rPr>
      </w:pPr>
      <w:r w:rsidRPr="00167FA4">
        <w:rPr>
          <w:rFonts w:ascii="Arial" w:hAnsi="Arial" w:cs="Arial"/>
          <w:sz w:val="20"/>
          <w:u w:val="single"/>
        </w:rPr>
        <w:t>Projektowane gatunki drzew:</w:t>
      </w:r>
    </w:p>
    <w:tbl>
      <w:tblPr>
        <w:tblW w:w="7160" w:type="dxa"/>
        <w:jc w:val="center"/>
        <w:tblCellMar>
          <w:left w:w="70" w:type="dxa"/>
          <w:right w:w="70" w:type="dxa"/>
        </w:tblCellMar>
        <w:tblLook w:val="04A0" w:firstRow="1" w:lastRow="0" w:firstColumn="1" w:lastColumn="0" w:noHBand="0" w:noVBand="1"/>
      </w:tblPr>
      <w:tblGrid>
        <w:gridCol w:w="1110"/>
        <w:gridCol w:w="2268"/>
        <w:gridCol w:w="3099"/>
        <w:gridCol w:w="683"/>
      </w:tblGrid>
      <w:tr w:rsidR="005D5DA4" w:rsidRPr="008821E6" w14:paraId="0DA1F2CA" w14:textId="77777777" w:rsidTr="004808DE">
        <w:trPr>
          <w:trHeight w:val="850"/>
          <w:tblHeader/>
          <w:jc w:val="center"/>
        </w:trPr>
        <w:tc>
          <w:tcPr>
            <w:tcW w:w="11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EE32766"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Oznaczenie</w:t>
            </w:r>
          </w:p>
        </w:tc>
        <w:tc>
          <w:tcPr>
            <w:tcW w:w="2268"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B6B4B93"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Nazwa</w:t>
            </w:r>
            <w:r>
              <w:rPr>
                <w:rFonts w:ascii="Arial" w:eastAsia="Times New Roman" w:hAnsi="Arial" w:cs="Arial"/>
                <w:b/>
                <w:bCs/>
                <w:sz w:val="16"/>
                <w:szCs w:val="16"/>
                <w:lang w:eastAsia="pl-PL"/>
              </w:rPr>
              <w:t xml:space="preserve"> </w:t>
            </w:r>
            <w:r w:rsidRPr="008821E6">
              <w:rPr>
                <w:rFonts w:ascii="Arial" w:eastAsia="Times New Roman" w:hAnsi="Arial" w:cs="Arial"/>
                <w:b/>
                <w:bCs/>
                <w:sz w:val="16"/>
                <w:szCs w:val="16"/>
                <w:lang w:eastAsia="pl-PL"/>
              </w:rPr>
              <w:t>gatunkowa</w:t>
            </w:r>
            <w:r w:rsidRPr="008821E6">
              <w:rPr>
                <w:rFonts w:ascii="Arial" w:eastAsia="Times New Roman" w:hAnsi="Arial" w:cs="Arial"/>
                <w:b/>
                <w:bCs/>
                <w:sz w:val="16"/>
                <w:szCs w:val="16"/>
                <w:lang w:eastAsia="pl-PL"/>
              </w:rPr>
              <w:br/>
              <w:t>łacińska</w:t>
            </w:r>
          </w:p>
        </w:tc>
        <w:tc>
          <w:tcPr>
            <w:tcW w:w="309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E3EFFDF"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Opis</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1EAF410"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Ilość</w:t>
            </w:r>
            <w:r>
              <w:rPr>
                <w:rFonts w:ascii="Arial" w:eastAsia="Times New Roman" w:hAnsi="Arial" w:cs="Arial"/>
                <w:b/>
                <w:bCs/>
                <w:sz w:val="16"/>
                <w:szCs w:val="16"/>
                <w:lang w:eastAsia="pl-PL"/>
              </w:rPr>
              <w:br/>
            </w:r>
            <w:r w:rsidRPr="008821E6">
              <w:rPr>
                <w:rFonts w:ascii="Arial" w:eastAsia="Times New Roman" w:hAnsi="Arial" w:cs="Arial"/>
                <w:b/>
                <w:bCs/>
                <w:sz w:val="16"/>
                <w:szCs w:val="16"/>
                <w:lang w:eastAsia="pl-PL"/>
              </w:rPr>
              <w:t>[</w:t>
            </w:r>
            <w:r>
              <w:rPr>
                <w:rFonts w:ascii="Arial" w:eastAsia="Times New Roman" w:hAnsi="Arial" w:cs="Arial"/>
                <w:b/>
                <w:bCs/>
                <w:sz w:val="16"/>
                <w:szCs w:val="16"/>
                <w:lang w:eastAsia="pl-PL"/>
              </w:rPr>
              <w:t>szt</w:t>
            </w:r>
            <w:r w:rsidRPr="008821E6">
              <w:rPr>
                <w:rFonts w:ascii="Arial" w:eastAsia="Times New Roman" w:hAnsi="Arial" w:cs="Arial"/>
                <w:b/>
                <w:bCs/>
                <w:sz w:val="16"/>
                <w:szCs w:val="16"/>
                <w:lang w:eastAsia="pl-PL"/>
              </w:rPr>
              <w:t>]</w:t>
            </w:r>
          </w:p>
        </w:tc>
      </w:tr>
      <w:tr w:rsidR="005D5DA4" w:rsidRPr="008821E6" w14:paraId="229D25B7" w14:textId="77777777" w:rsidTr="004808DE">
        <w:trPr>
          <w:trHeight w:val="283"/>
          <w:jc w:val="center"/>
        </w:trPr>
        <w:tc>
          <w:tcPr>
            <w:tcW w:w="11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EBF538"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w:t>
            </w:r>
          </w:p>
        </w:tc>
        <w:tc>
          <w:tcPr>
            <w:tcW w:w="2268"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F2B23E9"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2</w:t>
            </w:r>
          </w:p>
        </w:tc>
        <w:tc>
          <w:tcPr>
            <w:tcW w:w="309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50D6ED3"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3</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F614B94"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5</w:t>
            </w:r>
          </w:p>
        </w:tc>
      </w:tr>
      <w:tr w:rsidR="005D5DA4" w:rsidRPr="008821E6" w14:paraId="1D3FE2DF" w14:textId="77777777" w:rsidTr="004808DE">
        <w:trPr>
          <w:trHeight w:val="567"/>
          <w:jc w:val="center"/>
        </w:trPr>
        <w:tc>
          <w:tcPr>
            <w:tcW w:w="1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C92C2"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A</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A56D593" w14:textId="77777777" w:rsidR="005D5DA4" w:rsidRPr="008821E6" w:rsidRDefault="005D5DA4" w:rsidP="004808DE">
            <w:pPr>
              <w:spacing w:after="0" w:line="240" w:lineRule="auto"/>
              <w:rPr>
                <w:rFonts w:ascii="Arial" w:eastAsia="Times New Roman" w:hAnsi="Arial" w:cs="Arial"/>
                <w:sz w:val="16"/>
                <w:szCs w:val="16"/>
                <w:lang w:eastAsia="pl-PL"/>
              </w:rPr>
            </w:pPr>
            <w:r w:rsidRPr="00C973CC">
              <w:rPr>
                <w:rFonts w:ascii="Arial" w:eastAsia="Times New Roman" w:hAnsi="Arial" w:cs="Arial"/>
                <w:sz w:val="16"/>
                <w:szCs w:val="16"/>
                <w:lang w:eastAsia="pl-PL"/>
              </w:rPr>
              <w:t>Głóg Lavallea’a „Carrierei”</w:t>
            </w:r>
            <w:r>
              <w:rPr>
                <w:rFonts w:ascii="Arial" w:eastAsia="Times New Roman" w:hAnsi="Arial" w:cs="Arial"/>
                <w:sz w:val="16"/>
                <w:szCs w:val="16"/>
                <w:lang w:eastAsia="pl-PL"/>
              </w:rPr>
              <w:br/>
            </w:r>
            <w:r w:rsidRPr="00C973CC">
              <w:rPr>
                <w:rFonts w:ascii="Arial" w:eastAsia="Times New Roman" w:hAnsi="Arial" w:cs="Arial"/>
                <w:i/>
                <w:iCs/>
                <w:sz w:val="16"/>
                <w:szCs w:val="16"/>
                <w:lang w:eastAsia="pl-PL"/>
              </w:rPr>
              <w:t>Crataegus x lavallei Carrierei</w:t>
            </w:r>
          </w:p>
        </w:tc>
        <w:tc>
          <w:tcPr>
            <w:tcW w:w="3099" w:type="dxa"/>
            <w:tcBorders>
              <w:top w:val="single" w:sz="4" w:space="0" w:color="auto"/>
              <w:left w:val="nil"/>
              <w:bottom w:val="single" w:sz="4" w:space="0" w:color="auto"/>
              <w:right w:val="single" w:sz="4" w:space="0" w:color="auto"/>
            </w:tcBorders>
            <w:shd w:val="clear" w:color="auto" w:fill="auto"/>
            <w:vAlign w:val="center"/>
            <w:hideMark/>
          </w:tcPr>
          <w:p w14:paraId="304C2B9E" w14:textId="77777777" w:rsidR="005D5DA4" w:rsidRPr="008821E6" w:rsidRDefault="005D5DA4" w:rsidP="004808DE">
            <w:pPr>
              <w:spacing w:after="0" w:line="240" w:lineRule="auto"/>
              <w:rPr>
                <w:rFonts w:ascii="Arial" w:eastAsia="Times New Roman" w:hAnsi="Arial" w:cs="Arial"/>
                <w:sz w:val="16"/>
                <w:szCs w:val="16"/>
                <w:lang w:eastAsia="pl-PL"/>
              </w:rPr>
            </w:pPr>
            <w:r>
              <w:rPr>
                <w:rFonts w:ascii="Arial" w:eastAsia="Times New Roman" w:hAnsi="Arial" w:cs="Arial"/>
                <w:sz w:val="16"/>
                <w:szCs w:val="16"/>
                <w:lang w:eastAsia="pl-PL"/>
              </w:rPr>
              <w:t>b</w:t>
            </w:r>
            <w:r w:rsidRPr="00C973CC">
              <w:rPr>
                <w:rFonts w:ascii="Arial" w:eastAsia="Times New Roman" w:hAnsi="Arial" w:cs="Arial"/>
                <w:sz w:val="16"/>
                <w:szCs w:val="16"/>
                <w:lang w:eastAsia="pl-PL"/>
              </w:rPr>
              <w:t>ryła z siatką drucianą,</w:t>
            </w:r>
            <w:r>
              <w:rPr>
                <w:rFonts w:ascii="Arial" w:eastAsia="Times New Roman" w:hAnsi="Arial" w:cs="Arial"/>
                <w:sz w:val="16"/>
                <w:szCs w:val="16"/>
                <w:lang w:eastAsia="pl-PL"/>
              </w:rPr>
              <w:br/>
            </w:r>
            <w:r w:rsidRPr="00C973CC">
              <w:rPr>
                <w:rFonts w:ascii="Arial" w:eastAsia="Times New Roman" w:hAnsi="Arial" w:cs="Arial"/>
                <w:sz w:val="16"/>
                <w:szCs w:val="16"/>
                <w:lang w:eastAsia="pl-PL"/>
              </w:rPr>
              <w:t>obwód pnia 16 – 20 cm, szkółkowane</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75321440"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6</w:t>
            </w:r>
          </w:p>
        </w:tc>
      </w:tr>
      <w:tr w:rsidR="005D5DA4" w:rsidRPr="008821E6" w14:paraId="0048DDE0" w14:textId="77777777" w:rsidTr="004808DE">
        <w:trPr>
          <w:trHeight w:val="567"/>
          <w:jc w:val="center"/>
        </w:trPr>
        <w:tc>
          <w:tcPr>
            <w:tcW w:w="1110" w:type="dxa"/>
            <w:tcBorders>
              <w:top w:val="single" w:sz="4" w:space="0" w:color="auto"/>
              <w:left w:val="single" w:sz="4" w:space="0" w:color="auto"/>
              <w:bottom w:val="single" w:sz="4" w:space="0" w:color="auto"/>
              <w:right w:val="single" w:sz="4" w:space="0" w:color="auto"/>
            </w:tcBorders>
            <w:shd w:val="clear" w:color="auto" w:fill="auto"/>
            <w:vAlign w:val="center"/>
          </w:tcPr>
          <w:p w14:paraId="36EF5629" w14:textId="77777777" w:rsidR="005D5DA4"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B</w:t>
            </w:r>
          </w:p>
        </w:tc>
        <w:tc>
          <w:tcPr>
            <w:tcW w:w="2268" w:type="dxa"/>
            <w:tcBorders>
              <w:top w:val="single" w:sz="4" w:space="0" w:color="auto"/>
              <w:left w:val="nil"/>
              <w:bottom w:val="single" w:sz="4" w:space="0" w:color="auto"/>
              <w:right w:val="single" w:sz="4" w:space="0" w:color="auto"/>
            </w:tcBorders>
            <w:shd w:val="clear" w:color="auto" w:fill="auto"/>
            <w:vAlign w:val="center"/>
          </w:tcPr>
          <w:p w14:paraId="16C931DF" w14:textId="77777777" w:rsidR="005D5DA4" w:rsidRPr="00C973CC" w:rsidRDefault="005D5DA4" w:rsidP="004808DE">
            <w:pPr>
              <w:spacing w:after="0" w:line="240" w:lineRule="auto"/>
              <w:rPr>
                <w:rFonts w:ascii="Arial" w:eastAsia="Times New Roman" w:hAnsi="Arial" w:cs="Arial"/>
                <w:sz w:val="16"/>
                <w:szCs w:val="16"/>
                <w:lang w:eastAsia="pl-PL"/>
              </w:rPr>
            </w:pPr>
            <w:r w:rsidRPr="00C973CC">
              <w:rPr>
                <w:rFonts w:ascii="Arial" w:eastAsia="Times New Roman" w:hAnsi="Arial" w:cs="Arial"/>
                <w:sz w:val="16"/>
                <w:szCs w:val="16"/>
                <w:lang w:eastAsia="pl-PL"/>
              </w:rPr>
              <w:t>Klon polny „Elsrijk”</w:t>
            </w:r>
            <w:r>
              <w:rPr>
                <w:rFonts w:ascii="Arial" w:eastAsia="Times New Roman" w:hAnsi="Arial" w:cs="Arial"/>
                <w:sz w:val="16"/>
                <w:szCs w:val="16"/>
                <w:lang w:eastAsia="pl-PL"/>
              </w:rPr>
              <w:br/>
            </w:r>
            <w:r w:rsidRPr="00C973CC">
              <w:rPr>
                <w:rFonts w:ascii="Arial" w:eastAsia="Times New Roman" w:hAnsi="Arial" w:cs="Arial"/>
                <w:i/>
                <w:iCs/>
                <w:sz w:val="16"/>
                <w:szCs w:val="16"/>
                <w:lang w:eastAsia="pl-PL"/>
              </w:rPr>
              <w:t>Acer campestre</w:t>
            </w:r>
          </w:p>
        </w:tc>
        <w:tc>
          <w:tcPr>
            <w:tcW w:w="3099" w:type="dxa"/>
            <w:tcBorders>
              <w:top w:val="single" w:sz="4" w:space="0" w:color="auto"/>
              <w:left w:val="nil"/>
              <w:bottom w:val="single" w:sz="4" w:space="0" w:color="auto"/>
              <w:right w:val="single" w:sz="4" w:space="0" w:color="auto"/>
            </w:tcBorders>
            <w:shd w:val="clear" w:color="auto" w:fill="auto"/>
            <w:vAlign w:val="center"/>
          </w:tcPr>
          <w:p w14:paraId="3F8AFCB9" w14:textId="77777777" w:rsidR="005D5DA4" w:rsidRDefault="005D5DA4" w:rsidP="004808DE">
            <w:pPr>
              <w:spacing w:after="0" w:line="240" w:lineRule="auto"/>
              <w:rPr>
                <w:rFonts w:ascii="Arial" w:eastAsia="Times New Roman" w:hAnsi="Arial" w:cs="Arial"/>
                <w:sz w:val="16"/>
                <w:szCs w:val="16"/>
                <w:lang w:eastAsia="pl-PL"/>
              </w:rPr>
            </w:pPr>
            <w:r>
              <w:rPr>
                <w:rFonts w:ascii="Arial" w:eastAsia="Times New Roman" w:hAnsi="Arial" w:cs="Arial"/>
                <w:sz w:val="16"/>
                <w:szCs w:val="16"/>
                <w:lang w:eastAsia="pl-PL"/>
              </w:rPr>
              <w:t>b</w:t>
            </w:r>
            <w:r w:rsidRPr="00C973CC">
              <w:rPr>
                <w:rFonts w:ascii="Arial" w:eastAsia="Times New Roman" w:hAnsi="Arial" w:cs="Arial"/>
                <w:sz w:val="16"/>
                <w:szCs w:val="16"/>
                <w:lang w:eastAsia="pl-PL"/>
              </w:rPr>
              <w:t>ryła z siatką drucianą,</w:t>
            </w:r>
            <w:r>
              <w:rPr>
                <w:rFonts w:ascii="Arial" w:eastAsia="Times New Roman" w:hAnsi="Arial" w:cs="Arial"/>
                <w:sz w:val="16"/>
                <w:szCs w:val="16"/>
                <w:lang w:eastAsia="pl-PL"/>
              </w:rPr>
              <w:br/>
            </w:r>
            <w:r w:rsidRPr="00C973CC">
              <w:rPr>
                <w:rFonts w:ascii="Arial" w:eastAsia="Times New Roman" w:hAnsi="Arial" w:cs="Arial"/>
                <w:sz w:val="16"/>
                <w:szCs w:val="16"/>
                <w:lang w:eastAsia="pl-PL"/>
              </w:rPr>
              <w:t>obwód pnia 16 – 20 cm, szkółkowane</w:t>
            </w:r>
          </w:p>
        </w:tc>
        <w:tc>
          <w:tcPr>
            <w:tcW w:w="683" w:type="dxa"/>
            <w:tcBorders>
              <w:top w:val="single" w:sz="4" w:space="0" w:color="auto"/>
              <w:left w:val="nil"/>
              <w:bottom w:val="single" w:sz="4" w:space="0" w:color="auto"/>
              <w:right w:val="single" w:sz="4" w:space="0" w:color="auto"/>
            </w:tcBorders>
            <w:shd w:val="clear" w:color="auto" w:fill="auto"/>
            <w:vAlign w:val="center"/>
          </w:tcPr>
          <w:p w14:paraId="520E0E56" w14:textId="77777777" w:rsidR="005D5DA4"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28</w:t>
            </w:r>
          </w:p>
        </w:tc>
      </w:tr>
    </w:tbl>
    <w:p w14:paraId="06748BAF" w14:textId="77777777" w:rsidR="005D5DA4" w:rsidRDefault="005D5DA4" w:rsidP="005D5DA4">
      <w:pPr>
        <w:spacing w:after="0" w:line="312" w:lineRule="auto"/>
        <w:jc w:val="both"/>
        <w:rPr>
          <w:rFonts w:ascii="Arial" w:hAnsi="Arial" w:cs="Arial"/>
          <w:sz w:val="20"/>
        </w:rPr>
      </w:pPr>
    </w:p>
    <w:p w14:paraId="401F599F" w14:textId="77777777" w:rsidR="005D5DA4" w:rsidRDefault="005D5DA4" w:rsidP="005D5DA4">
      <w:pPr>
        <w:spacing w:after="0" w:line="312" w:lineRule="auto"/>
        <w:jc w:val="center"/>
        <w:rPr>
          <w:rFonts w:ascii="Arial" w:hAnsi="Arial" w:cs="Arial"/>
          <w:sz w:val="20"/>
        </w:rPr>
      </w:pPr>
      <w:r>
        <w:rPr>
          <w:noProof/>
        </w:rPr>
        <w:drawing>
          <wp:inline distT="0" distB="0" distL="0" distR="0" wp14:anchorId="3A32FF9C" wp14:editId="355D1E20">
            <wp:extent cx="2324100" cy="23241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2324100" cy="2324100"/>
                    </a:xfrm>
                    <a:prstGeom prst="rect">
                      <a:avLst/>
                    </a:prstGeom>
                  </pic:spPr>
                </pic:pic>
              </a:graphicData>
            </a:graphic>
          </wp:inline>
        </w:drawing>
      </w:r>
    </w:p>
    <w:p w14:paraId="0DBDEE96" w14:textId="77777777" w:rsidR="005D5DA4" w:rsidRDefault="005D5DA4" w:rsidP="005D5DA4">
      <w:pPr>
        <w:spacing w:after="0" w:line="312" w:lineRule="auto"/>
        <w:jc w:val="center"/>
        <w:rPr>
          <w:rFonts w:ascii="Arial" w:hAnsi="Arial" w:cs="Arial"/>
          <w:sz w:val="20"/>
        </w:rPr>
      </w:pPr>
      <w:r w:rsidRPr="00F239AA">
        <w:rPr>
          <w:rFonts w:ascii="Arial" w:hAnsi="Arial" w:cs="Arial"/>
          <w:i/>
          <w:iCs/>
          <w:sz w:val="20"/>
        </w:rPr>
        <w:t xml:space="preserve">Zdjęcie poglądowe </w:t>
      </w:r>
      <w:r>
        <w:rPr>
          <w:rFonts w:ascii="Arial" w:hAnsi="Arial" w:cs="Arial"/>
          <w:i/>
          <w:iCs/>
          <w:sz w:val="20"/>
        </w:rPr>
        <w:t xml:space="preserve">głogu </w:t>
      </w:r>
      <w:r w:rsidRPr="00F239AA">
        <w:rPr>
          <w:rFonts w:ascii="Arial" w:hAnsi="Arial" w:cs="Arial"/>
          <w:i/>
          <w:iCs/>
          <w:sz w:val="20"/>
        </w:rPr>
        <w:t>Lavallea’a „Carrierei</w:t>
      </w:r>
      <w:r>
        <w:rPr>
          <w:rFonts w:ascii="Arial" w:hAnsi="Arial" w:cs="Arial"/>
          <w:i/>
          <w:iCs/>
          <w:sz w:val="20"/>
        </w:rPr>
        <w:t>”</w:t>
      </w:r>
    </w:p>
    <w:p w14:paraId="4A769834" w14:textId="77777777" w:rsidR="005D5DA4" w:rsidRDefault="005D5DA4" w:rsidP="005D5DA4">
      <w:pPr>
        <w:spacing w:after="0" w:line="312" w:lineRule="auto"/>
        <w:jc w:val="both"/>
        <w:rPr>
          <w:rFonts w:ascii="Arial" w:hAnsi="Arial" w:cs="Arial"/>
          <w:sz w:val="20"/>
        </w:rPr>
      </w:pPr>
    </w:p>
    <w:p w14:paraId="42B9E712" w14:textId="77777777" w:rsidR="005D5DA4" w:rsidRDefault="005D5DA4" w:rsidP="005D5DA4">
      <w:pPr>
        <w:spacing w:after="0" w:line="312" w:lineRule="auto"/>
        <w:jc w:val="center"/>
        <w:rPr>
          <w:rFonts w:ascii="Arial" w:hAnsi="Arial" w:cs="Arial"/>
          <w:sz w:val="20"/>
        </w:rPr>
      </w:pPr>
      <w:r>
        <w:rPr>
          <w:noProof/>
        </w:rPr>
        <w:lastRenderedPageBreak/>
        <w:drawing>
          <wp:inline distT="0" distB="0" distL="0" distR="0" wp14:anchorId="7177B928" wp14:editId="1F6F5258">
            <wp:extent cx="2374569" cy="3400425"/>
            <wp:effectExtent l="0" t="0" r="6985"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2380651" cy="3409134"/>
                    </a:xfrm>
                    <a:prstGeom prst="rect">
                      <a:avLst/>
                    </a:prstGeom>
                  </pic:spPr>
                </pic:pic>
              </a:graphicData>
            </a:graphic>
          </wp:inline>
        </w:drawing>
      </w:r>
    </w:p>
    <w:p w14:paraId="70E271C1" w14:textId="77777777" w:rsidR="005D5DA4" w:rsidRDefault="005D5DA4" w:rsidP="005D5DA4">
      <w:pPr>
        <w:spacing w:after="0" w:line="312" w:lineRule="auto"/>
        <w:jc w:val="center"/>
        <w:rPr>
          <w:rFonts w:ascii="Arial" w:hAnsi="Arial" w:cs="Arial"/>
          <w:sz w:val="20"/>
        </w:rPr>
      </w:pPr>
      <w:r w:rsidRPr="00F239AA">
        <w:rPr>
          <w:rFonts w:ascii="Arial" w:hAnsi="Arial" w:cs="Arial"/>
          <w:i/>
          <w:iCs/>
          <w:sz w:val="20"/>
        </w:rPr>
        <w:t xml:space="preserve">Zdjęcie poglądowe </w:t>
      </w:r>
      <w:r>
        <w:rPr>
          <w:rFonts w:ascii="Arial" w:hAnsi="Arial" w:cs="Arial"/>
          <w:i/>
          <w:iCs/>
          <w:sz w:val="20"/>
        </w:rPr>
        <w:t xml:space="preserve">klonu </w:t>
      </w:r>
      <w:r w:rsidRPr="00F239AA">
        <w:rPr>
          <w:rFonts w:ascii="Arial" w:hAnsi="Arial" w:cs="Arial"/>
          <w:i/>
          <w:iCs/>
          <w:sz w:val="20"/>
        </w:rPr>
        <w:t>„Elsrijk”</w:t>
      </w:r>
    </w:p>
    <w:p w14:paraId="0408321E" w14:textId="77777777" w:rsidR="005D5DA4" w:rsidRPr="008821E6" w:rsidRDefault="005D5DA4" w:rsidP="005D5DA4">
      <w:pPr>
        <w:spacing w:after="0" w:line="312" w:lineRule="auto"/>
        <w:jc w:val="both"/>
        <w:rPr>
          <w:rFonts w:ascii="Arial" w:hAnsi="Arial" w:cs="Arial"/>
          <w:sz w:val="20"/>
        </w:rPr>
      </w:pPr>
    </w:p>
    <w:p w14:paraId="497748D1" w14:textId="78274437" w:rsidR="005D5DA4" w:rsidRPr="008821E6" w:rsidRDefault="005D5DA4" w:rsidP="00955668">
      <w:pPr>
        <w:pStyle w:val="Akapitzlist"/>
        <w:numPr>
          <w:ilvl w:val="2"/>
          <w:numId w:val="1"/>
        </w:numPr>
        <w:spacing w:after="0" w:line="312" w:lineRule="auto"/>
        <w:jc w:val="both"/>
        <w:outlineLvl w:val="2"/>
        <w:rPr>
          <w:rFonts w:ascii="Arial" w:hAnsi="Arial" w:cs="Arial"/>
          <w:b/>
        </w:rPr>
      </w:pPr>
      <w:bookmarkStart w:id="83" w:name="_Toc86176899"/>
      <w:r>
        <w:rPr>
          <w:rFonts w:ascii="Arial" w:hAnsi="Arial" w:cs="Arial"/>
          <w:b/>
        </w:rPr>
        <w:t>Nasadzenia krzewów</w:t>
      </w:r>
      <w:bookmarkEnd w:id="83"/>
    </w:p>
    <w:p w14:paraId="6E494CF4"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t>Do nasadzeń przewidziano ozdobne gatunki roślin liściastych o wysokim stopniu</w:t>
      </w:r>
      <w:r>
        <w:rPr>
          <w:rFonts w:ascii="Arial" w:hAnsi="Arial" w:cs="Arial"/>
          <w:sz w:val="20"/>
        </w:rPr>
        <w:t xml:space="preserve"> </w:t>
      </w:r>
      <w:r w:rsidRPr="00DF43A1">
        <w:rPr>
          <w:rFonts w:ascii="Arial" w:hAnsi="Arial" w:cs="Arial"/>
          <w:sz w:val="20"/>
        </w:rPr>
        <w:t>odporności na zanieczyszczenia powietrza spowodowane głównie emisją spalin</w:t>
      </w:r>
      <w:r>
        <w:rPr>
          <w:rFonts w:ascii="Arial" w:hAnsi="Arial" w:cs="Arial"/>
          <w:sz w:val="20"/>
        </w:rPr>
        <w:t xml:space="preserve"> </w:t>
      </w:r>
      <w:r w:rsidRPr="00DF43A1">
        <w:rPr>
          <w:rFonts w:ascii="Arial" w:hAnsi="Arial" w:cs="Arial"/>
          <w:sz w:val="20"/>
        </w:rPr>
        <w:t>komunikacyjnych.</w:t>
      </w:r>
    </w:p>
    <w:p w14:paraId="0D1A0C8D"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t>Krzewy szkółkowane należy dostarczyć w pojemnikach z prawidłowo ukształtowaną bryłą</w:t>
      </w:r>
      <w:r>
        <w:rPr>
          <w:rFonts w:ascii="Arial" w:hAnsi="Arial" w:cs="Arial"/>
          <w:sz w:val="20"/>
        </w:rPr>
        <w:t xml:space="preserve"> </w:t>
      </w:r>
      <w:r w:rsidRPr="00DF43A1">
        <w:rPr>
          <w:rFonts w:ascii="Arial" w:hAnsi="Arial" w:cs="Arial"/>
          <w:sz w:val="20"/>
        </w:rPr>
        <w:t>korzeniową. Rośliny muszą mieć formę charakterystyczną dla gatunku i odmiany o ilości</w:t>
      </w:r>
      <w:r>
        <w:rPr>
          <w:rFonts w:ascii="Arial" w:hAnsi="Arial" w:cs="Arial"/>
          <w:sz w:val="20"/>
        </w:rPr>
        <w:t xml:space="preserve"> </w:t>
      </w:r>
      <w:r w:rsidRPr="00DF43A1">
        <w:rPr>
          <w:rFonts w:ascii="Arial" w:hAnsi="Arial" w:cs="Arial"/>
          <w:sz w:val="20"/>
        </w:rPr>
        <w:t>pędów min. 5-7szt. bez uszkodzeń mechanicznych czy oznak fitopatologicznych. Pokrój</w:t>
      </w:r>
      <w:r>
        <w:rPr>
          <w:rFonts w:ascii="Arial" w:hAnsi="Arial" w:cs="Arial"/>
          <w:sz w:val="20"/>
        </w:rPr>
        <w:t xml:space="preserve"> </w:t>
      </w:r>
      <w:r w:rsidRPr="00DF43A1">
        <w:rPr>
          <w:rFonts w:ascii="Arial" w:hAnsi="Arial" w:cs="Arial"/>
          <w:sz w:val="20"/>
        </w:rPr>
        <w:t>powinien być symetryczny, równomiernie rozkrzewiony, ujednolicony pod względem</w:t>
      </w:r>
      <w:r>
        <w:rPr>
          <w:rFonts w:ascii="Arial" w:hAnsi="Arial" w:cs="Arial"/>
          <w:sz w:val="20"/>
        </w:rPr>
        <w:t xml:space="preserve"> </w:t>
      </w:r>
      <w:r w:rsidRPr="00DF43A1">
        <w:rPr>
          <w:rFonts w:ascii="Arial" w:hAnsi="Arial" w:cs="Arial"/>
          <w:sz w:val="20"/>
        </w:rPr>
        <w:t>wielkości i kształtu dla danego gatunki i odmiany. Odmiany barwnolistne powinny mieć</w:t>
      </w:r>
      <w:r>
        <w:rPr>
          <w:rFonts w:ascii="Arial" w:hAnsi="Arial" w:cs="Arial"/>
          <w:sz w:val="20"/>
        </w:rPr>
        <w:t xml:space="preserve"> </w:t>
      </w:r>
      <w:r w:rsidRPr="00DF43A1">
        <w:rPr>
          <w:rFonts w:ascii="Arial" w:hAnsi="Arial" w:cs="Arial"/>
          <w:sz w:val="20"/>
        </w:rPr>
        <w:t>głęboki równomierny kolor.</w:t>
      </w:r>
    </w:p>
    <w:p w14:paraId="3B6043E1"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t>Krzewy powinny posiadać następujące parametry:</w:t>
      </w:r>
    </w:p>
    <w:p w14:paraId="7718F397" w14:textId="77777777" w:rsidR="005D5DA4" w:rsidRPr="007332A4" w:rsidRDefault="005D5DA4" w:rsidP="00955668">
      <w:pPr>
        <w:pStyle w:val="Akapitzlist"/>
        <w:numPr>
          <w:ilvl w:val="0"/>
          <w:numId w:val="22"/>
        </w:numPr>
        <w:spacing w:after="0" w:line="312" w:lineRule="auto"/>
        <w:jc w:val="both"/>
        <w:rPr>
          <w:rFonts w:ascii="Arial" w:hAnsi="Arial" w:cs="Arial"/>
          <w:sz w:val="20"/>
        </w:rPr>
      </w:pPr>
      <w:r w:rsidRPr="007332A4">
        <w:rPr>
          <w:rFonts w:ascii="Arial" w:hAnsi="Arial" w:cs="Arial"/>
          <w:sz w:val="20"/>
        </w:rPr>
        <w:t>ilość pędów min.5-7szt.</w:t>
      </w:r>
    </w:p>
    <w:p w14:paraId="1345D46E" w14:textId="77777777" w:rsidR="005D5DA4" w:rsidRPr="007332A4" w:rsidRDefault="005D5DA4" w:rsidP="00955668">
      <w:pPr>
        <w:pStyle w:val="Akapitzlist"/>
        <w:numPr>
          <w:ilvl w:val="0"/>
          <w:numId w:val="22"/>
        </w:numPr>
        <w:spacing w:after="0" w:line="312" w:lineRule="auto"/>
        <w:jc w:val="both"/>
        <w:rPr>
          <w:rFonts w:ascii="Arial" w:hAnsi="Arial" w:cs="Arial"/>
          <w:sz w:val="20"/>
        </w:rPr>
      </w:pPr>
      <w:r w:rsidRPr="007332A4">
        <w:rPr>
          <w:rFonts w:ascii="Arial" w:hAnsi="Arial" w:cs="Arial"/>
          <w:sz w:val="20"/>
        </w:rPr>
        <w:t>krzewy fory naturalnej: wysokość części nadziemnej powyżej 35 cm</w:t>
      </w:r>
    </w:p>
    <w:p w14:paraId="78F33B14" w14:textId="77777777" w:rsidR="005D5DA4" w:rsidRPr="007332A4" w:rsidRDefault="005D5DA4" w:rsidP="00955668">
      <w:pPr>
        <w:pStyle w:val="Akapitzlist"/>
        <w:numPr>
          <w:ilvl w:val="0"/>
          <w:numId w:val="22"/>
        </w:numPr>
        <w:spacing w:after="0" w:line="312" w:lineRule="auto"/>
        <w:jc w:val="both"/>
        <w:rPr>
          <w:rFonts w:ascii="Arial" w:hAnsi="Arial" w:cs="Arial"/>
          <w:sz w:val="20"/>
        </w:rPr>
      </w:pPr>
      <w:r w:rsidRPr="007332A4">
        <w:rPr>
          <w:rFonts w:ascii="Arial" w:hAnsi="Arial" w:cs="Arial"/>
          <w:sz w:val="20"/>
        </w:rPr>
        <w:t xml:space="preserve">krzewy płożące/okrywowe – rozpiętość części nadziemnej </w:t>
      </w:r>
      <w:r>
        <w:rPr>
          <w:rFonts w:ascii="Arial" w:hAnsi="Arial" w:cs="Arial"/>
          <w:sz w:val="20"/>
        </w:rPr>
        <w:t>50</w:t>
      </w:r>
      <w:r w:rsidRPr="007332A4">
        <w:rPr>
          <w:rFonts w:ascii="Arial" w:hAnsi="Arial" w:cs="Arial"/>
          <w:sz w:val="20"/>
        </w:rPr>
        <w:t>/</w:t>
      </w:r>
      <w:r>
        <w:rPr>
          <w:rFonts w:ascii="Arial" w:hAnsi="Arial" w:cs="Arial"/>
          <w:sz w:val="20"/>
        </w:rPr>
        <w:t>50</w:t>
      </w:r>
      <w:r w:rsidRPr="007332A4">
        <w:rPr>
          <w:rFonts w:ascii="Arial" w:hAnsi="Arial" w:cs="Arial"/>
          <w:sz w:val="20"/>
        </w:rPr>
        <w:t>cm,</w:t>
      </w:r>
    </w:p>
    <w:p w14:paraId="262E542C" w14:textId="77777777" w:rsidR="005D5DA4" w:rsidRPr="007332A4" w:rsidRDefault="005D5DA4" w:rsidP="00955668">
      <w:pPr>
        <w:pStyle w:val="Akapitzlist"/>
        <w:numPr>
          <w:ilvl w:val="0"/>
          <w:numId w:val="22"/>
        </w:numPr>
        <w:spacing w:after="0" w:line="312" w:lineRule="auto"/>
        <w:jc w:val="both"/>
        <w:rPr>
          <w:rFonts w:ascii="Arial" w:hAnsi="Arial" w:cs="Arial"/>
          <w:sz w:val="20"/>
        </w:rPr>
      </w:pPr>
      <w:r w:rsidRPr="007332A4">
        <w:rPr>
          <w:rFonts w:ascii="Arial" w:hAnsi="Arial" w:cs="Arial"/>
          <w:sz w:val="20"/>
        </w:rPr>
        <w:t xml:space="preserve">bryła korzeniowa – sadzenie krzewów z </w:t>
      </w:r>
      <w:r>
        <w:rPr>
          <w:rFonts w:ascii="Arial" w:hAnsi="Arial" w:cs="Arial"/>
          <w:sz w:val="20"/>
        </w:rPr>
        <w:t>pojemników C1,5 lub większych</w:t>
      </w:r>
      <w:r w:rsidRPr="007332A4">
        <w:rPr>
          <w:rFonts w:ascii="Arial" w:hAnsi="Arial" w:cs="Arial"/>
          <w:sz w:val="20"/>
        </w:rPr>
        <w:t>.</w:t>
      </w:r>
    </w:p>
    <w:p w14:paraId="5A5FD0A8"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t>Wady niedopuszczalne :</w:t>
      </w:r>
    </w:p>
    <w:p w14:paraId="28D4B179"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silne uszkodzenia mechaniczne roślin,</w:t>
      </w:r>
    </w:p>
    <w:p w14:paraId="02A92CC7"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odrosty podkładki poniżej miejsca szczepienia,</w:t>
      </w:r>
    </w:p>
    <w:p w14:paraId="2F277C27"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ślady żerowania szkodników</w:t>
      </w:r>
    </w:p>
    <w:p w14:paraId="18D29DF1"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oznaki chorobowe,</w:t>
      </w:r>
    </w:p>
    <w:p w14:paraId="6301F2C0"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zwiędnięcie i pomarszczenie kory na korzeniach i częściach nadziemnych,</w:t>
      </w:r>
    </w:p>
    <w:p w14:paraId="5CCAA589"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martwice i pęknięcia kory,</w:t>
      </w:r>
    </w:p>
    <w:p w14:paraId="653D6749"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uszkodzenie pąka szczytowego przewodnika,</w:t>
      </w:r>
    </w:p>
    <w:p w14:paraId="7FB058A5"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dwupędowe korony drzew formy piennej,</w:t>
      </w:r>
    </w:p>
    <w:p w14:paraId="2B45BF2F"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uszkodzenie lub przesuszenie bryły korzeniowej</w:t>
      </w:r>
    </w:p>
    <w:p w14:paraId="2DC430B0" w14:textId="313C4A61" w:rsidR="005D5DA4" w:rsidRDefault="005D5DA4" w:rsidP="005D5DA4">
      <w:pPr>
        <w:spacing w:after="0" w:line="312" w:lineRule="auto"/>
        <w:jc w:val="both"/>
        <w:rPr>
          <w:rFonts w:ascii="Arial" w:hAnsi="Arial" w:cs="Arial"/>
          <w:sz w:val="20"/>
        </w:rPr>
      </w:pPr>
    </w:p>
    <w:p w14:paraId="70FE2C46" w14:textId="77777777" w:rsidR="00E57B4D" w:rsidRDefault="00E57B4D" w:rsidP="005D5DA4">
      <w:pPr>
        <w:spacing w:after="0" w:line="312" w:lineRule="auto"/>
        <w:jc w:val="both"/>
        <w:rPr>
          <w:rFonts w:ascii="Arial" w:hAnsi="Arial" w:cs="Arial"/>
          <w:sz w:val="20"/>
        </w:rPr>
      </w:pPr>
    </w:p>
    <w:p w14:paraId="5A8C95C5" w14:textId="77777777" w:rsidR="005D5DA4" w:rsidRPr="00167FA4" w:rsidRDefault="005D5DA4" w:rsidP="005D5DA4">
      <w:pPr>
        <w:spacing w:after="0" w:line="312" w:lineRule="auto"/>
        <w:jc w:val="both"/>
        <w:rPr>
          <w:rFonts w:ascii="Arial" w:hAnsi="Arial" w:cs="Arial"/>
          <w:sz w:val="20"/>
          <w:u w:val="single"/>
        </w:rPr>
      </w:pPr>
      <w:r w:rsidRPr="00167FA4">
        <w:rPr>
          <w:rFonts w:ascii="Arial" w:hAnsi="Arial" w:cs="Arial"/>
          <w:sz w:val="20"/>
          <w:u w:val="single"/>
        </w:rPr>
        <w:lastRenderedPageBreak/>
        <w:t xml:space="preserve">Projektowane gatunki </w:t>
      </w:r>
      <w:r>
        <w:rPr>
          <w:rFonts w:ascii="Arial" w:hAnsi="Arial" w:cs="Arial"/>
          <w:sz w:val="20"/>
          <w:u w:val="single"/>
        </w:rPr>
        <w:t>krzewów</w:t>
      </w:r>
      <w:r w:rsidRPr="00167FA4">
        <w:rPr>
          <w:rFonts w:ascii="Arial" w:hAnsi="Arial" w:cs="Arial"/>
          <w:sz w:val="20"/>
          <w:u w:val="single"/>
        </w:rPr>
        <w:t>:</w:t>
      </w:r>
    </w:p>
    <w:tbl>
      <w:tblPr>
        <w:tblW w:w="7929" w:type="dxa"/>
        <w:jc w:val="center"/>
        <w:tblCellMar>
          <w:left w:w="70" w:type="dxa"/>
          <w:right w:w="70" w:type="dxa"/>
        </w:tblCellMar>
        <w:tblLook w:val="04A0" w:firstRow="1" w:lastRow="0" w:firstColumn="1" w:lastColumn="0" w:noHBand="0" w:noVBand="1"/>
      </w:tblPr>
      <w:tblGrid>
        <w:gridCol w:w="1110"/>
        <w:gridCol w:w="1696"/>
        <w:gridCol w:w="3099"/>
        <w:gridCol w:w="1341"/>
        <w:gridCol w:w="683"/>
      </w:tblGrid>
      <w:tr w:rsidR="005D5DA4" w:rsidRPr="008821E6" w14:paraId="373FE371" w14:textId="77777777" w:rsidTr="004808DE">
        <w:trPr>
          <w:trHeight w:val="850"/>
          <w:tblHeader/>
          <w:jc w:val="center"/>
        </w:trPr>
        <w:tc>
          <w:tcPr>
            <w:tcW w:w="11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E5A8B7E"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Oznaczenie</w:t>
            </w:r>
          </w:p>
        </w:tc>
        <w:tc>
          <w:tcPr>
            <w:tcW w:w="1696"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52A65450"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Nazwa</w:t>
            </w:r>
            <w:r>
              <w:rPr>
                <w:rFonts w:ascii="Arial" w:eastAsia="Times New Roman" w:hAnsi="Arial" w:cs="Arial"/>
                <w:b/>
                <w:bCs/>
                <w:sz w:val="16"/>
                <w:szCs w:val="16"/>
                <w:lang w:eastAsia="pl-PL"/>
              </w:rPr>
              <w:t xml:space="preserve"> </w:t>
            </w:r>
            <w:r w:rsidRPr="008821E6">
              <w:rPr>
                <w:rFonts w:ascii="Arial" w:eastAsia="Times New Roman" w:hAnsi="Arial" w:cs="Arial"/>
                <w:b/>
                <w:bCs/>
                <w:sz w:val="16"/>
                <w:szCs w:val="16"/>
                <w:lang w:eastAsia="pl-PL"/>
              </w:rPr>
              <w:t>gatunkowa</w:t>
            </w:r>
            <w:r w:rsidRPr="008821E6">
              <w:rPr>
                <w:rFonts w:ascii="Arial" w:eastAsia="Times New Roman" w:hAnsi="Arial" w:cs="Arial"/>
                <w:b/>
                <w:bCs/>
                <w:sz w:val="16"/>
                <w:szCs w:val="16"/>
                <w:lang w:eastAsia="pl-PL"/>
              </w:rPr>
              <w:br/>
              <w:t>łacińska</w:t>
            </w:r>
          </w:p>
        </w:tc>
        <w:tc>
          <w:tcPr>
            <w:tcW w:w="309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51FD5E59"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Opis</w:t>
            </w:r>
          </w:p>
        </w:tc>
        <w:tc>
          <w:tcPr>
            <w:tcW w:w="1341"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0195BA5"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Powierzchnia</w:t>
            </w:r>
            <w:r>
              <w:rPr>
                <w:rFonts w:ascii="Arial" w:eastAsia="Times New Roman" w:hAnsi="Arial" w:cs="Arial"/>
                <w:b/>
                <w:bCs/>
                <w:sz w:val="16"/>
                <w:szCs w:val="16"/>
                <w:lang w:eastAsia="pl-PL"/>
              </w:rPr>
              <w:br/>
            </w:r>
            <w:r w:rsidRPr="008821E6">
              <w:rPr>
                <w:rFonts w:ascii="Arial" w:eastAsia="Times New Roman" w:hAnsi="Arial" w:cs="Arial"/>
                <w:b/>
                <w:bCs/>
                <w:sz w:val="16"/>
                <w:szCs w:val="16"/>
                <w:lang w:eastAsia="pl-PL"/>
              </w:rPr>
              <w:t>[m</w:t>
            </w:r>
            <w:r w:rsidRPr="00DB13A7">
              <w:rPr>
                <w:rFonts w:ascii="Arial" w:eastAsia="Times New Roman" w:hAnsi="Arial" w:cs="Arial"/>
                <w:b/>
                <w:bCs/>
                <w:sz w:val="16"/>
                <w:szCs w:val="16"/>
                <w:vertAlign w:val="superscript"/>
                <w:lang w:eastAsia="pl-PL"/>
              </w:rPr>
              <w:t>2</w:t>
            </w:r>
            <w:r w:rsidRPr="008821E6">
              <w:rPr>
                <w:rFonts w:ascii="Arial" w:eastAsia="Times New Roman" w:hAnsi="Arial" w:cs="Arial"/>
                <w:b/>
                <w:bCs/>
                <w:sz w:val="16"/>
                <w:szCs w:val="16"/>
                <w:lang w:eastAsia="pl-PL"/>
              </w:rPr>
              <w:t>]</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7DD7E37"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Ilość</w:t>
            </w:r>
            <w:r>
              <w:rPr>
                <w:rFonts w:ascii="Arial" w:eastAsia="Times New Roman" w:hAnsi="Arial" w:cs="Arial"/>
                <w:b/>
                <w:bCs/>
                <w:sz w:val="16"/>
                <w:szCs w:val="16"/>
                <w:lang w:eastAsia="pl-PL"/>
              </w:rPr>
              <w:br/>
            </w:r>
            <w:r w:rsidRPr="008821E6">
              <w:rPr>
                <w:rFonts w:ascii="Arial" w:eastAsia="Times New Roman" w:hAnsi="Arial" w:cs="Arial"/>
                <w:b/>
                <w:bCs/>
                <w:sz w:val="16"/>
                <w:szCs w:val="16"/>
                <w:lang w:eastAsia="pl-PL"/>
              </w:rPr>
              <w:t>[</w:t>
            </w:r>
            <w:r>
              <w:rPr>
                <w:rFonts w:ascii="Arial" w:eastAsia="Times New Roman" w:hAnsi="Arial" w:cs="Arial"/>
                <w:b/>
                <w:bCs/>
                <w:sz w:val="16"/>
                <w:szCs w:val="16"/>
                <w:lang w:eastAsia="pl-PL"/>
              </w:rPr>
              <w:t>szt</w:t>
            </w:r>
            <w:r w:rsidRPr="008821E6">
              <w:rPr>
                <w:rFonts w:ascii="Arial" w:eastAsia="Times New Roman" w:hAnsi="Arial" w:cs="Arial"/>
                <w:b/>
                <w:bCs/>
                <w:sz w:val="16"/>
                <w:szCs w:val="16"/>
                <w:lang w:eastAsia="pl-PL"/>
              </w:rPr>
              <w:t>]</w:t>
            </w:r>
          </w:p>
        </w:tc>
      </w:tr>
      <w:tr w:rsidR="005D5DA4" w:rsidRPr="008821E6" w14:paraId="132C2E50" w14:textId="77777777" w:rsidTr="004808DE">
        <w:trPr>
          <w:trHeight w:val="283"/>
          <w:jc w:val="center"/>
        </w:trPr>
        <w:tc>
          <w:tcPr>
            <w:tcW w:w="11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90536E6"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w:t>
            </w:r>
          </w:p>
        </w:tc>
        <w:tc>
          <w:tcPr>
            <w:tcW w:w="1696"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817EF05"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2</w:t>
            </w:r>
          </w:p>
        </w:tc>
        <w:tc>
          <w:tcPr>
            <w:tcW w:w="309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59396802"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3</w:t>
            </w:r>
          </w:p>
        </w:tc>
        <w:tc>
          <w:tcPr>
            <w:tcW w:w="1341"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A5802BA"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4</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D6D3F8E"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5</w:t>
            </w:r>
          </w:p>
        </w:tc>
      </w:tr>
      <w:tr w:rsidR="005D5DA4" w:rsidRPr="008821E6" w14:paraId="149A11B3" w14:textId="77777777" w:rsidTr="004808DE">
        <w:trPr>
          <w:trHeight w:val="850"/>
          <w:jc w:val="center"/>
        </w:trPr>
        <w:tc>
          <w:tcPr>
            <w:tcW w:w="1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97321"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C</w:t>
            </w:r>
          </w:p>
        </w:tc>
        <w:tc>
          <w:tcPr>
            <w:tcW w:w="1696" w:type="dxa"/>
            <w:tcBorders>
              <w:top w:val="single" w:sz="4" w:space="0" w:color="auto"/>
              <w:left w:val="nil"/>
              <w:bottom w:val="single" w:sz="4" w:space="0" w:color="auto"/>
              <w:right w:val="single" w:sz="4" w:space="0" w:color="auto"/>
            </w:tcBorders>
            <w:shd w:val="clear" w:color="auto" w:fill="auto"/>
            <w:vAlign w:val="center"/>
            <w:hideMark/>
          </w:tcPr>
          <w:p w14:paraId="1CC27815" w14:textId="77777777" w:rsidR="005D5DA4" w:rsidRPr="008821E6" w:rsidRDefault="005D5DA4" w:rsidP="004808DE">
            <w:pPr>
              <w:spacing w:after="0" w:line="240" w:lineRule="auto"/>
              <w:rPr>
                <w:rFonts w:ascii="Arial" w:eastAsia="Times New Roman" w:hAnsi="Arial" w:cs="Arial"/>
                <w:sz w:val="16"/>
                <w:szCs w:val="16"/>
                <w:lang w:eastAsia="pl-PL"/>
              </w:rPr>
            </w:pPr>
            <w:r>
              <w:rPr>
                <w:rFonts w:ascii="Arial" w:eastAsia="Times New Roman" w:hAnsi="Arial" w:cs="Arial"/>
                <w:sz w:val="16"/>
                <w:szCs w:val="16"/>
                <w:lang w:eastAsia="pl-PL"/>
              </w:rPr>
              <w:t>Irga płożąca</w:t>
            </w:r>
            <w:r>
              <w:rPr>
                <w:rFonts w:ascii="Arial" w:eastAsia="Times New Roman" w:hAnsi="Arial" w:cs="Arial"/>
                <w:sz w:val="16"/>
                <w:szCs w:val="16"/>
                <w:lang w:eastAsia="pl-PL"/>
              </w:rPr>
              <w:br/>
            </w:r>
            <w:r w:rsidRPr="00DB13A7">
              <w:rPr>
                <w:rFonts w:ascii="Arial" w:eastAsia="Times New Roman" w:hAnsi="Arial" w:cs="Arial"/>
                <w:i/>
                <w:iCs/>
                <w:sz w:val="16"/>
                <w:szCs w:val="16"/>
                <w:lang w:eastAsia="pl-PL"/>
              </w:rPr>
              <w:t>Cotoneaster lucidus</w:t>
            </w:r>
          </w:p>
        </w:tc>
        <w:tc>
          <w:tcPr>
            <w:tcW w:w="3099" w:type="dxa"/>
            <w:tcBorders>
              <w:top w:val="single" w:sz="4" w:space="0" w:color="auto"/>
              <w:left w:val="nil"/>
              <w:bottom w:val="single" w:sz="4" w:space="0" w:color="auto"/>
              <w:right w:val="single" w:sz="4" w:space="0" w:color="auto"/>
            </w:tcBorders>
            <w:shd w:val="clear" w:color="auto" w:fill="auto"/>
            <w:vAlign w:val="center"/>
            <w:hideMark/>
          </w:tcPr>
          <w:p w14:paraId="6B856EDB" w14:textId="77777777" w:rsidR="005D5DA4" w:rsidRPr="00DB13A7" w:rsidRDefault="005D5DA4" w:rsidP="004808DE">
            <w:pPr>
              <w:spacing w:after="0" w:line="240" w:lineRule="auto"/>
              <w:rPr>
                <w:rFonts w:ascii="Arial" w:eastAsia="Times New Roman" w:hAnsi="Arial" w:cs="Arial"/>
                <w:sz w:val="16"/>
                <w:szCs w:val="16"/>
                <w:lang w:eastAsia="pl-PL"/>
              </w:rPr>
            </w:pPr>
            <w:r>
              <w:rPr>
                <w:rFonts w:ascii="Arial" w:eastAsia="Times New Roman" w:hAnsi="Arial" w:cs="Arial"/>
                <w:sz w:val="16"/>
                <w:szCs w:val="16"/>
                <w:lang w:eastAsia="pl-PL"/>
              </w:rPr>
              <w:t>P</w:t>
            </w:r>
            <w:r w:rsidRPr="00DB13A7">
              <w:rPr>
                <w:rFonts w:ascii="Arial" w:eastAsia="Times New Roman" w:hAnsi="Arial" w:cs="Arial"/>
                <w:sz w:val="16"/>
                <w:szCs w:val="16"/>
                <w:lang w:eastAsia="pl-PL"/>
              </w:rPr>
              <w:t>ojemnik</w:t>
            </w:r>
            <w:r>
              <w:rPr>
                <w:rFonts w:ascii="Arial" w:eastAsia="Times New Roman" w:hAnsi="Arial" w:cs="Arial"/>
                <w:sz w:val="16"/>
                <w:szCs w:val="16"/>
                <w:lang w:eastAsia="pl-PL"/>
              </w:rPr>
              <w:t xml:space="preserve"> C</w:t>
            </w:r>
            <w:r w:rsidRPr="00DB13A7">
              <w:rPr>
                <w:rFonts w:ascii="Arial" w:eastAsia="Times New Roman" w:hAnsi="Arial" w:cs="Arial"/>
                <w:sz w:val="16"/>
                <w:szCs w:val="16"/>
                <w:lang w:eastAsia="pl-PL"/>
              </w:rPr>
              <w:t>1</w:t>
            </w:r>
            <w:r>
              <w:rPr>
                <w:rFonts w:ascii="Arial" w:eastAsia="Times New Roman" w:hAnsi="Arial" w:cs="Arial"/>
                <w:sz w:val="16"/>
                <w:szCs w:val="16"/>
                <w:lang w:eastAsia="pl-PL"/>
              </w:rPr>
              <w:t>,</w:t>
            </w:r>
            <w:r w:rsidRPr="00DB13A7">
              <w:rPr>
                <w:rFonts w:ascii="Arial" w:eastAsia="Times New Roman" w:hAnsi="Arial" w:cs="Arial"/>
                <w:sz w:val="16"/>
                <w:szCs w:val="16"/>
                <w:lang w:eastAsia="pl-PL"/>
              </w:rPr>
              <w:t>5, 2xp. dł. pędów 35-40cm,</w:t>
            </w:r>
          </w:p>
          <w:p w14:paraId="78FAAE5B" w14:textId="77777777" w:rsidR="005D5DA4" w:rsidRPr="00DB13A7" w:rsidRDefault="005D5DA4" w:rsidP="004808DE">
            <w:pPr>
              <w:spacing w:after="0" w:line="240" w:lineRule="auto"/>
              <w:rPr>
                <w:rFonts w:ascii="Arial" w:eastAsia="Times New Roman" w:hAnsi="Arial" w:cs="Arial"/>
                <w:sz w:val="16"/>
                <w:szCs w:val="16"/>
                <w:lang w:eastAsia="pl-PL"/>
              </w:rPr>
            </w:pPr>
            <w:r w:rsidRPr="00DB13A7">
              <w:rPr>
                <w:rFonts w:ascii="Arial" w:eastAsia="Times New Roman" w:hAnsi="Arial" w:cs="Arial"/>
                <w:sz w:val="16"/>
                <w:szCs w:val="16"/>
                <w:lang w:eastAsia="pl-PL"/>
              </w:rPr>
              <w:t>5-7 pędów,.</w:t>
            </w:r>
          </w:p>
          <w:p w14:paraId="43FFE15A" w14:textId="77777777" w:rsidR="005D5DA4" w:rsidRPr="008821E6" w:rsidRDefault="005D5DA4" w:rsidP="004808DE">
            <w:pPr>
              <w:spacing w:after="0" w:line="240" w:lineRule="auto"/>
              <w:rPr>
                <w:rFonts w:ascii="Arial" w:eastAsia="Times New Roman" w:hAnsi="Arial" w:cs="Arial"/>
                <w:sz w:val="16"/>
                <w:szCs w:val="16"/>
                <w:lang w:eastAsia="pl-PL"/>
              </w:rPr>
            </w:pPr>
            <w:r w:rsidRPr="00DB13A7">
              <w:rPr>
                <w:rFonts w:ascii="Arial" w:eastAsia="Times New Roman" w:hAnsi="Arial" w:cs="Arial"/>
                <w:sz w:val="16"/>
                <w:szCs w:val="16"/>
                <w:lang w:eastAsia="pl-PL"/>
              </w:rPr>
              <w:t xml:space="preserve">rozstaw </w:t>
            </w:r>
            <w:r>
              <w:rPr>
                <w:rFonts w:ascii="Arial" w:eastAsia="Times New Roman" w:hAnsi="Arial" w:cs="Arial"/>
                <w:sz w:val="16"/>
                <w:szCs w:val="16"/>
                <w:lang w:eastAsia="pl-PL"/>
              </w:rPr>
              <w:t>50</w:t>
            </w:r>
            <w:r w:rsidRPr="00DB13A7">
              <w:rPr>
                <w:rFonts w:ascii="Arial" w:eastAsia="Times New Roman" w:hAnsi="Arial" w:cs="Arial"/>
                <w:sz w:val="16"/>
                <w:szCs w:val="16"/>
                <w:lang w:eastAsia="pl-PL"/>
              </w:rPr>
              <w:t>cm</w:t>
            </w:r>
            <w:r>
              <w:rPr>
                <w:rFonts w:ascii="Arial" w:eastAsia="Times New Roman" w:hAnsi="Arial" w:cs="Arial"/>
                <w:sz w:val="16"/>
                <w:szCs w:val="16"/>
                <w:lang w:eastAsia="pl-PL"/>
              </w:rPr>
              <w:t xml:space="preserve"> x 50 cm</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14:paraId="4A75231E"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175</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0AD1258C"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700</w:t>
            </w:r>
          </w:p>
        </w:tc>
      </w:tr>
    </w:tbl>
    <w:p w14:paraId="75A5CF73" w14:textId="77777777" w:rsidR="005D5DA4" w:rsidRDefault="005D5DA4" w:rsidP="005D5DA4">
      <w:pPr>
        <w:spacing w:after="0" w:line="312" w:lineRule="auto"/>
        <w:jc w:val="both"/>
        <w:rPr>
          <w:rFonts w:ascii="Arial" w:hAnsi="Arial" w:cs="Arial"/>
          <w:sz w:val="20"/>
        </w:rPr>
      </w:pPr>
    </w:p>
    <w:p w14:paraId="75145D4B" w14:textId="77777777" w:rsidR="005D5DA4" w:rsidRDefault="005D5DA4" w:rsidP="005D5DA4">
      <w:pPr>
        <w:spacing w:after="0" w:line="312" w:lineRule="auto"/>
        <w:jc w:val="center"/>
        <w:rPr>
          <w:rFonts w:ascii="Arial" w:hAnsi="Arial" w:cs="Arial"/>
          <w:sz w:val="20"/>
        </w:rPr>
      </w:pPr>
      <w:r>
        <w:rPr>
          <w:noProof/>
        </w:rPr>
        <w:drawing>
          <wp:inline distT="0" distB="0" distL="0" distR="0" wp14:anchorId="04645635" wp14:editId="184BED13">
            <wp:extent cx="2743200" cy="2273344"/>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2751356" cy="2280103"/>
                    </a:xfrm>
                    <a:prstGeom prst="rect">
                      <a:avLst/>
                    </a:prstGeom>
                  </pic:spPr>
                </pic:pic>
              </a:graphicData>
            </a:graphic>
          </wp:inline>
        </w:drawing>
      </w:r>
    </w:p>
    <w:p w14:paraId="294C0374" w14:textId="77777777" w:rsidR="005D5DA4" w:rsidRDefault="005D5DA4" w:rsidP="005D5DA4">
      <w:pPr>
        <w:spacing w:after="0" w:line="312" w:lineRule="auto"/>
        <w:jc w:val="center"/>
        <w:rPr>
          <w:rFonts w:ascii="Arial" w:hAnsi="Arial" w:cs="Arial"/>
          <w:sz w:val="20"/>
        </w:rPr>
      </w:pPr>
      <w:r w:rsidRPr="00F239AA">
        <w:rPr>
          <w:rFonts w:ascii="Arial" w:hAnsi="Arial" w:cs="Arial"/>
          <w:i/>
          <w:iCs/>
          <w:sz w:val="20"/>
        </w:rPr>
        <w:t xml:space="preserve">Zdjęcie poglądowe </w:t>
      </w:r>
      <w:r>
        <w:rPr>
          <w:rFonts w:ascii="Arial" w:hAnsi="Arial" w:cs="Arial"/>
          <w:i/>
          <w:iCs/>
          <w:sz w:val="20"/>
        </w:rPr>
        <w:t>irgi płożące</w:t>
      </w:r>
    </w:p>
    <w:p w14:paraId="642D40B2" w14:textId="3460E590" w:rsidR="005D5DA4" w:rsidRDefault="005D5DA4" w:rsidP="005D5DA4">
      <w:pPr>
        <w:spacing w:after="0" w:line="312" w:lineRule="auto"/>
        <w:jc w:val="both"/>
        <w:rPr>
          <w:rFonts w:ascii="Arial" w:hAnsi="Arial" w:cs="Arial"/>
          <w:sz w:val="20"/>
        </w:rPr>
      </w:pPr>
    </w:p>
    <w:p w14:paraId="04538A67" w14:textId="77777777" w:rsidR="004B6BC6" w:rsidRDefault="004B6BC6" w:rsidP="005D5DA4">
      <w:pPr>
        <w:spacing w:after="0" w:line="312" w:lineRule="auto"/>
        <w:jc w:val="both"/>
        <w:rPr>
          <w:rFonts w:ascii="Arial" w:hAnsi="Arial" w:cs="Arial"/>
          <w:sz w:val="20"/>
        </w:rPr>
      </w:pPr>
    </w:p>
    <w:p w14:paraId="3717D869" w14:textId="77777777" w:rsidR="005D5DA4" w:rsidRPr="00167FA4" w:rsidRDefault="005D5DA4" w:rsidP="005D5DA4">
      <w:pPr>
        <w:spacing w:after="0" w:line="312" w:lineRule="auto"/>
        <w:jc w:val="both"/>
        <w:rPr>
          <w:rFonts w:ascii="Arial" w:hAnsi="Arial" w:cs="Arial"/>
          <w:sz w:val="20"/>
          <w:u w:val="single"/>
        </w:rPr>
      </w:pPr>
      <w:r>
        <w:rPr>
          <w:rFonts w:ascii="Arial" w:hAnsi="Arial" w:cs="Arial"/>
          <w:sz w:val="20"/>
          <w:u w:val="single"/>
        </w:rPr>
        <w:t>Zasady wykonania</w:t>
      </w:r>
    </w:p>
    <w:p w14:paraId="28D615A1"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t>W wyznaczonych na podstawie projektu miejscach należy wykonać wykop o stosownej</w:t>
      </w:r>
      <w:r>
        <w:rPr>
          <w:rFonts w:ascii="Arial" w:hAnsi="Arial" w:cs="Arial"/>
          <w:sz w:val="20"/>
        </w:rPr>
        <w:t xml:space="preserve"> </w:t>
      </w:r>
      <w:r w:rsidRPr="00DF43A1">
        <w:rPr>
          <w:rFonts w:ascii="Arial" w:hAnsi="Arial" w:cs="Arial"/>
          <w:sz w:val="20"/>
        </w:rPr>
        <w:t>głębokości. Krzewy rozmieścić stosując równe odległości między krzewami, rozstawa</w:t>
      </w:r>
      <w:r>
        <w:rPr>
          <w:rFonts w:ascii="Arial" w:hAnsi="Arial" w:cs="Arial"/>
          <w:sz w:val="20"/>
        </w:rPr>
        <w:t xml:space="preserve"> </w:t>
      </w:r>
      <w:r w:rsidRPr="00DF43A1">
        <w:rPr>
          <w:rFonts w:ascii="Arial" w:hAnsi="Arial" w:cs="Arial"/>
          <w:sz w:val="20"/>
        </w:rPr>
        <w:t>zgodna z rysunkiem projektu zieleni. Rozmiar dołu w miejscach nasadzeń musi być</w:t>
      </w:r>
      <w:r>
        <w:rPr>
          <w:rFonts w:ascii="Arial" w:hAnsi="Arial" w:cs="Arial"/>
          <w:sz w:val="20"/>
        </w:rPr>
        <w:t xml:space="preserve"> </w:t>
      </w:r>
      <w:r w:rsidRPr="00DF43A1">
        <w:rPr>
          <w:rFonts w:ascii="Arial" w:hAnsi="Arial" w:cs="Arial"/>
          <w:sz w:val="20"/>
        </w:rPr>
        <w:t>dostosowany do wielkości bryły korzeniowej – powinien być o min. 20cm szerszy</w:t>
      </w:r>
      <w:r>
        <w:rPr>
          <w:rFonts w:ascii="Arial" w:hAnsi="Arial" w:cs="Arial"/>
          <w:sz w:val="20"/>
        </w:rPr>
        <w:t xml:space="preserve"> </w:t>
      </w:r>
      <w:r w:rsidRPr="00DF43A1">
        <w:rPr>
          <w:rFonts w:ascii="Arial" w:hAnsi="Arial" w:cs="Arial"/>
          <w:sz w:val="20"/>
        </w:rPr>
        <w:t>i głębszy od bryły korzeniowej. Dno wykopu należy rozluźnić na głębokość 30cm, tak aby</w:t>
      </w:r>
      <w:r>
        <w:rPr>
          <w:rFonts w:ascii="Arial" w:hAnsi="Arial" w:cs="Arial"/>
          <w:sz w:val="20"/>
        </w:rPr>
        <w:t xml:space="preserve"> </w:t>
      </w:r>
      <w:r w:rsidRPr="00DF43A1">
        <w:rPr>
          <w:rFonts w:ascii="Arial" w:hAnsi="Arial" w:cs="Arial"/>
          <w:sz w:val="20"/>
        </w:rPr>
        <w:t>wykluczyć możliwość stagnowania wody i gnicia korzeni. Należy zastosować całkowitą</w:t>
      </w:r>
      <w:r>
        <w:rPr>
          <w:rFonts w:ascii="Arial" w:hAnsi="Arial" w:cs="Arial"/>
          <w:sz w:val="20"/>
        </w:rPr>
        <w:t xml:space="preserve"> </w:t>
      </w:r>
      <w:r w:rsidRPr="00DF43A1">
        <w:rPr>
          <w:rFonts w:ascii="Arial" w:hAnsi="Arial" w:cs="Arial"/>
          <w:sz w:val="20"/>
        </w:rPr>
        <w:t>zaprawę dołów ziemią urodzajną. Elementy opakowania należy usunąć przed sadzeniem.</w:t>
      </w:r>
    </w:p>
    <w:p w14:paraId="38088107" w14:textId="77777777" w:rsidR="005D5DA4" w:rsidRDefault="005D5DA4" w:rsidP="005D5DA4">
      <w:pPr>
        <w:spacing w:after="0" w:line="312" w:lineRule="auto"/>
        <w:ind w:firstLine="708"/>
        <w:jc w:val="both"/>
        <w:rPr>
          <w:rFonts w:ascii="Arial" w:hAnsi="Arial" w:cs="Arial"/>
          <w:sz w:val="20"/>
        </w:rPr>
      </w:pPr>
      <w:r w:rsidRPr="00DF43A1">
        <w:rPr>
          <w:rFonts w:ascii="Arial" w:hAnsi="Arial" w:cs="Arial"/>
          <w:sz w:val="20"/>
        </w:rPr>
        <w:t>Krzewy przed posadzeniem należy nawodnić poprzez zanurzenie w wodzie oraz</w:t>
      </w:r>
      <w:r>
        <w:rPr>
          <w:rFonts w:ascii="Arial" w:hAnsi="Arial" w:cs="Arial"/>
          <w:sz w:val="20"/>
        </w:rPr>
        <w:t xml:space="preserve"> </w:t>
      </w:r>
      <w:r w:rsidRPr="00DF43A1">
        <w:rPr>
          <w:rFonts w:ascii="Arial" w:hAnsi="Arial" w:cs="Arial"/>
          <w:sz w:val="20"/>
        </w:rPr>
        <w:t>rozluźnienie ich przerośniętego systemu korzeniowego (jeśli wystąpi taka konieczność)</w:t>
      </w:r>
      <w:r>
        <w:rPr>
          <w:rFonts w:ascii="Arial" w:hAnsi="Arial" w:cs="Arial"/>
          <w:sz w:val="20"/>
        </w:rPr>
        <w:t xml:space="preserve">. </w:t>
      </w:r>
      <w:r w:rsidRPr="00DF43A1">
        <w:rPr>
          <w:rFonts w:ascii="Arial" w:hAnsi="Arial" w:cs="Arial"/>
          <w:sz w:val="20"/>
        </w:rPr>
        <w:t>Krzewy należy sadzić na taką samą głębokość na jakiej rosły w szkółce. Ziemię żyzną,</w:t>
      </w:r>
      <w:r>
        <w:rPr>
          <w:rFonts w:ascii="Arial" w:hAnsi="Arial" w:cs="Arial"/>
          <w:sz w:val="20"/>
        </w:rPr>
        <w:t xml:space="preserve"> </w:t>
      </w:r>
      <w:r w:rsidRPr="00DF43A1">
        <w:rPr>
          <w:rFonts w:ascii="Arial" w:hAnsi="Arial" w:cs="Arial"/>
          <w:sz w:val="20"/>
        </w:rPr>
        <w:t>stanowiącą wypełnienie dołu, delikatnie zagęszczać podczas wypełniania. Rośliny po</w:t>
      </w:r>
      <w:r>
        <w:rPr>
          <w:rFonts w:ascii="Arial" w:hAnsi="Arial" w:cs="Arial"/>
          <w:sz w:val="20"/>
        </w:rPr>
        <w:t xml:space="preserve"> </w:t>
      </w:r>
      <w:r w:rsidRPr="00DF43A1">
        <w:rPr>
          <w:rFonts w:ascii="Arial" w:hAnsi="Arial" w:cs="Arial"/>
          <w:sz w:val="20"/>
        </w:rPr>
        <w:t>posadzeniu obficie podlać. Po obfitym podlaniu – minimum 50l na m2</w:t>
      </w:r>
      <w:r>
        <w:rPr>
          <w:rFonts w:ascii="Arial" w:hAnsi="Arial" w:cs="Arial"/>
          <w:sz w:val="20"/>
        </w:rPr>
        <w:t xml:space="preserve"> </w:t>
      </w:r>
      <w:r w:rsidRPr="00DF43A1">
        <w:rPr>
          <w:rFonts w:ascii="Arial" w:hAnsi="Arial" w:cs="Arial"/>
          <w:sz w:val="20"/>
        </w:rPr>
        <w:t>powierzchnię</w:t>
      </w:r>
      <w:r>
        <w:rPr>
          <w:rFonts w:ascii="Arial" w:hAnsi="Arial" w:cs="Arial"/>
          <w:sz w:val="20"/>
        </w:rPr>
        <w:t xml:space="preserve"> </w:t>
      </w:r>
      <w:r w:rsidRPr="00DF43A1">
        <w:rPr>
          <w:rFonts w:ascii="Arial" w:hAnsi="Arial" w:cs="Arial"/>
          <w:sz w:val="20"/>
        </w:rPr>
        <w:t>wyściółkować min. 5cm warstwą kory sosnowej.</w:t>
      </w:r>
    </w:p>
    <w:p w14:paraId="394AC495" w14:textId="77777777" w:rsidR="005D5DA4" w:rsidRDefault="005D5DA4" w:rsidP="005D5DA4">
      <w:pPr>
        <w:spacing w:after="0" w:line="312" w:lineRule="auto"/>
        <w:ind w:firstLine="708"/>
        <w:jc w:val="both"/>
        <w:rPr>
          <w:rFonts w:ascii="Arial" w:hAnsi="Arial" w:cs="Arial"/>
          <w:sz w:val="20"/>
        </w:rPr>
      </w:pPr>
      <w:r>
        <w:rPr>
          <w:rFonts w:ascii="Arial" w:hAnsi="Arial" w:cs="Arial"/>
          <w:sz w:val="20"/>
        </w:rPr>
        <w:t>Pod krzewami należy zamontować agrowłókninę 120 gr/m</w:t>
      </w:r>
      <w:r w:rsidRPr="00382340">
        <w:rPr>
          <w:rFonts w:ascii="Arial" w:hAnsi="Arial" w:cs="Arial"/>
          <w:sz w:val="20"/>
          <w:vertAlign w:val="superscript"/>
        </w:rPr>
        <w:t>2</w:t>
      </w:r>
      <w:r>
        <w:rPr>
          <w:rFonts w:ascii="Arial" w:hAnsi="Arial" w:cs="Arial"/>
          <w:sz w:val="20"/>
        </w:rPr>
        <w:t xml:space="preserve"> czarną przeznaczoną do ściółkowania.</w:t>
      </w:r>
    </w:p>
    <w:p w14:paraId="7192D5D6" w14:textId="2922780B" w:rsidR="005D5DA4" w:rsidRDefault="005D5DA4" w:rsidP="00167FA4">
      <w:pPr>
        <w:spacing w:after="0" w:line="312" w:lineRule="auto"/>
        <w:jc w:val="both"/>
        <w:rPr>
          <w:rFonts w:ascii="Arial" w:hAnsi="Arial" w:cs="Arial"/>
          <w:sz w:val="20"/>
        </w:rPr>
      </w:pPr>
    </w:p>
    <w:p w14:paraId="141DC589" w14:textId="77777777" w:rsidR="00167FA4" w:rsidRPr="008821E6" w:rsidRDefault="00167FA4" w:rsidP="00955668">
      <w:pPr>
        <w:pStyle w:val="Akapitzlist"/>
        <w:numPr>
          <w:ilvl w:val="2"/>
          <w:numId w:val="1"/>
        </w:numPr>
        <w:spacing w:after="0" w:line="312" w:lineRule="auto"/>
        <w:jc w:val="both"/>
        <w:outlineLvl w:val="2"/>
        <w:rPr>
          <w:rFonts w:ascii="Arial" w:hAnsi="Arial" w:cs="Arial"/>
          <w:b/>
        </w:rPr>
      </w:pPr>
      <w:bookmarkStart w:id="84" w:name="_Toc86176900"/>
      <w:r>
        <w:rPr>
          <w:rFonts w:ascii="Arial" w:hAnsi="Arial" w:cs="Arial"/>
          <w:b/>
        </w:rPr>
        <w:t>Zakładane trawniki</w:t>
      </w:r>
      <w:bookmarkEnd w:id="84"/>
    </w:p>
    <w:p w14:paraId="7A1F6507" w14:textId="77777777" w:rsidR="005D5DA4" w:rsidRPr="00167FA4" w:rsidRDefault="005D5DA4" w:rsidP="005D5DA4">
      <w:pPr>
        <w:spacing w:after="0" w:line="312" w:lineRule="auto"/>
        <w:ind w:firstLine="708"/>
        <w:jc w:val="both"/>
        <w:rPr>
          <w:rFonts w:ascii="Arial" w:hAnsi="Arial" w:cs="Arial"/>
          <w:sz w:val="20"/>
        </w:rPr>
      </w:pPr>
      <w:r w:rsidRPr="00167FA4">
        <w:rPr>
          <w:rFonts w:ascii="Arial" w:hAnsi="Arial" w:cs="Arial"/>
          <w:sz w:val="20"/>
        </w:rPr>
        <w:t>Zakładane trawniki na opracowywanym terenie przeważnie znajdują się w zasięgu koron istniejących drzew, dlatego prace przy ich zakładaniu wymagają szczególnej ostrożności, by nie uszkodzić korzeni drzew. Tereny przeznaczone pod trawnik w rzucie korony drzewa wymagają korytowania na głębokość 5-10 cm w celu wymiany podłoża bez przeprowadzania prac agrotechnicznych.</w:t>
      </w:r>
    </w:p>
    <w:p w14:paraId="2173B43B" w14:textId="77777777" w:rsidR="005D5DA4" w:rsidRPr="00167FA4" w:rsidRDefault="005D5DA4" w:rsidP="005D5DA4">
      <w:pPr>
        <w:spacing w:after="0" w:line="312" w:lineRule="auto"/>
        <w:ind w:firstLine="708"/>
        <w:jc w:val="both"/>
        <w:rPr>
          <w:rFonts w:ascii="Arial" w:hAnsi="Arial" w:cs="Arial"/>
          <w:sz w:val="20"/>
        </w:rPr>
      </w:pPr>
      <w:r w:rsidRPr="00167FA4">
        <w:rPr>
          <w:rFonts w:ascii="Arial" w:hAnsi="Arial" w:cs="Arial"/>
          <w:sz w:val="20"/>
        </w:rPr>
        <w:t>Trawniki w miejscach po usuniętych nawierzchniach należy założyć na 25 cm warstwie humusu, po uprzednim wykonaniu prac agrotechnicznych.</w:t>
      </w:r>
      <w:r>
        <w:rPr>
          <w:rFonts w:ascii="Arial" w:hAnsi="Arial" w:cs="Arial"/>
          <w:sz w:val="20"/>
        </w:rPr>
        <w:t xml:space="preserve"> </w:t>
      </w:r>
      <w:r w:rsidRPr="00167FA4">
        <w:rPr>
          <w:rFonts w:ascii="Arial" w:hAnsi="Arial" w:cs="Arial"/>
          <w:sz w:val="20"/>
        </w:rPr>
        <w:t>Poziom gruntu pod zakładany trawnik powinien być obniżony względem górnej krawędzi krawężnika o 2-3 cm.</w:t>
      </w:r>
    </w:p>
    <w:p w14:paraId="6ED60A7B" w14:textId="77777777" w:rsidR="005D5DA4" w:rsidRPr="00167FA4" w:rsidRDefault="005D5DA4" w:rsidP="005D5DA4">
      <w:pPr>
        <w:spacing w:after="0" w:line="312" w:lineRule="auto"/>
        <w:ind w:firstLine="708"/>
        <w:jc w:val="both"/>
        <w:rPr>
          <w:rFonts w:ascii="Arial" w:hAnsi="Arial" w:cs="Arial"/>
          <w:sz w:val="20"/>
        </w:rPr>
      </w:pPr>
      <w:r w:rsidRPr="00167FA4">
        <w:rPr>
          <w:rFonts w:ascii="Arial" w:hAnsi="Arial" w:cs="Arial"/>
          <w:sz w:val="20"/>
        </w:rPr>
        <w:lastRenderedPageBreak/>
        <w:t>Przed siewem ziemię należy wałować wałem gładkim, a potem wałem - kolczatką lub zagrabić, a następnie rozsypać nawóz mineralny (przedsiewnie) i wymieszać go z ziemią.</w:t>
      </w:r>
    </w:p>
    <w:p w14:paraId="245D02BA" w14:textId="77777777" w:rsidR="005D5DA4" w:rsidRPr="00167FA4" w:rsidRDefault="005D5DA4" w:rsidP="005D5DA4">
      <w:pPr>
        <w:spacing w:after="0" w:line="312" w:lineRule="auto"/>
        <w:ind w:firstLine="708"/>
        <w:jc w:val="both"/>
        <w:rPr>
          <w:rFonts w:ascii="Arial" w:hAnsi="Arial" w:cs="Arial"/>
          <w:sz w:val="20"/>
        </w:rPr>
      </w:pPr>
      <w:r w:rsidRPr="00167FA4">
        <w:rPr>
          <w:rFonts w:ascii="Arial" w:hAnsi="Arial" w:cs="Arial"/>
          <w:sz w:val="20"/>
        </w:rPr>
        <w:t>Na terenie narażonym na zasolenie zaleca się zastosowanie specjalnej mieszanki trawnikowej.</w:t>
      </w:r>
      <w:r>
        <w:rPr>
          <w:rFonts w:ascii="Arial" w:hAnsi="Arial" w:cs="Arial"/>
          <w:sz w:val="20"/>
        </w:rPr>
        <w:t xml:space="preserve"> </w:t>
      </w:r>
      <w:r w:rsidRPr="00167FA4">
        <w:rPr>
          <w:rFonts w:ascii="Arial" w:hAnsi="Arial" w:cs="Arial"/>
          <w:sz w:val="20"/>
        </w:rPr>
        <w:t>Przykładowa mieszanka trawnikowa o następującym składzie gatunkowym:</w:t>
      </w:r>
    </w:p>
    <w:p w14:paraId="1F3E5EBB"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20 % życica trwała ‘Nira’</w:t>
      </w:r>
    </w:p>
    <w:p w14:paraId="36C4F883"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20 % życica trwała ‘Niga’</w:t>
      </w:r>
    </w:p>
    <w:p w14:paraId="3D7E857E"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10% wiechlina łąkowa ‘Biwa’’</w:t>
      </w:r>
    </w:p>
    <w:p w14:paraId="39D40CB0"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30% kostrzewa czerwona odm. z długimi rozłogami</w:t>
      </w:r>
    </w:p>
    <w:p w14:paraId="16F79495"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10% kostrzewa czerwona odm. z krótkimi rozłogami</w:t>
      </w:r>
    </w:p>
    <w:p w14:paraId="330BC709"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10% kostrzewa trzcinowata</w:t>
      </w:r>
    </w:p>
    <w:p w14:paraId="7C3AFC72" w14:textId="77777777" w:rsidR="004B6BC6" w:rsidRDefault="004B6BC6" w:rsidP="00167FA4">
      <w:pPr>
        <w:spacing w:after="0" w:line="312" w:lineRule="auto"/>
        <w:jc w:val="both"/>
        <w:rPr>
          <w:rFonts w:ascii="Arial" w:hAnsi="Arial" w:cs="Arial"/>
          <w:sz w:val="20"/>
        </w:rPr>
      </w:pPr>
    </w:p>
    <w:p w14:paraId="06F1D0B7" w14:textId="77777777" w:rsidR="00167FA4" w:rsidRPr="003B3556" w:rsidRDefault="00167FA4" w:rsidP="00955668">
      <w:pPr>
        <w:pStyle w:val="Akapitzlist"/>
        <w:numPr>
          <w:ilvl w:val="1"/>
          <w:numId w:val="1"/>
        </w:numPr>
        <w:spacing w:after="0" w:line="312" w:lineRule="auto"/>
        <w:ind w:left="709" w:hanging="709"/>
        <w:jc w:val="both"/>
        <w:outlineLvl w:val="2"/>
        <w:rPr>
          <w:rFonts w:ascii="Arial" w:hAnsi="Arial" w:cs="Arial"/>
          <w:b/>
        </w:rPr>
      </w:pPr>
      <w:bookmarkStart w:id="85" w:name="_Toc86176901"/>
      <w:r w:rsidRPr="003B3556">
        <w:rPr>
          <w:rFonts w:ascii="Arial" w:hAnsi="Arial" w:cs="Arial"/>
          <w:b/>
        </w:rPr>
        <w:t>Projektowana mała architektura</w:t>
      </w:r>
      <w:bookmarkEnd w:id="85"/>
      <w:r w:rsidRPr="003B3556">
        <w:rPr>
          <w:rFonts w:ascii="Arial" w:hAnsi="Arial" w:cs="Arial"/>
          <w:b/>
        </w:rPr>
        <w:t xml:space="preserve"> </w:t>
      </w:r>
    </w:p>
    <w:p w14:paraId="05E0AA91" w14:textId="77777777" w:rsidR="00167FA4" w:rsidRPr="008821E6" w:rsidRDefault="00167FA4" w:rsidP="00955668">
      <w:pPr>
        <w:pStyle w:val="Akapitzlist"/>
        <w:numPr>
          <w:ilvl w:val="2"/>
          <w:numId w:val="1"/>
        </w:numPr>
        <w:spacing w:after="0" w:line="312" w:lineRule="auto"/>
        <w:jc w:val="both"/>
        <w:outlineLvl w:val="2"/>
        <w:rPr>
          <w:rFonts w:ascii="Arial" w:hAnsi="Arial" w:cs="Arial"/>
          <w:b/>
        </w:rPr>
      </w:pPr>
      <w:bookmarkStart w:id="86" w:name="_Toc86176902"/>
      <w:r>
        <w:rPr>
          <w:rFonts w:ascii="Arial" w:hAnsi="Arial" w:cs="Arial"/>
          <w:b/>
        </w:rPr>
        <w:t>Ławka z oparciem</w:t>
      </w:r>
      <w:bookmarkEnd w:id="86"/>
    </w:p>
    <w:p w14:paraId="16FC24FD" w14:textId="2E126B47" w:rsidR="00167FA4" w:rsidRDefault="00167FA4" w:rsidP="00167FA4">
      <w:pPr>
        <w:spacing w:after="0" w:line="312" w:lineRule="auto"/>
        <w:jc w:val="both"/>
        <w:rPr>
          <w:rFonts w:ascii="Arial" w:hAnsi="Arial" w:cs="Arial"/>
          <w:sz w:val="20"/>
        </w:rPr>
      </w:pPr>
    </w:p>
    <w:p w14:paraId="5548667C"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Charakter konstrukcji:</w:t>
      </w:r>
      <w:r w:rsidRPr="00F239AA">
        <w:rPr>
          <w:rFonts w:ascii="Arial" w:hAnsi="Arial" w:cs="Arial"/>
          <w:sz w:val="20"/>
        </w:rPr>
        <w:tab/>
        <w:t>Boki z odlewu ze stopu aluminium połączone ze drewnianymi szczeblinami za pomocą śrub ze stali nierdzewnej.</w:t>
      </w:r>
    </w:p>
    <w:p w14:paraId="55908F2B"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Zabezpieczenie konstrukcji:</w:t>
      </w:r>
      <w:r w:rsidRPr="00F239AA">
        <w:rPr>
          <w:rFonts w:ascii="Arial" w:hAnsi="Arial" w:cs="Arial"/>
          <w:sz w:val="20"/>
        </w:rPr>
        <w:tab/>
        <w:t>Zabezpieczenie konstrukcji za pomocą lakieru proszkowego.</w:t>
      </w:r>
    </w:p>
    <w:p w14:paraId="25D14295"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Konstrukcja nośna:</w:t>
      </w:r>
      <w:r w:rsidRPr="00F239AA">
        <w:rPr>
          <w:rFonts w:ascii="Arial" w:hAnsi="Arial" w:cs="Arial"/>
          <w:sz w:val="20"/>
        </w:rPr>
        <w:tab/>
      </w:r>
      <w:r w:rsidRPr="00F239AA">
        <w:rPr>
          <w:rFonts w:ascii="Arial" w:hAnsi="Arial" w:cs="Arial"/>
          <w:sz w:val="20"/>
        </w:rPr>
        <w:tab/>
        <w:t>Odlew ze stopu aluminium.</w:t>
      </w:r>
    </w:p>
    <w:p w14:paraId="67F41F6D"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Siedzenie:</w:t>
      </w:r>
      <w:r w:rsidRPr="00F239AA">
        <w:rPr>
          <w:rFonts w:ascii="Arial" w:hAnsi="Arial" w:cs="Arial"/>
          <w:sz w:val="20"/>
        </w:rPr>
        <w:tab/>
        <w:t>8 szczeblin z litego drewna (drewno akacjowe) o przekroju prostokąta (30×40 mm) długość 1800 mm, 2 zaokrąglone szczebliny z litego drewna o przekroju prostokąta (32×40 mm) długość 1800 mm.</w:t>
      </w:r>
    </w:p>
    <w:p w14:paraId="1B667583"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Oparcie:</w:t>
      </w:r>
      <w:r w:rsidRPr="00F239AA">
        <w:rPr>
          <w:rFonts w:ascii="Arial" w:hAnsi="Arial" w:cs="Arial"/>
          <w:sz w:val="20"/>
        </w:rPr>
        <w:tab/>
        <w:t>6 szczeblin z litego drewna (drewno akacjowe) o przekroju prostokąta (30×40 mm) długość 1800 mm, 1 szczeblina zaokrąglona z litego drewna o przekroju prostokąta (30×45 mm) długość 1800 mm.</w:t>
      </w:r>
    </w:p>
    <w:p w14:paraId="44B6DF0F"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Kolorystyka:</w:t>
      </w:r>
      <w:r w:rsidRPr="00F239AA">
        <w:rPr>
          <w:rFonts w:ascii="Arial" w:hAnsi="Arial" w:cs="Arial"/>
          <w:sz w:val="20"/>
        </w:rPr>
        <w:tab/>
      </w:r>
      <w:r w:rsidRPr="00F239AA">
        <w:rPr>
          <w:rFonts w:ascii="Arial" w:hAnsi="Arial" w:cs="Arial"/>
          <w:sz w:val="20"/>
        </w:rPr>
        <w:tab/>
      </w:r>
      <w:r w:rsidRPr="00F239AA">
        <w:rPr>
          <w:rFonts w:ascii="Arial" w:hAnsi="Arial" w:cs="Arial"/>
          <w:sz w:val="20"/>
        </w:rPr>
        <w:tab/>
        <w:t>Odcień aluminium.</w:t>
      </w:r>
    </w:p>
    <w:p w14:paraId="36980C54"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Kotwienie:</w:t>
      </w:r>
      <w:r w:rsidRPr="00F239AA">
        <w:rPr>
          <w:rFonts w:ascii="Arial" w:hAnsi="Arial" w:cs="Arial"/>
          <w:sz w:val="20"/>
        </w:rPr>
        <w:tab/>
        <w:t>Pod płytę chodnikową do betonowych fundamentów za pomocą kotew chemicznych M10.</w:t>
      </w:r>
    </w:p>
    <w:p w14:paraId="021DD01B" w14:textId="77777777" w:rsidR="005D5DA4" w:rsidRPr="00F239AA" w:rsidRDefault="005D5DA4" w:rsidP="005D5DA4">
      <w:pPr>
        <w:spacing w:after="0" w:line="312" w:lineRule="auto"/>
        <w:ind w:left="2832" w:hanging="2832"/>
        <w:jc w:val="both"/>
        <w:rPr>
          <w:rFonts w:ascii="Arial" w:hAnsi="Arial" w:cs="Arial"/>
          <w:sz w:val="20"/>
        </w:rPr>
      </w:pPr>
    </w:p>
    <w:p w14:paraId="4CC54A44" w14:textId="77777777" w:rsidR="005D5DA4" w:rsidRPr="00F239AA" w:rsidRDefault="005D5DA4" w:rsidP="005D5DA4">
      <w:pPr>
        <w:spacing w:after="0" w:line="312" w:lineRule="auto"/>
        <w:ind w:left="2832" w:hanging="2832"/>
        <w:jc w:val="center"/>
        <w:rPr>
          <w:rFonts w:ascii="Arial" w:hAnsi="Arial" w:cs="Arial"/>
          <w:sz w:val="20"/>
        </w:rPr>
      </w:pPr>
      <w:r w:rsidRPr="00F239AA">
        <w:rPr>
          <w:noProof/>
        </w:rPr>
        <w:drawing>
          <wp:inline distT="0" distB="0" distL="0" distR="0" wp14:anchorId="449EB17E" wp14:editId="61AFB254">
            <wp:extent cx="2600325" cy="1853424"/>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2611586" cy="1861450"/>
                    </a:xfrm>
                    <a:prstGeom prst="rect">
                      <a:avLst/>
                    </a:prstGeom>
                  </pic:spPr>
                </pic:pic>
              </a:graphicData>
            </a:graphic>
          </wp:inline>
        </w:drawing>
      </w:r>
    </w:p>
    <w:p w14:paraId="47BEDDDC" w14:textId="77777777" w:rsidR="005D5DA4" w:rsidRPr="00F239AA" w:rsidRDefault="005D5DA4" w:rsidP="005D5DA4">
      <w:pPr>
        <w:spacing w:after="0" w:line="312" w:lineRule="auto"/>
        <w:ind w:left="2832" w:hanging="2832"/>
        <w:jc w:val="center"/>
        <w:rPr>
          <w:rFonts w:ascii="Arial" w:hAnsi="Arial" w:cs="Arial"/>
          <w:i/>
          <w:iCs/>
          <w:sz w:val="20"/>
        </w:rPr>
      </w:pPr>
      <w:r w:rsidRPr="00F239AA">
        <w:rPr>
          <w:rFonts w:ascii="Arial" w:hAnsi="Arial" w:cs="Arial"/>
          <w:i/>
          <w:iCs/>
          <w:sz w:val="20"/>
        </w:rPr>
        <w:t>Zdjęcie poglądowe ławki z oparciem</w:t>
      </w:r>
    </w:p>
    <w:p w14:paraId="00521286" w14:textId="77777777" w:rsidR="005D5DA4" w:rsidRPr="00F239AA" w:rsidRDefault="005D5DA4" w:rsidP="005D5DA4">
      <w:pPr>
        <w:spacing w:after="0" w:line="312" w:lineRule="auto"/>
        <w:ind w:left="2832" w:hanging="2832"/>
        <w:jc w:val="both"/>
        <w:rPr>
          <w:rFonts w:ascii="Arial" w:hAnsi="Arial" w:cs="Arial"/>
          <w:sz w:val="20"/>
        </w:rPr>
      </w:pPr>
    </w:p>
    <w:p w14:paraId="679D4ABC"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Uwaga:</w:t>
      </w:r>
      <w:r w:rsidRPr="00F239AA">
        <w:rPr>
          <w:rFonts w:ascii="Arial" w:hAnsi="Arial" w:cs="Arial"/>
          <w:sz w:val="20"/>
        </w:rPr>
        <w:tab/>
        <w:t>Przed montażem ławki należy dostarczyć Inwestorowi próbkę koloru drewna, w celu zatwierdzenia.</w:t>
      </w:r>
    </w:p>
    <w:p w14:paraId="18490703" w14:textId="7E80E004"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Ilość:</w:t>
      </w:r>
      <w:r w:rsidRPr="00F239AA">
        <w:rPr>
          <w:rFonts w:ascii="Arial" w:hAnsi="Arial" w:cs="Arial"/>
          <w:sz w:val="20"/>
        </w:rPr>
        <w:tab/>
      </w:r>
      <w:r>
        <w:rPr>
          <w:rFonts w:ascii="Arial" w:hAnsi="Arial" w:cs="Arial"/>
          <w:sz w:val="20"/>
        </w:rPr>
        <w:t>12</w:t>
      </w:r>
      <w:r w:rsidRPr="00F239AA">
        <w:rPr>
          <w:rFonts w:ascii="Arial" w:hAnsi="Arial" w:cs="Arial"/>
          <w:sz w:val="20"/>
        </w:rPr>
        <w:t xml:space="preserve"> sztuk</w:t>
      </w:r>
    </w:p>
    <w:p w14:paraId="13AA3C6A" w14:textId="311EE9C6" w:rsidR="005D5DA4" w:rsidRDefault="005D5DA4" w:rsidP="00167FA4">
      <w:pPr>
        <w:spacing w:after="0" w:line="312" w:lineRule="auto"/>
        <w:jc w:val="both"/>
        <w:rPr>
          <w:rFonts w:ascii="Arial" w:hAnsi="Arial" w:cs="Arial"/>
          <w:sz w:val="20"/>
        </w:rPr>
      </w:pPr>
    </w:p>
    <w:p w14:paraId="09FB0F33" w14:textId="002AAEE9" w:rsidR="009E331F" w:rsidRDefault="009E331F" w:rsidP="00167FA4">
      <w:pPr>
        <w:spacing w:after="0" w:line="312" w:lineRule="auto"/>
        <w:jc w:val="both"/>
        <w:rPr>
          <w:rFonts w:ascii="Arial" w:hAnsi="Arial" w:cs="Arial"/>
          <w:sz w:val="20"/>
        </w:rPr>
      </w:pPr>
    </w:p>
    <w:p w14:paraId="0084C49D" w14:textId="77777777" w:rsidR="009E331F" w:rsidRDefault="009E331F" w:rsidP="00167FA4">
      <w:pPr>
        <w:spacing w:after="0" w:line="312" w:lineRule="auto"/>
        <w:jc w:val="both"/>
        <w:rPr>
          <w:rFonts w:ascii="Arial" w:hAnsi="Arial" w:cs="Arial"/>
          <w:sz w:val="20"/>
        </w:rPr>
      </w:pPr>
    </w:p>
    <w:p w14:paraId="26C8DDDC" w14:textId="77777777" w:rsidR="00167FA4" w:rsidRPr="008821E6" w:rsidRDefault="00167FA4" w:rsidP="00955668">
      <w:pPr>
        <w:pStyle w:val="Akapitzlist"/>
        <w:numPr>
          <w:ilvl w:val="2"/>
          <w:numId w:val="1"/>
        </w:numPr>
        <w:spacing w:after="0" w:line="312" w:lineRule="auto"/>
        <w:jc w:val="both"/>
        <w:outlineLvl w:val="2"/>
        <w:rPr>
          <w:rFonts w:ascii="Arial" w:hAnsi="Arial" w:cs="Arial"/>
          <w:b/>
        </w:rPr>
      </w:pPr>
      <w:bookmarkStart w:id="87" w:name="_Toc86176903"/>
      <w:r>
        <w:rPr>
          <w:rFonts w:ascii="Arial" w:hAnsi="Arial" w:cs="Arial"/>
          <w:b/>
        </w:rPr>
        <w:lastRenderedPageBreak/>
        <w:t>Kosz na śmieci</w:t>
      </w:r>
      <w:bookmarkEnd w:id="87"/>
    </w:p>
    <w:p w14:paraId="5D7FBFBA"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Charakter konstrukcji:</w:t>
      </w:r>
      <w:r w:rsidRPr="00F239AA">
        <w:rPr>
          <w:rFonts w:ascii="Arial" w:hAnsi="Arial" w:cs="Arial"/>
          <w:sz w:val="20"/>
        </w:rPr>
        <w:tab/>
        <w:t>Stalowa konstrukcja połączona z drewnianymi szczeblinami za pomocą nierdzewnych śrub. Konstrukcja nośna pokryta ochronną warstwą ocynku i piecowym lakierem proszkowym.</w:t>
      </w:r>
    </w:p>
    <w:p w14:paraId="08EB3584"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Konstrukcja nośna:</w:t>
      </w:r>
      <w:r w:rsidRPr="00F239AA">
        <w:rPr>
          <w:rFonts w:ascii="Arial" w:hAnsi="Arial" w:cs="Arial"/>
          <w:sz w:val="20"/>
        </w:rPr>
        <w:tab/>
      </w:r>
      <w:r w:rsidRPr="00F239AA">
        <w:rPr>
          <w:rFonts w:ascii="Arial" w:hAnsi="Arial" w:cs="Arial"/>
          <w:sz w:val="20"/>
        </w:rPr>
        <w:tab/>
        <w:t>Spawana z stalowej blachy.</w:t>
      </w:r>
    </w:p>
    <w:p w14:paraId="4270AE7E"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Obudowa:</w:t>
      </w:r>
      <w:r w:rsidRPr="00F239AA">
        <w:rPr>
          <w:rFonts w:ascii="Arial" w:hAnsi="Arial" w:cs="Arial"/>
          <w:sz w:val="20"/>
        </w:rPr>
        <w:tab/>
        <w:t>32 lamele z litego drewna (drewno akacjowe) o prostokątnym przekroju 35x20x700mm.</w:t>
      </w:r>
    </w:p>
    <w:p w14:paraId="77E2F1AF"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Pojemnik wewnętrzny:</w:t>
      </w:r>
      <w:r w:rsidRPr="00F239AA">
        <w:rPr>
          <w:rFonts w:ascii="Arial" w:hAnsi="Arial" w:cs="Arial"/>
          <w:sz w:val="20"/>
        </w:rPr>
        <w:tab/>
      </w:r>
      <w:r w:rsidRPr="00F239AA">
        <w:rPr>
          <w:rFonts w:ascii="Arial" w:hAnsi="Arial" w:cs="Arial"/>
          <w:sz w:val="20"/>
        </w:rPr>
        <w:tab/>
        <w:t>Plastikowy wkład z materiału HDPE, objętość 50l.</w:t>
      </w:r>
    </w:p>
    <w:p w14:paraId="585EC594"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Daszek:</w:t>
      </w:r>
      <w:r w:rsidRPr="00F239AA">
        <w:rPr>
          <w:rFonts w:ascii="Arial" w:hAnsi="Arial" w:cs="Arial"/>
          <w:sz w:val="20"/>
        </w:rPr>
        <w:tab/>
        <w:t>Spawany z stalowej blachy, zamek trójkątny 9 mm, popielnik ze stali nierdzewnej o pojemności 0,8l.</w:t>
      </w:r>
    </w:p>
    <w:p w14:paraId="46CE941C"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Kolorystyka:</w:t>
      </w:r>
      <w:r w:rsidRPr="00F239AA">
        <w:rPr>
          <w:rFonts w:ascii="Arial" w:hAnsi="Arial" w:cs="Arial"/>
          <w:sz w:val="20"/>
        </w:rPr>
        <w:tab/>
      </w:r>
      <w:r w:rsidRPr="00F239AA">
        <w:rPr>
          <w:rFonts w:ascii="Arial" w:hAnsi="Arial" w:cs="Arial"/>
          <w:sz w:val="20"/>
        </w:rPr>
        <w:tab/>
      </w:r>
      <w:r w:rsidRPr="00F239AA">
        <w:rPr>
          <w:rFonts w:ascii="Arial" w:hAnsi="Arial" w:cs="Arial"/>
          <w:sz w:val="20"/>
        </w:rPr>
        <w:tab/>
        <w:t>Poliestrowe lakiery proszkowe o strukturze matowej.</w:t>
      </w:r>
    </w:p>
    <w:p w14:paraId="7E14CBBD"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Kotwienie:</w:t>
      </w:r>
      <w:r w:rsidRPr="00F239AA">
        <w:rPr>
          <w:rFonts w:ascii="Arial" w:hAnsi="Arial" w:cs="Arial"/>
          <w:sz w:val="20"/>
        </w:rPr>
        <w:tab/>
        <w:t>Pod płytę chodnikową do betonowych fundamentów za pomocą kotew chemicznych.</w:t>
      </w:r>
    </w:p>
    <w:p w14:paraId="7ED8FC21" w14:textId="77777777" w:rsidR="005D5DA4" w:rsidRPr="00F239AA" w:rsidRDefault="005D5DA4" w:rsidP="005D5DA4">
      <w:pPr>
        <w:spacing w:after="0" w:line="312" w:lineRule="auto"/>
        <w:jc w:val="both"/>
        <w:rPr>
          <w:rFonts w:ascii="Arial" w:hAnsi="Arial" w:cs="Arial"/>
          <w:sz w:val="20"/>
        </w:rPr>
      </w:pPr>
    </w:p>
    <w:p w14:paraId="654D8289" w14:textId="77777777" w:rsidR="005D5DA4" w:rsidRPr="00F239AA" w:rsidRDefault="005D5DA4" w:rsidP="005D5DA4">
      <w:pPr>
        <w:spacing w:after="0" w:line="312" w:lineRule="auto"/>
        <w:ind w:left="2832" w:hanging="2832"/>
        <w:jc w:val="center"/>
        <w:rPr>
          <w:rFonts w:ascii="Arial" w:hAnsi="Arial" w:cs="Arial"/>
          <w:sz w:val="20"/>
        </w:rPr>
      </w:pPr>
      <w:r w:rsidRPr="00F239AA">
        <w:rPr>
          <w:noProof/>
        </w:rPr>
        <w:drawing>
          <wp:inline distT="0" distB="0" distL="0" distR="0" wp14:anchorId="016173FF" wp14:editId="08DA5F15">
            <wp:extent cx="1841065" cy="2691765"/>
            <wp:effectExtent l="0" t="0" r="6985"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email">
                      <a:extLst>
                        <a:ext uri="{28A0092B-C50C-407E-A947-70E740481C1C}">
                          <a14:useLocalDpi xmlns:a14="http://schemas.microsoft.com/office/drawing/2010/main"/>
                        </a:ext>
                      </a:extLst>
                    </a:blip>
                    <a:stretch>
                      <a:fillRect/>
                    </a:stretch>
                  </pic:blipFill>
                  <pic:spPr>
                    <a:xfrm>
                      <a:off x="0" y="0"/>
                      <a:ext cx="1850395" cy="2705406"/>
                    </a:xfrm>
                    <a:prstGeom prst="rect">
                      <a:avLst/>
                    </a:prstGeom>
                  </pic:spPr>
                </pic:pic>
              </a:graphicData>
            </a:graphic>
          </wp:inline>
        </w:drawing>
      </w:r>
    </w:p>
    <w:p w14:paraId="6995A80B" w14:textId="77777777" w:rsidR="005D5DA4" w:rsidRPr="00F239AA" w:rsidRDefault="005D5DA4" w:rsidP="005D5DA4">
      <w:pPr>
        <w:spacing w:after="0" w:line="312" w:lineRule="auto"/>
        <w:ind w:left="2832" w:hanging="2832"/>
        <w:jc w:val="center"/>
        <w:rPr>
          <w:rFonts w:ascii="Arial" w:hAnsi="Arial" w:cs="Arial"/>
          <w:i/>
          <w:iCs/>
          <w:sz w:val="20"/>
        </w:rPr>
      </w:pPr>
      <w:r w:rsidRPr="00F239AA">
        <w:rPr>
          <w:rFonts w:ascii="Arial" w:hAnsi="Arial" w:cs="Arial"/>
          <w:i/>
          <w:iCs/>
          <w:sz w:val="20"/>
        </w:rPr>
        <w:t>Zdjęcie poglądowe kosza na śmieci</w:t>
      </w:r>
    </w:p>
    <w:p w14:paraId="573A9035" w14:textId="77777777" w:rsidR="005D5DA4" w:rsidRPr="00F239AA" w:rsidRDefault="005D5DA4" w:rsidP="005D5DA4">
      <w:pPr>
        <w:spacing w:after="0" w:line="312" w:lineRule="auto"/>
        <w:jc w:val="both"/>
        <w:rPr>
          <w:rFonts w:ascii="Arial" w:hAnsi="Arial" w:cs="Arial"/>
          <w:sz w:val="20"/>
        </w:rPr>
      </w:pPr>
    </w:p>
    <w:p w14:paraId="7CBB274E"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Uwaga:</w:t>
      </w:r>
      <w:r w:rsidRPr="00F239AA">
        <w:rPr>
          <w:rFonts w:ascii="Arial" w:hAnsi="Arial" w:cs="Arial"/>
          <w:sz w:val="20"/>
        </w:rPr>
        <w:tab/>
        <w:t>Przed montażem kosza należy dostarczyć Inwestorowi próbkę koloru drewna, w celu zatwierdzenia.</w:t>
      </w:r>
    </w:p>
    <w:p w14:paraId="32DFC450" w14:textId="39B48075"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Ilość:</w:t>
      </w:r>
      <w:r w:rsidRPr="00F239AA">
        <w:rPr>
          <w:rFonts w:ascii="Arial" w:hAnsi="Arial" w:cs="Arial"/>
          <w:sz w:val="20"/>
        </w:rPr>
        <w:tab/>
      </w:r>
      <w:r>
        <w:rPr>
          <w:rFonts w:ascii="Arial" w:hAnsi="Arial" w:cs="Arial"/>
          <w:sz w:val="20"/>
        </w:rPr>
        <w:t>10</w:t>
      </w:r>
      <w:r w:rsidRPr="00F239AA">
        <w:rPr>
          <w:rFonts w:ascii="Arial" w:hAnsi="Arial" w:cs="Arial"/>
          <w:sz w:val="20"/>
        </w:rPr>
        <w:t xml:space="preserve"> sztuk</w:t>
      </w:r>
    </w:p>
    <w:p w14:paraId="1300F9E2" w14:textId="77777777" w:rsidR="005D5DA4" w:rsidRDefault="005D5DA4" w:rsidP="005D5DA4">
      <w:pPr>
        <w:spacing w:after="0" w:line="312" w:lineRule="auto"/>
        <w:jc w:val="both"/>
        <w:rPr>
          <w:rFonts w:ascii="Arial" w:hAnsi="Arial" w:cs="Arial"/>
          <w:sz w:val="20"/>
        </w:rPr>
      </w:pPr>
    </w:p>
    <w:p w14:paraId="277F0CB9" w14:textId="0162CA31" w:rsidR="005D5DA4" w:rsidRPr="008821E6" w:rsidRDefault="005D5DA4" w:rsidP="00955668">
      <w:pPr>
        <w:pStyle w:val="Akapitzlist"/>
        <w:numPr>
          <w:ilvl w:val="2"/>
          <w:numId w:val="1"/>
        </w:numPr>
        <w:spacing w:after="0" w:line="312" w:lineRule="auto"/>
        <w:jc w:val="both"/>
        <w:outlineLvl w:val="2"/>
        <w:rPr>
          <w:rFonts w:ascii="Arial" w:hAnsi="Arial" w:cs="Arial"/>
          <w:b/>
        </w:rPr>
      </w:pPr>
      <w:bookmarkStart w:id="88" w:name="_Toc82717235"/>
      <w:bookmarkStart w:id="89" w:name="_Toc86176904"/>
      <w:r w:rsidRPr="00F239AA">
        <w:rPr>
          <w:rFonts w:ascii="Arial" w:hAnsi="Arial" w:cs="Arial"/>
          <w:b/>
        </w:rPr>
        <w:t>Krata ochronna wokół drzewa</w:t>
      </w:r>
      <w:bookmarkEnd w:id="88"/>
      <w:bookmarkEnd w:id="89"/>
    </w:p>
    <w:p w14:paraId="1736C1FC"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Charakter konstrukcji:</w:t>
      </w:r>
      <w:r w:rsidRPr="00433971">
        <w:rPr>
          <w:rFonts w:ascii="Arial" w:hAnsi="Arial" w:cs="Arial"/>
          <w:sz w:val="20"/>
        </w:rPr>
        <w:tab/>
        <w:t>Konstrukcja ze stalowych profili pokryta ochronną warstwą cynku. Przerwy między prętami co 15mm.</w:t>
      </w:r>
    </w:p>
    <w:p w14:paraId="2ABCADBA"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Konstrukcja nośna:</w:t>
      </w:r>
      <w:r w:rsidRPr="00433971">
        <w:rPr>
          <w:rFonts w:ascii="Arial" w:hAnsi="Arial" w:cs="Arial"/>
          <w:sz w:val="20"/>
        </w:rPr>
        <w:tab/>
        <w:t>Rama nośna spawana z L profilu 50x50x5mm i stalowej wycinanej plazmowo blachy o grubości 5mm.</w:t>
      </w:r>
    </w:p>
    <w:p w14:paraId="23616F7F"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Ruszt:</w:t>
      </w:r>
      <w:r w:rsidRPr="00433971">
        <w:rPr>
          <w:rFonts w:ascii="Arial" w:hAnsi="Arial" w:cs="Arial"/>
          <w:sz w:val="20"/>
        </w:rPr>
        <w:tab/>
        <w:t>Spawany z L profili 40x20x3mm i plazmowo wycinanej stalowej blachy o grubości 5mm.</w:t>
      </w:r>
    </w:p>
    <w:p w14:paraId="6BFF1414"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Obudowa:</w:t>
      </w:r>
      <w:r w:rsidRPr="00433971">
        <w:rPr>
          <w:rFonts w:ascii="Arial" w:hAnsi="Arial" w:cs="Arial"/>
          <w:sz w:val="20"/>
        </w:rPr>
        <w:tab/>
        <w:t>6 prętów wykonanych z profili 25x2,6mm i blachy stalowej o grubości 5mm</w:t>
      </w:r>
    </w:p>
    <w:p w14:paraId="33B24544"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Kolory:</w:t>
      </w:r>
      <w:r w:rsidRPr="00433971">
        <w:rPr>
          <w:rFonts w:ascii="Arial" w:hAnsi="Arial" w:cs="Arial"/>
          <w:sz w:val="20"/>
        </w:rPr>
        <w:tab/>
        <w:t>Kolor ocynku,</w:t>
      </w:r>
    </w:p>
    <w:p w14:paraId="5918213C" w14:textId="77777777" w:rsidR="005D5DA4" w:rsidRPr="00EC1971" w:rsidRDefault="005D5DA4" w:rsidP="005D5DA4">
      <w:pPr>
        <w:spacing w:after="0" w:line="312" w:lineRule="auto"/>
        <w:ind w:left="2832" w:hanging="2832"/>
        <w:jc w:val="both"/>
        <w:rPr>
          <w:rFonts w:ascii="Arial" w:hAnsi="Arial" w:cs="Arial"/>
          <w:sz w:val="20"/>
        </w:rPr>
      </w:pPr>
      <w:r w:rsidRPr="00433971">
        <w:rPr>
          <w:rFonts w:ascii="Arial" w:hAnsi="Arial" w:cs="Arial"/>
          <w:sz w:val="20"/>
        </w:rPr>
        <w:t>Kotwienie</w:t>
      </w:r>
      <w:r w:rsidRPr="00433971">
        <w:rPr>
          <w:rFonts w:ascii="Arial" w:hAnsi="Arial" w:cs="Arial"/>
          <w:sz w:val="20"/>
        </w:rPr>
        <w:tab/>
        <w:t>Rama kotwiona do fundamentów za pomocą.</w:t>
      </w:r>
    </w:p>
    <w:p w14:paraId="0DBFEB58" w14:textId="7DF3AE20" w:rsidR="005D5DA4" w:rsidRDefault="005D5DA4" w:rsidP="005D5DA4">
      <w:pPr>
        <w:spacing w:after="0" w:line="312" w:lineRule="auto"/>
        <w:jc w:val="both"/>
        <w:rPr>
          <w:rFonts w:ascii="Arial" w:hAnsi="Arial" w:cs="Arial"/>
          <w:sz w:val="20"/>
        </w:rPr>
      </w:pPr>
    </w:p>
    <w:p w14:paraId="25404099" w14:textId="77777777" w:rsidR="004B6BC6" w:rsidRPr="00F239AA" w:rsidRDefault="004B6BC6" w:rsidP="005D5DA4">
      <w:pPr>
        <w:spacing w:after="0" w:line="312" w:lineRule="auto"/>
        <w:jc w:val="both"/>
        <w:rPr>
          <w:rFonts w:ascii="Arial" w:hAnsi="Arial" w:cs="Arial"/>
          <w:sz w:val="20"/>
        </w:rPr>
      </w:pPr>
    </w:p>
    <w:p w14:paraId="16B43BB4" w14:textId="77777777" w:rsidR="005D5DA4" w:rsidRPr="00F239AA" w:rsidRDefault="005D5DA4" w:rsidP="005D5DA4">
      <w:pPr>
        <w:spacing w:after="0" w:line="312" w:lineRule="auto"/>
        <w:jc w:val="center"/>
        <w:rPr>
          <w:rFonts w:ascii="Arial" w:hAnsi="Arial" w:cs="Arial"/>
          <w:sz w:val="20"/>
        </w:rPr>
      </w:pPr>
      <w:r>
        <w:rPr>
          <w:noProof/>
        </w:rPr>
        <w:lastRenderedPageBreak/>
        <w:drawing>
          <wp:inline distT="0" distB="0" distL="0" distR="0" wp14:anchorId="6A91AAF6" wp14:editId="0508C941">
            <wp:extent cx="2876550" cy="2086554"/>
            <wp:effectExtent l="0" t="0" r="0" b="952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email">
                      <a:extLst>
                        <a:ext uri="{28A0092B-C50C-407E-A947-70E740481C1C}">
                          <a14:useLocalDpi xmlns:a14="http://schemas.microsoft.com/office/drawing/2010/main"/>
                        </a:ext>
                      </a:extLst>
                    </a:blip>
                    <a:stretch>
                      <a:fillRect/>
                    </a:stretch>
                  </pic:blipFill>
                  <pic:spPr>
                    <a:xfrm>
                      <a:off x="0" y="0"/>
                      <a:ext cx="2884885" cy="2092600"/>
                    </a:xfrm>
                    <a:prstGeom prst="rect">
                      <a:avLst/>
                    </a:prstGeom>
                  </pic:spPr>
                </pic:pic>
              </a:graphicData>
            </a:graphic>
          </wp:inline>
        </w:drawing>
      </w:r>
    </w:p>
    <w:p w14:paraId="1B632CBA" w14:textId="77777777" w:rsidR="005D5DA4" w:rsidRPr="00F239AA" w:rsidRDefault="005D5DA4" w:rsidP="005D5DA4">
      <w:pPr>
        <w:spacing w:after="0" w:line="312" w:lineRule="auto"/>
        <w:ind w:left="2832" w:hanging="2832"/>
        <w:jc w:val="center"/>
        <w:rPr>
          <w:rFonts w:ascii="Arial" w:hAnsi="Arial" w:cs="Arial"/>
          <w:i/>
          <w:iCs/>
          <w:sz w:val="20"/>
        </w:rPr>
      </w:pPr>
      <w:r w:rsidRPr="00F239AA">
        <w:rPr>
          <w:rFonts w:ascii="Arial" w:hAnsi="Arial" w:cs="Arial"/>
          <w:i/>
          <w:iCs/>
          <w:sz w:val="20"/>
        </w:rPr>
        <w:t xml:space="preserve">Zdjęcie poglądowe </w:t>
      </w:r>
      <w:r>
        <w:rPr>
          <w:rFonts w:ascii="Arial" w:hAnsi="Arial" w:cs="Arial"/>
          <w:i/>
          <w:iCs/>
          <w:sz w:val="20"/>
        </w:rPr>
        <w:t>kraty ochronnej wokół drzewa</w:t>
      </w:r>
    </w:p>
    <w:p w14:paraId="46B7A839" w14:textId="77777777" w:rsidR="005D5DA4" w:rsidRPr="00F239AA" w:rsidRDefault="005D5DA4" w:rsidP="005D5DA4">
      <w:pPr>
        <w:spacing w:after="0" w:line="312" w:lineRule="auto"/>
        <w:jc w:val="both"/>
        <w:rPr>
          <w:rFonts w:ascii="Arial" w:hAnsi="Arial" w:cs="Arial"/>
          <w:sz w:val="20"/>
        </w:rPr>
      </w:pPr>
    </w:p>
    <w:p w14:paraId="0EBD6595" w14:textId="322AA61D"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Ilość:</w:t>
      </w:r>
      <w:r w:rsidRPr="00F239AA">
        <w:rPr>
          <w:rFonts w:ascii="Arial" w:hAnsi="Arial" w:cs="Arial"/>
          <w:sz w:val="20"/>
        </w:rPr>
        <w:tab/>
      </w:r>
      <w:r>
        <w:rPr>
          <w:rFonts w:ascii="Arial" w:hAnsi="Arial" w:cs="Arial"/>
          <w:sz w:val="20"/>
        </w:rPr>
        <w:t>13</w:t>
      </w:r>
      <w:r w:rsidRPr="00F239AA">
        <w:rPr>
          <w:rFonts w:ascii="Arial" w:hAnsi="Arial" w:cs="Arial"/>
          <w:sz w:val="20"/>
        </w:rPr>
        <w:t xml:space="preserve"> sztuk</w:t>
      </w:r>
    </w:p>
    <w:p w14:paraId="4A23125B" w14:textId="77777777" w:rsidR="008821E6" w:rsidRPr="005031BF" w:rsidRDefault="008821E6" w:rsidP="00864254">
      <w:pPr>
        <w:spacing w:after="0" w:line="312" w:lineRule="auto"/>
        <w:jc w:val="both"/>
        <w:rPr>
          <w:rFonts w:ascii="Arial" w:hAnsi="Arial" w:cs="Arial"/>
          <w:sz w:val="20"/>
        </w:rPr>
      </w:pPr>
    </w:p>
    <w:p w14:paraId="3E840147" w14:textId="77777777" w:rsidR="00864254" w:rsidRPr="005031BF" w:rsidRDefault="00864254"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90" w:name="_Toc86176905"/>
      <w:r w:rsidRPr="005031BF">
        <w:rPr>
          <w:rFonts w:ascii="Arial" w:hAnsi="Arial" w:cs="Arial"/>
          <w:b/>
          <w:u w:val="single"/>
        </w:rPr>
        <w:t>ROZBIÓRKI</w:t>
      </w:r>
      <w:bookmarkEnd w:id="90"/>
    </w:p>
    <w:p w14:paraId="14B82B15" w14:textId="77777777" w:rsidR="00A51879" w:rsidRPr="00973400" w:rsidRDefault="00A51879" w:rsidP="00A51879">
      <w:pPr>
        <w:spacing w:after="0" w:line="312" w:lineRule="auto"/>
        <w:ind w:firstLine="708"/>
        <w:jc w:val="both"/>
        <w:rPr>
          <w:rFonts w:ascii="Arial" w:hAnsi="Arial" w:cs="Arial"/>
          <w:sz w:val="20"/>
        </w:rPr>
      </w:pPr>
      <w:bookmarkStart w:id="91" w:name="_Hlk83589686"/>
      <w:r w:rsidRPr="00973400">
        <w:rPr>
          <w:rFonts w:ascii="Arial" w:hAnsi="Arial" w:cs="Arial"/>
          <w:sz w:val="20"/>
        </w:rPr>
        <w:t>W ramach realizacji inwestycji zostanie wykonana rozbiórka istniejących nawierzchni, kolidujących sieci uzbrojenia terenu, ogrodzeń oraz schodów terenowych. Rozbiórka elementów infrastruktury zostanie uwzględniona w odpowiednich tomach dokumentacji projektowej. Przy pracach rozbiórkowych należy postępować zgodnie z obowiązującymi w tej mierze przepisami i zapisami w informacji BIOZ.</w:t>
      </w:r>
    </w:p>
    <w:p w14:paraId="78598E94" w14:textId="77777777" w:rsidR="00A51879" w:rsidRPr="00973400" w:rsidRDefault="00A51879" w:rsidP="00A51879">
      <w:pPr>
        <w:spacing w:after="0" w:line="312" w:lineRule="auto"/>
        <w:jc w:val="both"/>
        <w:rPr>
          <w:rFonts w:ascii="Arial" w:hAnsi="Arial" w:cs="Arial"/>
          <w:sz w:val="20"/>
        </w:rPr>
      </w:pPr>
    </w:p>
    <w:p w14:paraId="1EBFCEAF"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92" w:name="_Toc83589638"/>
      <w:bookmarkStart w:id="93" w:name="_Toc86176906"/>
      <w:r w:rsidRPr="00973400">
        <w:rPr>
          <w:rFonts w:ascii="Arial" w:hAnsi="Arial" w:cs="Arial"/>
          <w:b/>
        </w:rPr>
        <w:t>Rozbiórka schodów terenowych</w:t>
      </w:r>
      <w:bookmarkEnd w:id="92"/>
      <w:bookmarkEnd w:id="93"/>
    </w:p>
    <w:p w14:paraId="3F68E06C" w14:textId="77777777" w:rsidR="00A51879" w:rsidRPr="00973400" w:rsidRDefault="00A51879" w:rsidP="00A51879">
      <w:pPr>
        <w:spacing w:after="0" w:line="312" w:lineRule="auto"/>
        <w:ind w:firstLine="708"/>
        <w:jc w:val="both"/>
        <w:rPr>
          <w:rFonts w:ascii="Arial" w:hAnsi="Arial" w:cs="Arial"/>
          <w:sz w:val="20"/>
        </w:rPr>
      </w:pPr>
      <w:r w:rsidRPr="00973400">
        <w:rPr>
          <w:rFonts w:ascii="Arial" w:hAnsi="Arial" w:cs="Arial"/>
          <w:sz w:val="20"/>
        </w:rPr>
        <w:t xml:space="preserve">Istniejące schody terenowe prowadzące od ul. Nadarzyńskiej do sklepu wielkopowierzchniowego znajdującego się na działce o identyfikatorze 141804_4.0037.4/11. Schody zostały wykonane z kostki </w:t>
      </w:r>
      <w:r>
        <w:rPr>
          <w:rFonts w:ascii="Arial" w:hAnsi="Arial" w:cs="Arial"/>
          <w:sz w:val="20"/>
        </w:rPr>
        <w:t>betonowej o</w:t>
      </w:r>
      <w:r w:rsidRPr="00973400">
        <w:rPr>
          <w:rFonts w:ascii="Arial" w:hAnsi="Arial" w:cs="Arial"/>
          <w:sz w:val="20"/>
        </w:rPr>
        <w:t>raz obrzeży betonowych. Przedstawia to poniższe zdjęcie.</w:t>
      </w:r>
    </w:p>
    <w:p w14:paraId="357668B3" w14:textId="77777777" w:rsidR="00A51879" w:rsidRPr="00973400" w:rsidRDefault="00A51879" w:rsidP="00A51879">
      <w:pPr>
        <w:spacing w:after="0" w:line="312" w:lineRule="auto"/>
        <w:jc w:val="both"/>
        <w:rPr>
          <w:rFonts w:ascii="Arial" w:hAnsi="Arial" w:cs="Arial"/>
          <w:sz w:val="20"/>
        </w:rPr>
      </w:pPr>
    </w:p>
    <w:p w14:paraId="1A9B7039" w14:textId="77777777" w:rsidR="00A51879" w:rsidRPr="00973400" w:rsidRDefault="00A51879" w:rsidP="00A51879">
      <w:pPr>
        <w:spacing w:after="0" w:line="312" w:lineRule="auto"/>
        <w:jc w:val="center"/>
        <w:rPr>
          <w:rFonts w:ascii="Arial" w:hAnsi="Arial" w:cs="Arial"/>
          <w:sz w:val="20"/>
        </w:rPr>
      </w:pPr>
      <w:r w:rsidRPr="00973400">
        <w:rPr>
          <w:noProof/>
        </w:rPr>
        <w:drawing>
          <wp:inline distT="0" distB="0" distL="0" distR="0" wp14:anchorId="7B2D3ED4" wp14:editId="11D03C9C">
            <wp:extent cx="4150756" cy="2340000"/>
            <wp:effectExtent l="0" t="0" r="2540" b="317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email">
                      <a:extLst>
                        <a:ext uri="{28A0092B-C50C-407E-A947-70E740481C1C}">
                          <a14:useLocalDpi xmlns:a14="http://schemas.microsoft.com/office/drawing/2010/main"/>
                        </a:ext>
                      </a:extLst>
                    </a:blip>
                    <a:srcRect/>
                    <a:stretch/>
                  </pic:blipFill>
                  <pic:spPr bwMode="auto">
                    <a:xfrm>
                      <a:off x="0" y="0"/>
                      <a:ext cx="4150756"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582D0256"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istniejących schodów terenowych</w:t>
      </w:r>
    </w:p>
    <w:p w14:paraId="51BF8FF5" w14:textId="77777777" w:rsidR="00A51879" w:rsidRPr="00973400" w:rsidRDefault="00A51879" w:rsidP="00A51879">
      <w:pPr>
        <w:spacing w:after="0" w:line="312" w:lineRule="auto"/>
        <w:jc w:val="both"/>
        <w:rPr>
          <w:rFonts w:ascii="Arial" w:hAnsi="Arial" w:cs="Arial"/>
          <w:sz w:val="20"/>
        </w:rPr>
      </w:pPr>
    </w:p>
    <w:p w14:paraId="3D02875D"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94" w:name="_Toc83589639"/>
      <w:bookmarkStart w:id="95" w:name="_Toc86176907"/>
      <w:r w:rsidRPr="00973400">
        <w:rPr>
          <w:rFonts w:ascii="Arial" w:hAnsi="Arial" w:cs="Arial"/>
          <w:b/>
        </w:rPr>
        <w:t>Rozbiórka ogrodzenia nieruchomości na ul. Nadarzyńskiej 53</w:t>
      </w:r>
      <w:bookmarkEnd w:id="94"/>
      <w:bookmarkEnd w:id="95"/>
    </w:p>
    <w:p w14:paraId="250FE110" w14:textId="3F4B2BEF" w:rsidR="00A51879" w:rsidRDefault="00A51879" w:rsidP="00A51879">
      <w:pPr>
        <w:spacing w:after="0" w:line="312" w:lineRule="auto"/>
        <w:ind w:firstLine="708"/>
        <w:jc w:val="both"/>
        <w:rPr>
          <w:rFonts w:ascii="Arial" w:hAnsi="Arial" w:cs="Arial"/>
          <w:sz w:val="20"/>
        </w:rPr>
      </w:pPr>
      <w:r>
        <w:rPr>
          <w:rFonts w:ascii="Arial" w:hAnsi="Arial" w:cs="Arial"/>
          <w:sz w:val="20"/>
        </w:rPr>
        <w:t xml:space="preserve">Istniejące ogrodzenie nieruchomości znajdującej się pod adresem ul. Nadarzyńska 53 (identyfikator działki: </w:t>
      </w:r>
      <w:r w:rsidRPr="00294111">
        <w:rPr>
          <w:rFonts w:ascii="Arial" w:hAnsi="Arial" w:cs="Arial"/>
          <w:sz w:val="20"/>
        </w:rPr>
        <w:t>141804_4.0037.2/3</w:t>
      </w:r>
      <w:r>
        <w:rPr>
          <w:rFonts w:ascii="Arial" w:hAnsi="Arial" w:cs="Arial"/>
          <w:sz w:val="20"/>
        </w:rPr>
        <w:t>) zostało wykonane z paneli ocynkowanych oraz słupków.</w:t>
      </w:r>
    </w:p>
    <w:p w14:paraId="6D39FA54" w14:textId="77777777" w:rsidR="00A51879" w:rsidRDefault="00A51879" w:rsidP="00A51879">
      <w:pPr>
        <w:spacing w:after="0" w:line="312" w:lineRule="auto"/>
        <w:jc w:val="both"/>
        <w:rPr>
          <w:rFonts w:ascii="Arial" w:hAnsi="Arial" w:cs="Arial"/>
          <w:sz w:val="20"/>
        </w:rPr>
      </w:pPr>
    </w:p>
    <w:p w14:paraId="64454859" w14:textId="77777777" w:rsidR="00A51879" w:rsidRDefault="00A51879" w:rsidP="00A51879">
      <w:pPr>
        <w:spacing w:after="0" w:line="312" w:lineRule="auto"/>
        <w:jc w:val="center"/>
        <w:rPr>
          <w:rFonts w:ascii="Arial" w:hAnsi="Arial" w:cs="Arial"/>
          <w:sz w:val="20"/>
        </w:rPr>
      </w:pPr>
      <w:r>
        <w:rPr>
          <w:noProof/>
        </w:rPr>
        <w:lastRenderedPageBreak/>
        <w:drawing>
          <wp:inline distT="0" distB="0" distL="0" distR="0" wp14:anchorId="7CB1EE3B" wp14:editId="510D4B2A">
            <wp:extent cx="4160091" cy="2340000"/>
            <wp:effectExtent l="0" t="0" r="0" b="317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cstate="email">
                      <a:extLst>
                        <a:ext uri="{28A0092B-C50C-407E-A947-70E740481C1C}">
                          <a14:useLocalDpi xmlns:a14="http://schemas.microsoft.com/office/drawing/2010/main"/>
                        </a:ext>
                      </a:extLst>
                    </a:blip>
                    <a:srcRect/>
                    <a:stretch/>
                  </pic:blipFill>
                  <pic:spPr bwMode="auto">
                    <a:xfrm>
                      <a:off x="0" y="0"/>
                      <a:ext cx="4160091"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50F56475"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w:t>
      </w:r>
      <w:r>
        <w:rPr>
          <w:rFonts w:ascii="Arial" w:hAnsi="Arial" w:cs="Arial"/>
          <w:i/>
          <w:iCs/>
          <w:sz w:val="20"/>
        </w:rPr>
        <w:t>ego ogrodzenia nieruchomości na ul. Nadarzyńskiej 53</w:t>
      </w:r>
    </w:p>
    <w:p w14:paraId="711BCC72" w14:textId="77777777" w:rsidR="00A51879" w:rsidRDefault="00A51879" w:rsidP="00A51879">
      <w:pPr>
        <w:spacing w:after="0" w:line="312" w:lineRule="auto"/>
        <w:jc w:val="both"/>
        <w:rPr>
          <w:rFonts w:ascii="Arial" w:hAnsi="Arial" w:cs="Arial"/>
          <w:sz w:val="20"/>
        </w:rPr>
      </w:pPr>
    </w:p>
    <w:p w14:paraId="527F197D"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96" w:name="_Toc83589640"/>
      <w:bookmarkStart w:id="97" w:name="_Toc86176908"/>
      <w:r w:rsidRPr="00973400">
        <w:rPr>
          <w:rFonts w:ascii="Arial" w:hAnsi="Arial" w:cs="Arial"/>
          <w:b/>
        </w:rPr>
        <w:t>Rozbiórka ogrodzenia</w:t>
      </w:r>
      <w:r>
        <w:rPr>
          <w:rFonts w:ascii="Arial" w:hAnsi="Arial" w:cs="Arial"/>
          <w:b/>
        </w:rPr>
        <w:t xml:space="preserve"> i bramy</w:t>
      </w:r>
      <w:r w:rsidRPr="00973400">
        <w:rPr>
          <w:rFonts w:ascii="Arial" w:hAnsi="Arial" w:cs="Arial"/>
          <w:b/>
        </w:rPr>
        <w:t xml:space="preserve"> nieruchomości na ul. Nadarzyńskiej </w:t>
      </w:r>
      <w:r>
        <w:rPr>
          <w:rFonts w:ascii="Arial" w:hAnsi="Arial" w:cs="Arial"/>
          <w:b/>
        </w:rPr>
        <w:t>62</w:t>
      </w:r>
      <w:bookmarkEnd w:id="96"/>
      <w:bookmarkEnd w:id="97"/>
    </w:p>
    <w:p w14:paraId="7101B5C9" w14:textId="78754BB7" w:rsidR="00A51879" w:rsidRDefault="00A51879" w:rsidP="00A51879">
      <w:pPr>
        <w:spacing w:after="0" w:line="312" w:lineRule="auto"/>
        <w:ind w:firstLine="708"/>
        <w:jc w:val="both"/>
        <w:rPr>
          <w:rFonts w:ascii="Arial" w:hAnsi="Arial" w:cs="Arial"/>
          <w:sz w:val="20"/>
        </w:rPr>
      </w:pPr>
      <w:r>
        <w:rPr>
          <w:rFonts w:ascii="Arial" w:hAnsi="Arial" w:cs="Arial"/>
          <w:sz w:val="20"/>
        </w:rPr>
        <w:t xml:space="preserve">Istniejące ogrodzenie nieruchomości znajdującej się pod adresem ul. Nadarzyńska 62 (identyfikator działki: </w:t>
      </w:r>
      <w:r w:rsidRPr="00EE6B8B">
        <w:rPr>
          <w:rFonts w:ascii="Arial" w:hAnsi="Arial" w:cs="Arial"/>
          <w:sz w:val="20"/>
        </w:rPr>
        <w:t>141804_4.0014.27</w:t>
      </w:r>
      <w:r>
        <w:rPr>
          <w:rFonts w:ascii="Arial" w:hAnsi="Arial" w:cs="Arial"/>
          <w:sz w:val="20"/>
        </w:rPr>
        <w:t>) zostało wykonane z siatki wspawanej w ramę z kątowników, a brama wykonana została z elementów stalowych.</w:t>
      </w:r>
    </w:p>
    <w:p w14:paraId="69A7D701" w14:textId="77777777" w:rsidR="00A51879" w:rsidRDefault="00A51879" w:rsidP="00A51879">
      <w:pPr>
        <w:spacing w:after="0" w:line="312" w:lineRule="auto"/>
        <w:jc w:val="both"/>
        <w:rPr>
          <w:rFonts w:ascii="Arial" w:hAnsi="Arial" w:cs="Arial"/>
          <w:sz w:val="20"/>
        </w:rPr>
      </w:pPr>
    </w:p>
    <w:p w14:paraId="66F02C49" w14:textId="77777777" w:rsidR="00A51879" w:rsidRDefault="00A51879" w:rsidP="00A51879">
      <w:pPr>
        <w:spacing w:after="0" w:line="312" w:lineRule="auto"/>
        <w:jc w:val="center"/>
        <w:rPr>
          <w:rFonts w:ascii="Arial" w:hAnsi="Arial" w:cs="Arial"/>
          <w:sz w:val="20"/>
        </w:rPr>
      </w:pPr>
      <w:r>
        <w:rPr>
          <w:noProof/>
        </w:rPr>
        <w:drawing>
          <wp:inline distT="0" distB="0" distL="0" distR="0" wp14:anchorId="06095C4F" wp14:editId="3026F234">
            <wp:extent cx="4142951" cy="2340000"/>
            <wp:effectExtent l="0" t="0" r="0" b="317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cstate="email">
                      <a:extLst>
                        <a:ext uri="{28A0092B-C50C-407E-A947-70E740481C1C}">
                          <a14:useLocalDpi xmlns:a14="http://schemas.microsoft.com/office/drawing/2010/main"/>
                        </a:ext>
                      </a:extLst>
                    </a:blip>
                    <a:srcRect/>
                    <a:stretch/>
                  </pic:blipFill>
                  <pic:spPr bwMode="auto">
                    <a:xfrm>
                      <a:off x="0" y="0"/>
                      <a:ext cx="4142951"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26DFCE14"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w:t>
      </w:r>
      <w:r>
        <w:rPr>
          <w:rFonts w:ascii="Arial" w:hAnsi="Arial" w:cs="Arial"/>
          <w:i/>
          <w:iCs/>
          <w:sz w:val="20"/>
        </w:rPr>
        <w:t>ego ogrodzenia nieruchomości na ul. Nadarzyńskiej 62</w:t>
      </w:r>
    </w:p>
    <w:p w14:paraId="72F19BC5" w14:textId="77777777" w:rsidR="00A51879" w:rsidRDefault="00A51879" w:rsidP="00A51879">
      <w:pPr>
        <w:spacing w:after="0" w:line="312" w:lineRule="auto"/>
        <w:jc w:val="both"/>
        <w:rPr>
          <w:rFonts w:ascii="Arial" w:hAnsi="Arial" w:cs="Arial"/>
          <w:sz w:val="20"/>
        </w:rPr>
      </w:pPr>
    </w:p>
    <w:p w14:paraId="39F1D1D9"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98" w:name="_Toc83589641"/>
      <w:bookmarkStart w:id="99" w:name="_Toc86176909"/>
      <w:r w:rsidRPr="00973400">
        <w:rPr>
          <w:rFonts w:ascii="Arial" w:hAnsi="Arial" w:cs="Arial"/>
          <w:b/>
        </w:rPr>
        <w:t>Rozbiórka ogrodzenia</w:t>
      </w:r>
      <w:r>
        <w:rPr>
          <w:rFonts w:ascii="Arial" w:hAnsi="Arial" w:cs="Arial"/>
          <w:b/>
        </w:rPr>
        <w:t xml:space="preserve"> i bramy</w:t>
      </w:r>
      <w:r w:rsidRPr="00973400">
        <w:rPr>
          <w:rFonts w:ascii="Arial" w:hAnsi="Arial" w:cs="Arial"/>
          <w:b/>
        </w:rPr>
        <w:t xml:space="preserve"> nieruchomości na ul. Nadarzyńskiej </w:t>
      </w:r>
      <w:r>
        <w:rPr>
          <w:rFonts w:ascii="Arial" w:hAnsi="Arial" w:cs="Arial"/>
          <w:b/>
        </w:rPr>
        <w:t>64</w:t>
      </w:r>
      <w:bookmarkEnd w:id="98"/>
      <w:bookmarkEnd w:id="99"/>
    </w:p>
    <w:p w14:paraId="0D0C4049" w14:textId="1858614A" w:rsidR="00A51879" w:rsidRDefault="00A51879" w:rsidP="00A51879">
      <w:pPr>
        <w:spacing w:after="0" w:line="312" w:lineRule="auto"/>
        <w:ind w:firstLine="708"/>
        <w:jc w:val="both"/>
        <w:rPr>
          <w:rFonts w:ascii="Arial" w:hAnsi="Arial" w:cs="Arial"/>
          <w:sz w:val="20"/>
        </w:rPr>
      </w:pPr>
      <w:r>
        <w:rPr>
          <w:rFonts w:ascii="Arial" w:hAnsi="Arial" w:cs="Arial"/>
          <w:sz w:val="20"/>
        </w:rPr>
        <w:t xml:space="preserve">Istniejące ogrodzenie oraz brama do nieruchomości znajdującej się pod adresem ul. Nadarzyńska 62 (identyfikator działki: </w:t>
      </w:r>
      <w:r w:rsidRPr="00EE6B8B">
        <w:rPr>
          <w:rFonts w:ascii="Arial" w:hAnsi="Arial" w:cs="Arial"/>
          <w:sz w:val="20"/>
        </w:rPr>
        <w:tab/>
        <w:t>141804_4.0014.26</w:t>
      </w:r>
      <w:r>
        <w:rPr>
          <w:rFonts w:ascii="Arial" w:hAnsi="Arial" w:cs="Arial"/>
          <w:sz w:val="20"/>
        </w:rPr>
        <w:t>) zostały wykonane z blachy stalowej.</w:t>
      </w:r>
    </w:p>
    <w:p w14:paraId="2A0AEAD1" w14:textId="77777777" w:rsidR="00A51879" w:rsidRDefault="00A51879" w:rsidP="00A51879">
      <w:pPr>
        <w:spacing w:after="0" w:line="312" w:lineRule="auto"/>
        <w:jc w:val="both"/>
        <w:rPr>
          <w:rFonts w:ascii="Arial" w:hAnsi="Arial" w:cs="Arial"/>
          <w:sz w:val="20"/>
        </w:rPr>
      </w:pPr>
    </w:p>
    <w:p w14:paraId="7FDF1389" w14:textId="77777777" w:rsidR="00A51879" w:rsidRDefault="00A51879" w:rsidP="00A51879">
      <w:pPr>
        <w:spacing w:after="0" w:line="312" w:lineRule="auto"/>
        <w:jc w:val="center"/>
        <w:rPr>
          <w:rFonts w:ascii="Arial" w:hAnsi="Arial" w:cs="Arial"/>
          <w:sz w:val="20"/>
        </w:rPr>
      </w:pPr>
      <w:r>
        <w:rPr>
          <w:noProof/>
        </w:rPr>
        <w:lastRenderedPageBreak/>
        <w:drawing>
          <wp:inline distT="0" distB="0" distL="0" distR="0" wp14:anchorId="612694DF" wp14:editId="202A2301">
            <wp:extent cx="4160095" cy="2340000"/>
            <wp:effectExtent l="0" t="0" r="0" b="317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4160095" cy="2340000"/>
                    </a:xfrm>
                    <a:prstGeom prst="rect">
                      <a:avLst/>
                    </a:prstGeom>
                    <a:noFill/>
                    <a:ln>
                      <a:noFill/>
                    </a:ln>
                  </pic:spPr>
                </pic:pic>
              </a:graphicData>
            </a:graphic>
          </wp:inline>
        </w:drawing>
      </w:r>
    </w:p>
    <w:p w14:paraId="2BFD7724"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w:t>
      </w:r>
      <w:r>
        <w:rPr>
          <w:rFonts w:ascii="Arial" w:hAnsi="Arial" w:cs="Arial"/>
          <w:i/>
          <w:iCs/>
          <w:sz w:val="20"/>
        </w:rPr>
        <w:t>ego ogrodzenia nieruchomości na ul. Nadarzyńskiej 64</w:t>
      </w:r>
    </w:p>
    <w:p w14:paraId="35D06A09" w14:textId="77777777" w:rsidR="00A51879" w:rsidRDefault="00A51879" w:rsidP="00A51879">
      <w:pPr>
        <w:spacing w:after="0" w:line="312" w:lineRule="auto"/>
        <w:jc w:val="both"/>
        <w:rPr>
          <w:rFonts w:ascii="Arial" w:hAnsi="Arial" w:cs="Arial"/>
          <w:sz w:val="20"/>
        </w:rPr>
      </w:pPr>
    </w:p>
    <w:p w14:paraId="17809976"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100" w:name="_Toc83589642"/>
      <w:bookmarkStart w:id="101" w:name="_Toc86176910"/>
      <w:r w:rsidRPr="00973400">
        <w:rPr>
          <w:rFonts w:ascii="Arial" w:hAnsi="Arial" w:cs="Arial"/>
          <w:b/>
        </w:rPr>
        <w:t>Rozbiórka ogrodzenia</w:t>
      </w:r>
      <w:r>
        <w:rPr>
          <w:rFonts w:ascii="Arial" w:hAnsi="Arial" w:cs="Arial"/>
          <w:b/>
        </w:rPr>
        <w:t xml:space="preserve"> i bramy</w:t>
      </w:r>
      <w:r w:rsidRPr="00973400">
        <w:rPr>
          <w:rFonts w:ascii="Arial" w:hAnsi="Arial" w:cs="Arial"/>
          <w:b/>
        </w:rPr>
        <w:t xml:space="preserve"> nieruchomości na ul. </w:t>
      </w:r>
      <w:r>
        <w:rPr>
          <w:rFonts w:ascii="Arial" w:hAnsi="Arial" w:cs="Arial"/>
          <w:b/>
        </w:rPr>
        <w:t>Dworcowej 27</w:t>
      </w:r>
      <w:bookmarkEnd w:id="100"/>
      <w:bookmarkEnd w:id="101"/>
    </w:p>
    <w:p w14:paraId="3B8C1491" w14:textId="38D5ADE9" w:rsidR="00A51879" w:rsidRDefault="00A51879" w:rsidP="00A51879">
      <w:pPr>
        <w:spacing w:after="0" w:line="312" w:lineRule="auto"/>
        <w:ind w:firstLine="708"/>
        <w:jc w:val="both"/>
        <w:rPr>
          <w:rFonts w:ascii="Arial" w:hAnsi="Arial" w:cs="Arial"/>
          <w:sz w:val="20"/>
        </w:rPr>
      </w:pPr>
      <w:r>
        <w:rPr>
          <w:rFonts w:ascii="Arial" w:hAnsi="Arial" w:cs="Arial"/>
          <w:sz w:val="20"/>
        </w:rPr>
        <w:t xml:space="preserve">Istniejące ogrodzenie nieruchomości znajdującej się pod adresem ul. Nadarzyńska 62 (identyfikator działki: </w:t>
      </w:r>
      <w:r w:rsidRPr="00557760">
        <w:rPr>
          <w:rFonts w:ascii="Arial" w:hAnsi="Arial" w:cs="Arial"/>
          <w:sz w:val="20"/>
        </w:rPr>
        <w:t>141804_4.0014.28/2</w:t>
      </w:r>
      <w:r>
        <w:rPr>
          <w:rFonts w:ascii="Arial" w:hAnsi="Arial" w:cs="Arial"/>
          <w:sz w:val="20"/>
        </w:rPr>
        <w:t>) zostało wykonane z siatki wspawanej w ramę z kątowników oraz siatki, a brama wykonana została z elementów stalowych.</w:t>
      </w:r>
    </w:p>
    <w:p w14:paraId="07FDCA35" w14:textId="77777777" w:rsidR="00A51879" w:rsidRDefault="00A51879" w:rsidP="00A51879">
      <w:pPr>
        <w:spacing w:after="0" w:line="312" w:lineRule="auto"/>
        <w:jc w:val="both"/>
        <w:rPr>
          <w:rFonts w:ascii="Arial" w:hAnsi="Arial" w:cs="Arial"/>
          <w:sz w:val="20"/>
        </w:rPr>
      </w:pPr>
    </w:p>
    <w:p w14:paraId="2E430A54" w14:textId="77777777" w:rsidR="00A51879" w:rsidRDefault="00A51879" w:rsidP="00A51879">
      <w:pPr>
        <w:spacing w:after="0" w:line="312" w:lineRule="auto"/>
        <w:jc w:val="center"/>
        <w:rPr>
          <w:rFonts w:ascii="Arial" w:hAnsi="Arial" w:cs="Arial"/>
          <w:sz w:val="20"/>
        </w:rPr>
      </w:pPr>
      <w:r>
        <w:rPr>
          <w:noProof/>
        </w:rPr>
        <w:drawing>
          <wp:inline distT="0" distB="0" distL="0" distR="0" wp14:anchorId="0B8D97BC" wp14:editId="5202CDE1">
            <wp:extent cx="4175202" cy="2340000"/>
            <wp:effectExtent l="0" t="0" r="0" b="317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5" cstate="email">
                      <a:extLst>
                        <a:ext uri="{28A0092B-C50C-407E-A947-70E740481C1C}">
                          <a14:useLocalDpi xmlns:a14="http://schemas.microsoft.com/office/drawing/2010/main"/>
                        </a:ext>
                      </a:extLst>
                    </a:blip>
                    <a:srcRect/>
                    <a:stretch/>
                  </pic:blipFill>
                  <pic:spPr bwMode="auto">
                    <a:xfrm>
                      <a:off x="0" y="0"/>
                      <a:ext cx="4175202"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5CEFFF65"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w:t>
      </w:r>
      <w:r>
        <w:rPr>
          <w:rFonts w:ascii="Arial" w:hAnsi="Arial" w:cs="Arial"/>
          <w:i/>
          <w:iCs/>
          <w:sz w:val="20"/>
        </w:rPr>
        <w:t>ego ogrodzenia nieruchomości na ul. Dworcowej 27</w:t>
      </w:r>
    </w:p>
    <w:p w14:paraId="7E25BF72" w14:textId="77777777" w:rsidR="00A51879" w:rsidRDefault="00A51879" w:rsidP="00A51879">
      <w:pPr>
        <w:spacing w:after="0" w:line="312" w:lineRule="auto"/>
        <w:jc w:val="both"/>
        <w:rPr>
          <w:rFonts w:ascii="Arial" w:hAnsi="Arial" w:cs="Arial"/>
          <w:sz w:val="20"/>
        </w:rPr>
      </w:pPr>
    </w:p>
    <w:p w14:paraId="092E7EFD" w14:textId="77777777" w:rsidR="00A51879" w:rsidRDefault="00A51879" w:rsidP="00A51879">
      <w:pPr>
        <w:spacing w:after="0" w:line="312" w:lineRule="auto"/>
        <w:ind w:firstLine="708"/>
        <w:jc w:val="both"/>
        <w:rPr>
          <w:rFonts w:ascii="Arial" w:hAnsi="Arial" w:cs="Arial"/>
          <w:sz w:val="20"/>
        </w:rPr>
      </w:pPr>
      <w:r>
        <w:rPr>
          <w:rFonts w:ascii="Arial" w:hAnsi="Arial" w:cs="Arial"/>
          <w:sz w:val="20"/>
        </w:rPr>
        <w:t>Po robotach związanych z rozbiórką istniejącego ogrodzenia należy wykonać nowe ogrodzenie na granicy pasa drogowego, które będzie spełniało poniższe parametry:</w:t>
      </w:r>
    </w:p>
    <w:p w14:paraId="57CA6C14" w14:textId="77777777" w:rsidR="00A51879" w:rsidRPr="00F90D8C"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rodzaj siatki</w:t>
      </w:r>
      <w:r>
        <w:rPr>
          <w:rFonts w:ascii="Arial" w:hAnsi="Arial" w:cs="Arial"/>
          <w:sz w:val="20"/>
        </w:rPr>
        <w:t xml:space="preserve">: </w:t>
      </w:r>
      <w:r w:rsidRPr="00F90D8C">
        <w:rPr>
          <w:rFonts w:ascii="Arial" w:hAnsi="Arial" w:cs="Arial"/>
          <w:sz w:val="20"/>
        </w:rPr>
        <w:t>siatka metalowa pleciona ślimakowa,</w:t>
      </w:r>
    </w:p>
    <w:p w14:paraId="0BA10FA3" w14:textId="77777777" w:rsidR="00A51879" w:rsidRPr="00F90D8C"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wysokość siatki</w:t>
      </w:r>
      <w:r>
        <w:rPr>
          <w:rFonts w:ascii="Arial" w:hAnsi="Arial" w:cs="Arial"/>
          <w:sz w:val="20"/>
        </w:rPr>
        <w:t>:</w:t>
      </w:r>
      <w:r w:rsidRPr="00F90D8C">
        <w:rPr>
          <w:rFonts w:ascii="Arial" w:hAnsi="Arial" w:cs="Arial"/>
          <w:sz w:val="20"/>
        </w:rPr>
        <w:t xml:space="preserve"> 2,0</w:t>
      </w:r>
      <w:r>
        <w:rPr>
          <w:rFonts w:ascii="Arial" w:hAnsi="Arial" w:cs="Arial"/>
          <w:sz w:val="20"/>
        </w:rPr>
        <w:t xml:space="preserve"> </w:t>
      </w:r>
      <w:r w:rsidRPr="00F90D8C">
        <w:rPr>
          <w:rFonts w:ascii="Arial" w:hAnsi="Arial" w:cs="Arial"/>
          <w:sz w:val="20"/>
        </w:rPr>
        <w:t>m,</w:t>
      </w:r>
    </w:p>
    <w:p w14:paraId="3CE1A7EC" w14:textId="77777777" w:rsidR="00A51879" w:rsidRPr="00F90D8C"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wymiar boku oczka siatki</w:t>
      </w:r>
      <w:r>
        <w:rPr>
          <w:rFonts w:ascii="Arial" w:hAnsi="Arial" w:cs="Arial"/>
          <w:sz w:val="20"/>
        </w:rPr>
        <w:t>:</w:t>
      </w:r>
      <w:r w:rsidRPr="00F90D8C">
        <w:rPr>
          <w:rFonts w:ascii="Arial" w:hAnsi="Arial" w:cs="Arial"/>
          <w:sz w:val="20"/>
        </w:rPr>
        <w:t xml:space="preserve"> 50</w:t>
      </w:r>
      <w:r>
        <w:rPr>
          <w:rFonts w:ascii="Arial" w:hAnsi="Arial" w:cs="Arial"/>
          <w:sz w:val="20"/>
        </w:rPr>
        <w:t xml:space="preserve"> </w:t>
      </w:r>
      <w:r w:rsidRPr="00F90D8C">
        <w:rPr>
          <w:rFonts w:ascii="Arial" w:hAnsi="Arial" w:cs="Arial"/>
          <w:sz w:val="20"/>
        </w:rPr>
        <w:t>mm,</w:t>
      </w:r>
    </w:p>
    <w:p w14:paraId="37F3DC0E" w14:textId="77777777" w:rsidR="00A51879" w:rsidRPr="00F90D8C"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rodzaj słupków</w:t>
      </w:r>
      <w:r>
        <w:rPr>
          <w:rFonts w:ascii="Arial" w:hAnsi="Arial" w:cs="Arial"/>
          <w:sz w:val="20"/>
        </w:rPr>
        <w:t>:</w:t>
      </w:r>
      <w:r w:rsidRPr="00F90D8C">
        <w:rPr>
          <w:rFonts w:ascii="Arial" w:hAnsi="Arial" w:cs="Arial"/>
          <w:sz w:val="20"/>
        </w:rPr>
        <w:t xml:space="preserve"> z rur stalowych średnicy 51</w:t>
      </w:r>
      <w:r>
        <w:rPr>
          <w:rFonts w:ascii="Arial" w:hAnsi="Arial" w:cs="Arial"/>
          <w:sz w:val="20"/>
        </w:rPr>
        <w:t xml:space="preserve"> </w:t>
      </w:r>
      <w:r w:rsidRPr="00F90D8C">
        <w:rPr>
          <w:rFonts w:ascii="Arial" w:hAnsi="Arial" w:cs="Arial"/>
          <w:sz w:val="20"/>
        </w:rPr>
        <w:t>mm,</w:t>
      </w:r>
    </w:p>
    <w:p w14:paraId="214DDE54" w14:textId="77777777" w:rsidR="00A51879"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rodzaj usztywnienia ogrodzenia</w:t>
      </w:r>
      <w:r>
        <w:rPr>
          <w:rFonts w:ascii="Arial" w:hAnsi="Arial" w:cs="Arial"/>
          <w:sz w:val="20"/>
        </w:rPr>
        <w:t>:</w:t>
      </w:r>
      <w:r w:rsidRPr="00F90D8C">
        <w:rPr>
          <w:rFonts w:ascii="Arial" w:hAnsi="Arial" w:cs="Arial"/>
          <w:sz w:val="20"/>
        </w:rPr>
        <w:t xml:space="preserve"> stalowymi linkami o średnicy (min.</w:t>
      </w:r>
      <w:r>
        <w:rPr>
          <w:rFonts w:ascii="Arial" w:hAnsi="Arial" w:cs="Arial"/>
          <w:sz w:val="20"/>
        </w:rPr>
        <w:t xml:space="preserve"> </w:t>
      </w:r>
      <w:r w:rsidRPr="00F90D8C">
        <w:rPr>
          <w:rFonts w:ascii="Arial" w:hAnsi="Arial" w:cs="Arial"/>
          <w:sz w:val="20"/>
        </w:rPr>
        <w:t>3</w:t>
      </w:r>
      <w:r>
        <w:rPr>
          <w:rFonts w:ascii="Arial" w:hAnsi="Arial" w:cs="Arial"/>
          <w:sz w:val="20"/>
        </w:rPr>
        <w:t xml:space="preserve"> </w:t>
      </w:r>
      <w:r w:rsidRPr="00F90D8C">
        <w:rPr>
          <w:rFonts w:ascii="Arial" w:hAnsi="Arial" w:cs="Arial"/>
          <w:sz w:val="20"/>
        </w:rPr>
        <w:t>mm).</w:t>
      </w:r>
    </w:p>
    <w:bookmarkEnd w:id="91"/>
    <w:p w14:paraId="36E433E5" w14:textId="69A832C8" w:rsidR="00A51879" w:rsidRDefault="00A51879">
      <w:pPr>
        <w:rPr>
          <w:rFonts w:ascii="Arial" w:hAnsi="Arial" w:cs="Arial"/>
          <w:sz w:val="20"/>
        </w:rPr>
      </w:pPr>
      <w:r>
        <w:rPr>
          <w:rFonts w:ascii="Arial" w:hAnsi="Arial" w:cs="Arial"/>
          <w:sz w:val="20"/>
        </w:rPr>
        <w:br w:type="page"/>
      </w:r>
    </w:p>
    <w:p w14:paraId="345B8EE3" w14:textId="77777777" w:rsidR="00864254" w:rsidRPr="005031BF" w:rsidRDefault="00864254"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rPr>
      </w:pPr>
      <w:bookmarkStart w:id="102" w:name="_Toc86176911"/>
      <w:r w:rsidRPr="005031BF">
        <w:rPr>
          <w:rFonts w:ascii="Arial" w:hAnsi="Arial" w:cs="Arial"/>
          <w:b/>
          <w:u w:val="single"/>
        </w:rPr>
        <w:lastRenderedPageBreak/>
        <w:t>ZESTAWIENIE POWIERZCHNI</w:t>
      </w:r>
      <w:bookmarkEnd w:id="102"/>
    </w:p>
    <w:p w14:paraId="378561CC" w14:textId="77777777" w:rsidR="005031BF" w:rsidRPr="006042F2" w:rsidRDefault="005031BF" w:rsidP="005031BF">
      <w:pPr>
        <w:spacing w:after="0" w:line="312" w:lineRule="auto"/>
        <w:jc w:val="both"/>
        <w:rPr>
          <w:rFonts w:ascii="Arial" w:hAnsi="Arial" w:cs="Arial"/>
          <w:sz w:val="20"/>
        </w:rPr>
      </w:pPr>
    </w:p>
    <w:tbl>
      <w:tblPr>
        <w:tblStyle w:val="Tabela-Siatka"/>
        <w:tblW w:w="7650" w:type="dxa"/>
        <w:jc w:val="center"/>
        <w:tblLayout w:type="fixed"/>
        <w:tblLook w:val="04A0" w:firstRow="1" w:lastRow="0" w:firstColumn="1" w:lastColumn="0" w:noHBand="0" w:noVBand="1"/>
      </w:tblPr>
      <w:tblGrid>
        <w:gridCol w:w="760"/>
        <w:gridCol w:w="4905"/>
        <w:gridCol w:w="1985"/>
      </w:tblGrid>
      <w:tr w:rsidR="005031BF" w:rsidRPr="006042F2" w14:paraId="41A3D83C" w14:textId="77777777" w:rsidTr="007A65B3">
        <w:trPr>
          <w:trHeight w:val="454"/>
          <w:jc w:val="center"/>
        </w:trPr>
        <w:tc>
          <w:tcPr>
            <w:tcW w:w="760" w:type="dxa"/>
            <w:shd w:val="clear" w:color="auto" w:fill="D9D9D9" w:themeFill="background1" w:themeFillShade="D9"/>
            <w:vAlign w:val="center"/>
          </w:tcPr>
          <w:p w14:paraId="1305A5F4" w14:textId="77777777" w:rsidR="005031BF" w:rsidRPr="006042F2" w:rsidRDefault="005031BF" w:rsidP="007A65B3">
            <w:pPr>
              <w:jc w:val="center"/>
              <w:rPr>
                <w:rFonts w:ascii="Arial" w:eastAsia="Times New Roman" w:hAnsi="Arial" w:cs="Arial"/>
                <w:b/>
                <w:bCs/>
                <w:sz w:val="16"/>
                <w:szCs w:val="16"/>
                <w:lang w:eastAsia="pl-PL"/>
              </w:rPr>
            </w:pPr>
            <w:r w:rsidRPr="006042F2">
              <w:rPr>
                <w:rFonts w:ascii="Arial" w:eastAsia="Times New Roman" w:hAnsi="Arial" w:cs="Arial"/>
                <w:b/>
                <w:bCs/>
                <w:sz w:val="16"/>
                <w:szCs w:val="16"/>
                <w:lang w:eastAsia="pl-PL"/>
              </w:rPr>
              <w:t>L.p.</w:t>
            </w:r>
          </w:p>
        </w:tc>
        <w:tc>
          <w:tcPr>
            <w:tcW w:w="4905" w:type="dxa"/>
            <w:shd w:val="clear" w:color="auto" w:fill="D9D9D9" w:themeFill="background1" w:themeFillShade="D9"/>
            <w:vAlign w:val="center"/>
          </w:tcPr>
          <w:p w14:paraId="5ABC491F" w14:textId="77777777" w:rsidR="005031BF" w:rsidRPr="006042F2" w:rsidRDefault="005031BF" w:rsidP="007A65B3">
            <w:pPr>
              <w:jc w:val="center"/>
              <w:rPr>
                <w:rFonts w:ascii="Arial" w:eastAsia="Times New Roman" w:hAnsi="Arial" w:cs="Arial"/>
                <w:b/>
                <w:bCs/>
                <w:sz w:val="16"/>
                <w:szCs w:val="16"/>
                <w:lang w:eastAsia="pl-PL"/>
              </w:rPr>
            </w:pPr>
            <w:r w:rsidRPr="006042F2">
              <w:rPr>
                <w:rFonts w:ascii="Arial" w:eastAsia="Times New Roman" w:hAnsi="Arial" w:cs="Arial"/>
                <w:b/>
                <w:bCs/>
                <w:sz w:val="16"/>
                <w:szCs w:val="16"/>
                <w:lang w:eastAsia="pl-PL"/>
              </w:rPr>
              <w:t>Wyszczególnienie</w:t>
            </w:r>
          </w:p>
        </w:tc>
        <w:tc>
          <w:tcPr>
            <w:tcW w:w="1985" w:type="dxa"/>
            <w:shd w:val="clear" w:color="auto" w:fill="D9D9D9" w:themeFill="background1" w:themeFillShade="D9"/>
            <w:vAlign w:val="center"/>
          </w:tcPr>
          <w:p w14:paraId="044E0F0B" w14:textId="77777777" w:rsidR="005031BF" w:rsidRPr="006042F2" w:rsidRDefault="005031BF" w:rsidP="007A65B3">
            <w:pPr>
              <w:jc w:val="center"/>
              <w:rPr>
                <w:rFonts w:ascii="Arial" w:eastAsia="Times New Roman" w:hAnsi="Arial" w:cs="Arial"/>
                <w:b/>
                <w:bCs/>
                <w:sz w:val="16"/>
                <w:szCs w:val="16"/>
                <w:lang w:eastAsia="pl-PL"/>
              </w:rPr>
            </w:pPr>
            <w:r w:rsidRPr="006042F2">
              <w:rPr>
                <w:rFonts w:ascii="Arial" w:eastAsia="Times New Roman" w:hAnsi="Arial" w:cs="Arial"/>
                <w:b/>
                <w:bCs/>
                <w:sz w:val="16"/>
                <w:szCs w:val="16"/>
                <w:lang w:eastAsia="pl-PL"/>
              </w:rPr>
              <w:t>Powierzchnia [m</w:t>
            </w:r>
            <w:r w:rsidRPr="006042F2">
              <w:rPr>
                <w:rFonts w:ascii="Arial" w:eastAsia="Times New Roman" w:hAnsi="Arial" w:cs="Arial"/>
                <w:b/>
                <w:bCs/>
                <w:sz w:val="16"/>
                <w:szCs w:val="16"/>
                <w:vertAlign w:val="superscript"/>
                <w:lang w:eastAsia="pl-PL"/>
              </w:rPr>
              <w:t>2</w:t>
            </w:r>
            <w:r w:rsidRPr="006042F2">
              <w:rPr>
                <w:rFonts w:ascii="Arial" w:eastAsia="Times New Roman" w:hAnsi="Arial" w:cs="Arial"/>
                <w:b/>
                <w:bCs/>
                <w:sz w:val="16"/>
                <w:szCs w:val="16"/>
                <w:lang w:eastAsia="pl-PL"/>
              </w:rPr>
              <w:t>]</w:t>
            </w:r>
          </w:p>
        </w:tc>
      </w:tr>
      <w:tr w:rsidR="00E57B4D" w:rsidRPr="006042F2" w14:paraId="5297016A" w14:textId="77777777" w:rsidTr="007A65B3">
        <w:trPr>
          <w:trHeight w:val="454"/>
          <w:jc w:val="center"/>
        </w:trPr>
        <w:tc>
          <w:tcPr>
            <w:tcW w:w="760" w:type="dxa"/>
            <w:vAlign w:val="center"/>
          </w:tcPr>
          <w:p w14:paraId="45AB5B53" w14:textId="73A8A98B"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1</w:t>
            </w:r>
          </w:p>
        </w:tc>
        <w:tc>
          <w:tcPr>
            <w:tcW w:w="4905" w:type="dxa"/>
            <w:vAlign w:val="center"/>
          </w:tcPr>
          <w:p w14:paraId="59DB5DB6" w14:textId="655DCDBE"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Jezdnia asfaltowa</w:t>
            </w:r>
          </w:p>
        </w:tc>
        <w:tc>
          <w:tcPr>
            <w:tcW w:w="1985" w:type="dxa"/>
            <w:vAlign w:val="center"/>
          </w:tcPr>
          <w:p w14:paraId="4FA6F1CC" w14:textId="6907A4AA"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898</w:t>
            </w:r>
          </w:p>
        </w:tc>
      </w:tr>
      <w:tr w:rsidR="00E57B4D" w:rsidRPr="006042F2" w14:paraId="189E62C9" w14:textId="77777777" w:rsidTr="007A65B3">
        <w:trPr>
          <w:trHeight w:val="454"/>
          <w:jc w:val="center"/>
        </w:trPr>
        <w:tc>
          <w:tcPr>
            <w:tcW w:w="760" w:type="dxa"/>
            <w:vAlign w:val="center"/>
          </w:tcPr>
          <w:p w14:paraId="061E2557" w14:textId="24695139"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2</w:t>
            </w:r>
          </w:p>
        </w:tc>
        <w:tc>
          <w:tcPr>
            <w:tcW w:w="4905" w:type="dxa"/>
            <w:vAlign w:val="center"/>
          </w:tcPr>
          <w:p w14:paraId="4D8B2850" w14:textId="63067302"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Wyniesione skrzyżowanie</w:t>
            </w:r>
          </w:p>
        </w:tc>
        <w:tc>
          <w:tcPr>
            <w:tcW w:w="1985" w:type="dxa"/>
            <w:vAlign w:val="center"/>
          </w:tcPr>
          <w:p w14:paraId="6E965742" w14:textId="3364DB43"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348</w:t>
            </w:r>
          </w:p>
        </w:tc>
      </w:tr>
      <w:tr w:rsidR="00E57B4D" w:rsidRPr="006042F2" w14:paraId="7B86CC66" w14:textId="77777777" w:rsidTr="007A65B3">
        <w:trPr>
          <w:trHeight w:val="454"/>
          <w:jc w:val="center"/>
        </w:trPr>
        <w:tc>
          <w:tcPr>
            <w:tcW w:w="760" w:type="dxa"/>
            <w:vAlign w:val="center"/>
          </w:tcPr>
          <w:p w14:paraId="0F406A67" w14:textId="0ADC9740"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3</w:t>
            </w:r>
          </w:p>
        </w:tc>
        <w:tc>
          <w:tcPr>
            <w:tcW w:w="4905" w:type="dxa"/>
            <w:vAlign w:val="center"/>
          </w:tcPr>
          <w:p w14:paraId="353E996E" w14:textId="4FA2C2F2"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Ścieżki rowerowe</w:t>
            </w:r>
          </w:p>
        </w:tc>
        <w:tc>
          <w:tcPr>
            <w:tcW w:w="1985" w:type="dxa"/>
            <w:vAlign w:val="center"/>
          </w:tcPr>
          <w:p w14:paraId="3D90EAA7" w14:textId="4ED5EC7B"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4</w:t>
            </w:r>
            <w:r w:rsidR="004B6BC6">
              <w:rPr>
                <w:rFonts w:ascii="Arial" w:hAnsi="Arial" w:cs="Arial"/>
                <w:sz w:val="18"/>
              </w:rPr>
              <w:t>24</w:t>
            </w:r>
          </w:p>
        </w:tc>
      </w:tr>
      <w:tr w:rsidR="00E57B4D" w:rsidRPr="006042F2" w14:paraId="4AC6A4BD" w14:textId="77777777" w:rsidTr="007A65B3">
        <w:trPr>
          <w:trHeight w:val="454"/>
          <w:jc w:val="center"/>
        </w:trPr>
        <w:tc>
          <w:tcPr>
            <w:tcW w:w="760" w:type="dxa"/>
            <w:vAlign w:val="center"/>
          </w:tcPr>
          <w:p w14:paraId="7D5C6D0C" w14:textId="0231B990"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4</w:t>
            </w:r>
          </w:p>
        </w:tc>
        <w:tc>
          <w:tcPr>
            <w:tcW w:w="4905" w:type="dxa"/>
            <w:vAlign w:val="center"/>
          </w:tcPr>
          <w:p w14:paraId="5DD05946" w14:textId="02C82310" w:rsidR="00E57B4D" w:rsidRPr="00A51879" w:rsidRDefault="00E57B4D" w:rsidP="00E57B4D">
            <w:pPr>
              <w:spacing w:line="312" w:lineRule="auto"/>
              <w:rPr>
                <w:rFonts w:ascii="Arial" w:hAnsi="Arial" w:cs="Arial"/>
                <w:sz w:val="18"/>
                <w:highlight w:val="yellow"/>
              </w:rPr>
            </w:pPr>
            <w:r>
              <w:rPr>
                <w:rFonts w:ascii="Arial" w:hAnsi="Arial" w:cs="Arial"/>
                <w:sz w:val="18"/>
              </w:rPr>
              <w:t>Ciąg pieszo-rowerowy</w:t>
            </w:r>
          </w:p>
        </w:tc>
        <w:tc>
          <w:tcPr>
            <w:tcW w:w="1985" w:type="dxa"/>
            <w:vAlign w:val="center"/>
          </w:tcPr>
          <w:p w14:paraId="1CFDAC45" w14:textId="38E5F3D8"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59</w:t>
            </w:r>
          </w:p>
        </w:tc>
      </w:tr>
      <w:tr w:rsidR="00E57B4D" w:rsidRPr="006042F2" w14:paraId="1A9D1CE3" w14:textId="77777777" w:rsidTr="007A65B3">
        <w:trPr>
          <w:trHeight w:val="454"/>
          <w:jc w:val="center"/>
        </w:trPr>
        <w:tc>
          <w:tcPr>
            <w:tcW w:w="760" w:type="dxa"/>
            <w:vAlign w:val="center"/>
          </w:tcPr>
          <w:p w14:paraId="41AAC00D" w14:textId="703E7A8E"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5</w:t>
            </w:r>
          </w:p>
        </w:tc>
        <w:tc>
          <w:tcPr>
            <w:tcW w:w="4905" w:type="dxa"/>
            <w:vAlign w:val="center"/>
          </w:tcPr>
          <w:p w14:paraId="4E9680F2" w14:textId="546B2A94"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Chodniki</w:t>
            </w:r>
          </w:p>
        </w:tc>
        <w:tc>
          <w:tcPr>
            <w:tcW w:w="1985" w:type="dxa"/>
            <w:vAlign w:val="center"/>
          </w:tcPr>
          <w:p w14:paraId="7EDDB607" w14:textId="655E38DE"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1041</w:t>
            </w:r>
          </w:p>
        </w:tc>
      </w:tr>
      <w:tr w:rsidR="00E57B4D" w:rsidRPr="006042F2" w14:paraId="72940AC5" w14:textId="77777777" w:rsidTr="007A65B3">
        <w:trPr>
          <w:trHeight w:val="454"/>
          <w:jc w:val="center"/>
        </w:trPr>
        <w:tc>
          <w:tcPr>
            <w:tcW w:w="760" w:type="dxa"/>
            <w:vAlign w:val="center"/>
          </w:tcPr>
          <w:p w14:paraId="1869EB23" w14:textId="44C2A742"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6</w:t>
            </w:r>
          </w:p>
        </w:tc>
        <w:tc>
          <w:tcPr>
            <w:tcW w:w="4905" w:type="dxa"/>
            <w:vAlign w:val="center"/>
          </w:tcPr>
          <w:p w14:paraId="326E59CF" w14:textId="1EF2FC36"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Zjazd publiczne</w:t>
            </w:r>
          </w:p>
        </w:tc>
        <w:tc>
          <w:tcPr>
            <w:tcW w:w="1985" w:type="dxa"/>
            <w:vAlign w:val="center"/>
          </w:tcPr>
          <w:p w14:paraId="4E782799" w14:textId="3DC4B7AF"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179</w:t>
            </w:r>
          </w:p>
        </w:tc>
      </w:tr>
      <w:tr w:rsidR="00E57B4D" w:rsidRPr="006042F2" w14:paraId="07DA7257" w14:textId="77777777" w:rsidTr="007A65B3">
        <w:trPr>
          <w:trHeight w:val="454"/>
          <w:jc w:val="center"/>
        </w:trPr>
        <w:tc>
          <w:tcPr>
            <w:tcW w:w="760" w:type="dxa"/>
            <w:vAlign w:val="center"/>
          </w:tcPr>
          <w:p w14:paraId="160EE63A" w14:textId="3EC77F21" w:rsidR="00E57B4D" w:rsidRPr="00A51879" w:rsidRDefault="00E57B4D" w:rsidP="00E57B4D">
            <w:pPr>
              <w:spacing w:line="312" w:lineRule="auto"/>
              <w:jc w:val="center"/>
              <w:rPr>
                <w:rFonts w:ascii="Arial" w:hAnsi="Arial" w:cs="Arial"/>
                <w:sz w:val="18"/>
                <w:highlight w:val="yellow"/>
              </w:rPr>
            </w:pPr>
            <w:r>
              <w:rPr>
                <w:rFonts w:ascii="Arial" w:hAnsi="Arial" w:cs="Arial"/>
                <w:sz w:val="18"/>
              </w:rPr>
              <w:t>7</w:t>
            </w:r>
          </w:p>
        </w:tc>
        <w:tc>
          <w:tcPr>
            <w:tcW w:w="4905" w:type="dxa"/>
            <w:vAlign w:val="center"/>
          </w:tcPr>
          <w:p w14:paraId="54A304AE" w14:textId="0664E491"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Zjazdy indywidualne</w:t>
            </w:r>
          </w:p>
        </w:tc>
        <w:tc>
          <w:tcPr>
            <w:tcW w:w="1985" w:type="dxa"/>
            <w:vAlign w:val="center"/>
          </w:tcPr>
          <w:p w14:paraId="0CF7573D" w14:textId="67A13E67"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16</w:t>
            </w:r>
          </w:p>
        </w:tc>
      </w:tr>
      <w:tr w:rsidR="004B6BC6" w:rsidRPr="006042F2" w14:paraId="54DCF511" w14:textId="77777777" w:rsidTr="007A65B3">
        <w:trPr>
          <w:trHeight w:val="454"/>
          <w:jc w:val="center"/>
        </w:trPr>
        <w:tc>
          <w:tcPr>
            <w:tcW w:w="760" w:type="dxa"/>
            <w:vAlign w:val="center"/>
          </w:tcPr>
          <w:p w14:paraId="693E53A8" w14:textId="7A5ABDDF" w:rsidR="004B6BC6" w:rsidRDefault="004B6BC6" w:rsidP="004B6BC6">
            <w:pPr>
              <w:spacing w:line="312" w:lineRule="auto"/>
              <w:jc w:val="center"/>
              <w:rPr>
                <w:rFonts w:ascii="Arial" w:hAnsi="Arial" w:cs="Arial"/>
                <w:sz w:val="18"/>
              </w:rPr>
            </w:pPr>
            <w:r>
              <w:rPr>
                <w:rFonts w:ascii="Arial" w:hAnsi="Arial" w:cs="Arial"/>
                <w:sz w:val="18"/>
              </w:rPr>
              <w:t>8</w:t>
            </w:r>
          </w:p>
        </w:tc>
        <w:tc>
          <w:tcPr>
            <w:tcW w:w="4905" w:type="dxa"/>
            <w:vAlign w:val="center"/>
          </w:tcPr>
          <w:p w14:paraId="171C404E" w14:textId="063312CB" w:rsidR="004B6BC6" w:rsidRPr="006042F2" w:rsidRDefault="004B6BC6" w:rsidP="004B6BC6">
            <w:pPr>
              <w:spacing w:line="312" w:lineRule="auto"/>
              <w:rPr>
                <w:rFonts w:ascii="Arial" w:hAnsi="Arial" w:cs="Arial"/>
                <w:sz w:val="18"/>
              </w:rPr>
            </w:pPr>
            <w:r>
              <w:rPr>
                <w:rFonts w:ascii="Arial" w:hAnsi="Arial" w:cs="Arial"/>
                <w:sz w:val="18"/>
              </w:rPr>
              <w:t>Opaska</w:t>
            </w:r>
          </w:p>
        </w:tc>
        <w:tc>
          <w:tcPr>
            <w:tcW w:w="1985" w:type="dxa"/>
            <w:vAlign w:val="center"/>
          </w:tcPr>
          <w:p w14:paraId="31DBB5DF" w14:textId="7064B61B" w:rsidR="004B6BC6" w:rsidRPr="00FD665B" w:rsidRDefault="004B6BC6" w:rsidP="004B6BC6">
            <w:pPr>
              <w:spacing w:line="312" w:lineRule="auto"/>
              <w:jc w:val="center"/>
              <w:rPr>
                <w:rFonts w:ascii="Arial" w:hAnsi="Arial" w:cs="Arial"/>
                <w:sz w:val="18"/>
              </w:rPr>
            </w:pPr>
            <w:r>
              <w:rPr>
                <w:rFonts w:ascii="Arial" w:hAnsi="Arial" w:cs="Arial"/>
                <w:sz w:val="18"/>
              </w:rPr>
              <w:t>71</w:t>
            </w:r>
          </w:p>
        </w:tc>
      </w:tr>
      <w:tr w:rsidR="00E57B4D" w:rsidRPr="006042F2" w14:paraId="2D9E81D6" w14:textId="77777777" w:rsidTr="007A65B3">
        <w:trPr>
          <w:trHeight w:val="454"/>
          <w:jc w:val="center"/>
        </w:trPr>
        <w:tc>
          <w:tcPr>
            <w:tcW w:w="760" w:type="dxa"/>
            <w:vAlign w:val="center"/>
          </w:tcPr>
          <w:p w14:paraId="346E20E0" w14:textId="77777777" w:rsidR="00E57B4D" w:rsidRPr="00A51879" w:rsidRDefault="00E57B4D" w:rsidP="00E57B4D">
            <w:pPr>
              <w:spacing w:line="312" w:lineRule="auto"/>
              <w:jc w:val="center"/>
              <w:rPr>
                <w:rFonts w:ascii="Arial" w:hAnsi="Arial" w:cs="Arial"/>
                <w:sz w:val="18"/>
                <w:highlight w:val="yellow"/>
              </w:rPr>
            </w:pPr>
          </w:p>
        </w:tc>
        <w:tc>
          <w:tcPr>
            <w:tcW w:w="4905" w:type="dxa"/>
            <w:vAlign w:val="center"/>
          </w:tcPr>
          <w:p w14:paraId="7FF00E35" w14:textId="55A099F6" w:rsidR="00E57B4D" w:rsidRPr="00A51879" w:rsidRDefault="00E57B4D" w:rsidP="00E57B4D">
            <w:pPr>
              <w:spacing w:line="312" w:lineRule="auto"/>
              <w:jc w:val="right"/>
              <w:rPr>
                <w:rFonts w:ascii="Arial" w:hAnsi="Arial" w:cs="Arial"/>
                <w:b/>
                <w:sz w:val="18"/>
                <w:highlight w:val="yellow"/>
              </w:rPr>
            </w:pPr>
            <w:r w:rsidRPr="006042F2">
              <w:rPr>
                <w:rFonts w:ascii="Arial" w:hAnsi="Arial" w:cs="Arial"/>
                <w:b/>
                <w:sz w:val="18"/>
              </w:rPr>
              <w:t>RAZEM</w:t>
            </w:r>
          </w:p>
        </w:tc>
        <w:tc>
          <w:tcPr>
            <w:tcW w:w="1985" w:type="dxa"/>
            <w:vAlign w:val="center"/>
          </w:tcPr>
          <w:p w14:paraId="375E097B" w14:textId="3095C2BE" w:rsidR="00E57B4D" w:rsidRPr="00A51879" w:rsidRDefault="00E57B4D" w:rsidP="00E57B4D">
            <w:pPr>
              <w:spacing w:line="312" w:lineRule="auto"/>
              <w:jc w:val="center"/>
              <w:rPr>
                <w:rFonts w:ascii="Arial" w:hAnsi="Arial" w:cs="Arial"/>
                <w:b/>
                <w:sz w:val="18"/>
                <w:highlight w:val="yellow"/>
              </w:rPr>
            </w:pPr>
            <w:r w:rsidRPr="00FD665B">
              <w:rPr>
                <w:rFonts w:ascii="Arial" w:hAnsi="Arial" w:cs="Arial"/>
                <w:b/>
                <w:sz w:val="18"/>
              </w:rPr>
              <w:t>3 03</w:t>
            </w:r>
            <w:r w:rsidR="004B6BC6">
              <w:rPr>
                <w:rFonts w:ascii="Arial" w:hAnsi="Arial" w:cs="Arial"/>
                <w:b/>
                <w:sz w:val="18"/>
              </w:rPr>
              <w:t>6</w:t>
            </w:r>
          </w:p>
        </w:tc>
      </w:tr>
    </w:tbl>
    <w:p w14:paraId="2BD1D4E4" w14:textId="5CB14D75" w:rsidR="00195A62" w:rsidRDefault="00195A62" w:rsidP="008F5D26">
      <w:pPr>
        <w:spacing w:after="0" w:line="312" w:lineRule="auto"/>
        <w:jc w:val="both"/>
        <w:rPr>
          <w:rFonts w:ascii="Arial" w:hAnsi="Arial" w:cs="Arial"/>
          <w:sz w:val="20"/>
        </w:rPr>
      </w:pPr>
    </w:p>
    <w:p w14:paraId="77A25CA6" w14:textId="77777777" w:rsidR="009E331F" w:rsidRDefault="009E331F" w:rsidP="009E331F">
      <w:pPr>
        <w:spacing w:after="0" w:line="312" w:lineRule="auto"/>
        <w:jc w:val="both"/>
        <w:rPr>
          <w:rFonts w:ascii="Arial" w:hAnsi="Arial" w:cs="Arial"/>
          <w:sz w:val="20"/>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9E331F" w14:paraId="1126CD2C" w14:textId="77777777" w:rsidTr="002C1D7A">
        <w:tc>
          <w:tcPr>
            <w:tcW w:w="4868" w:type="dxa"/>
            <w:vAlign w:val="center"/>
          </w:tcPr>
          <w:p w14:paraId="2AC93DD3" w14:textId="77777777" w:rsidR="009E331F" w:rsidRDefault="009E331F" w:rsidP="002C1D7A">
            <w:pPr>
              <w:spacing w:line="312" w:lineRule="auto"/>
              <w:jc w:val="center"/>
              <w:rPr>
                <w:rFonts w:ascii="Arial" w:hAnsi="Arial" w:cs="Arial"/>
                <w:sz w:val="20"/>
              </w:rPr>
            </w:pPr>
          </w:p>
        </w:tc>
        <w:tc>
          <w:tcPr>
            <w:tcW w:w="4868" w:type="dxa"/>
            <w:vAlign w:val="center"/>
          </w:tcPr>
          <w:p w14:paraId="05558253" w14:textId="77777777" w:rsidR="009E331F" w:rsidRDefault="009E331F" w:rsidP="002C1D7A">
            <w:pPr>
              <w:spacing w:line="312" w:lineRule="auto"/>
              <w:jc w:val="center"/>
              <w:rPr>
                <w:rFonts w:ascii="Arial" w:hAnsi="Arial" w:cs="Arial"/>
                <w:bCs/>
                <w:sz w:val="20"/>
                <w:szCs w:val="20"/>
              </w:rPr>
            </w:pPr>
            <w:r w:rsidRPr="004A0C77">
              <w:rPr>
                <w:rFonts w:ascii="Arial" w:hAnsi="Arial" w:cs="Arial"/>
                <w:bCs/>
                <w:sz w:val="20"/>
                <w:szCs w:val="20"/>
              </w:rPr>
              <w:t>Oprac</w:t>
            </w:r>
            <w:r>
              <w:rPr>
                <w:rFonts w:ascii="Arial" w:hAnsi="Arial" w:cs="Arial"/>
                <w:bCs/>
                <w:sz w:val="20"/>
                <w:szCs w:val="20"/>
              </w:rPr>
              <w:t>ował:</w:t>
            </w:r>
          </w:p>
          <w:p w14:paraId="3C75663F" w14:textId="77777777" w:rsidR="009E331F" w:rsidRDefault="009E331F" w:rsidP="002C1D7A">
            <w:pPr>
              <w:spacing w:line="312" w:lineRule="auto"/>
              <w:jc w:val="center"/>
              <w:rPr>
                <w:rFonts w:ascii="Arial" w:hAnsi="Arial" w:cs="Arial"/>
                <w:bCs/>
                <w:sz w:val="20"/>
                <w:szCs w:val="20"/>
              </w:rPr>
            </w:pPr>
          </w:p>
          <w:p w14:paraId="7EE04C49" w14:textId="77777777" w:rsidR="009E331F" w:rsidRDefault="009E331F" w:rsidP="002C1D7A">
            <w:pPr>
              <w:spacing w:line="312" w:lineRule="auto"/>
              <w:jc w:val="center"/>
              <w:rPr>
                <w:rFonts w:ascii="Arial" w:hAnsi="Arial" w:cs="Arial"/>
                <w:bCs/>
                <w:sz w:val="20"/>
                <w:szCs w:val="20"/>
              </w:rPr>
            </w:pPr>
          </w:p>
          <w:p w14:paraId="7DDB7EB5" w14:textId="77777777" w:rsidR="009E331F" w:rsidRDefault="009E331F" w:rsidP="002C1D7A">
            <w:pPr>
              <w:spacing w:line="312" w:lineRule="auto"/>
              <w:jc w:val="center"/>
              <w:rPr>
                <w:rFonts w:ascii="Arial" w:hAnsi="Arial" w:cs="Arial"/>
                <w:bCs/>
                <w:sz w:val="20"/>
                <w:szCs w:val="20"/>
              </w:rPr>
            </w:pPr>
          </w:p>
          <w:p w14:paraId="6898DF10" w14:textId="77777777" w:rsidR="009E331F" w:rsidRDefault="009E331F" w:rsidP="002C1D7A">
            <w:pPr>
              <w:spacing w:line="312" w:lineRule="auto"/>
              <w:jc w:val="center"/>
              <w:rPr>
                <w:rFonts w:ascii="Arial" w:hAnsi="Arial" w:cs="Arial"/>
                <w:bCs/>
                <w:sz w:val="20"/>
                <w:szCs w:val="20"/>
              </w:rPr>
            </w:pPr>
          </w:p>
          <w:p w14:paraId="4BB245A6" w14:textId="77777777" w:rsidR="009E331F" w:rsidRDefault="009E331F" w:rsidP="002C1D7A">
            <w:pPr>
              <w:spacing w:line="312" w:lineRule="auto"/>
              <w:jc w:val="center"/>
              <w:rPr>
                <w:rFonts w:ascii="Arial" w:hAnsi="Arial" w:cs="Arial"/>
                <w:sz w:val="20"/>
              </w:rPr>
            </w:pPr>
            <w:r>
              <w:rPr>
                <w:rFonts w:ascii="Arial" w:hAnsi="Arial" w:cs="Arial"/>
                <w:bCs/>
                <w:sz w:val="20"/>
                <w:szCs w:val="20"/>
              </w:rPr>
              <w:t>mgr inż. Michał Czernicki</w:t>
            </w:r>
          </w:p>
        </w:tc>
      </w:tr>
    </w:tbl>
    <w:p w14:paraId="1899B8A0" w14:textId="77777777" w:rsidR="009E331F" w:rsidRDefault="009E331F" w:rsidP="009E331F">
      <w:pPr>
        <w:spacing w:after="0" w:line="312" w:lineRule="auto"/>
        <w:jc w:val="both"/>
        <w:rPr>
          <w:rFonts w:ascii="Arial" w:hAnsi="Arial" w:cs="Arial"/>
          <w:sz w:val="20"/>
        </w:rPr>
      </w:pPr>
    </w:p>
    <w:p w14:paraId="5C4C88F9" w14:textId="77777777" w:rsidR="009E331F" w:rsidRPr="00195A62" w:rsidRDefault="009E331F" w:rsidP="009E331F">
      <w:pPr>
        <w:spacing w:after="0" w:line="312" w:lineRule="auto"/>
        <w:jc w:val="both"/>
        <w:rPr>
          <w:rFonts w:ascii="Arial" w:hAnsi="Arial" w:cs="Arial"/>
          <w:sz w:val="20"/>
        </w:rPr>
      </w:pPr>
    </w:p>
    <w:p w14:paraId="18F56456" w14:textId="19170120" w:rsidR="009E331F" w:rsidRDefault="009E331F" w:rsidP="008F5D26">
      <w:pPr>
        <w:spacing w:after="0" w:line="312" w:lineRule="auto"/>
        <w:jc w:val="both"/>
        <w:rPr>
          <w:rFonts w:ascii="Arial" w:hAnsi="Arial" w:cs="Arial"/>
          <w:sz w:val="20"/>
        </w:rPr>
      </w:pPr>
    </w:p>
    <w:p w14:paraId="2292DFD9" w14:textId="77777777" w:rsidR="009E331F" w:rsidRPr="004E3F36" w:rsidRDefault="009E331F" w:rsidP="008F5D26">
      <w:pPr>
        <w:spacing w:after="0" w:line="312" w:lineRule="auto"/>
        <w:jc w:val="both"/>
        <w:rPr>
          <w:rFonts w:ascii="Arial" w:hAnsi="Arial" w:cs="Arial"/>
          <w:sz w:val="20"/>
        </w:rPr>
      </w:pPr>
    </w:p>
    <w:p w14:paraId="2BE0ED9F" w14:textId="77777777" w:rsidR="00BB613B" w:rsidRDefault="00BB613B" w:rsidP="008F5D26">
      <w:pPr>
        <w:spacing w:after="0" w:line="312" w:lineRule="auto"/>
        <w:jc w:val="both"/>
        <w:rPr>
          <w:rFonts w:ascii="Arial" w:hAnsi="Arial" w:cs="Arial"/>
        </w:rPr>
      </w:pPr>
      <w:r>
        <w:rPr>
          <w:rFonts w:ascii="Arial" w:hAnsi="Arial" w:cs="Arial"/>
        </w:rPr>
        <w:br w:type="page"/>
      </w:r>
    </w:p>
    <w:p w14:paraId="6F08A87A" w14:textId="77777777" w:rsidR="00BB613B" w:rsidRPr="0089012B" w:rsidRDefault="00BB613B" w:rsidP="00BB613B">
      <w:pPr>
        <w:rPr>
          <w:rFonts w:ascii="Arial" w:hAnsi="Arial" w:cs="Arial"/>
        </w:rPr>
      </w:pPr>
    </w:p>
    <w:p w14:paraId="02ABE5BF" w14:textId="77777777" w:rsidR="00BB613B" w:rsidRPr="0089012B" w:rsidRDefault="00BB613B" w:rsidP="00BB613B">
      <w:pPr>
        <w:rPr>
          <w:rFonts w:ascii="Arial" w:hAnsi="Arial" w:cs="Arial"/>
        </w:rPr>
      </w:pPr>
    </w:p>
    <w:p w14:paraId="17997B19" w14:textId="77777777" w:rsidR="00BB613B" w:rsidRDefault="00BB613B" w:rsidP="00BB613B">
      <w:pPr>
        <w:rPr>
          <w:rFonts w:ascii="Arial" w:hAnsi="Arial" w:cs="Arial"/>
        </w:rPr>
      </w:pPr>
    </w:p>
    <w:p w14:paraId="76143616" w14:textId="77777777" w:rsidR="00BB613B" w:rsidRPr="0089012B" w:rsidRDefault="00BB613B" w:rsidP="00BB613B">
      <w:pPr>
        <w:spacing w:after="0" w:line="312" w:lineRule="auto"/>
        <w:jc w:val="both"/>
        <w:rPr>
          <w:rFonts w:ascii="Arial" w:hAnsi="Arial" w:cs="Arial"/>
        </w:rPr>
      </w:pPr>
    </w:p>
    <w:tbl>
      <w:tblPr>
        <w:tblStyle w:val="Tabela-Siatka"/>
        <w:tblW w:w="0" w:type="auto"/>
        <w:jc w:val="center"/>
        <w:tblLook w:val="04A0" w:firstRow="1" w:lastRow="0" w:firstColumn="1" w:lastColumn="0" w:noHBand="0" w:noVBand="1"/>
      </w:tblPr>
      <w:tblGrid>
        <w:gridCol w:w="9212"/>
      </w:tblGrid>
      <w:tr w:rsidR="00BB613B" w:rsidRPr="0089012B" w14:paraId="47EA4791" w14:textId="77777777" w:rsidTr="00735E47">
        <w:trPr>
          <w:jc w:val="center"/>
        </w:trPr>
        <w:tc>
          <w:tcPr>
            <w:tcW w:w="9212" w:type="dxa"/>
            <w:tcBorders>
              <w:left w:val="nil"/>
              <w:right w:val="nil"/>
            </w:tcBorders>
          </w:tcPr>
          <w:p w14:paraId="006BF031" w14:textId="77777777" w:rsidR="00BB613B" w:rsidRPr="0089012B" w:rsidRDefault="00BB613B" w:rsidP="00BB613B">
            <w:pPr>
              <w:spacing w:line="312" w:lineRule="auto"/>
              <w:ind w:left="360"/>
              <w:jc w:val="center"/>
              <w:outlineLvl w:val="0"/>
              <w:rPr>
                <w:rFonts w:ascii="Arial Black" w:hAnsi="Arial Black" w:cs="Arial"/>
                <w:b/>
                <w:sz w:val="28"/>
              </w:rPr>
            </w:pPr>
            <w:bookmarkStart w:id="103" w:name="_Toc86176912"/>
            <w:r>
              <w:rPr>
                <w:rFonts w:ascii="Arial Black" w:hAnsi="Arial Black" w:cs="Arial"/>
                <w:b/>
                <w:sz w:val="28"/>
              </w:rPr>
              <w:t>INFORMACJA DOTYCZĄCA BEZPIECZEŃSTWA</w:t>
            </w:r>
            <w:r>
              <w:rPr>
                <w:rFonts w:ascii="Arial Black" w:hAnsi="Arial Black" w:cs="Arial"/>
                <w:b/>
                <w:sz w:val="28"/>
              </w:rPr>
              <w:br/>
              <w:t>I OCHRONY ZDROWIA</w:t>
            </w:r>
            <w:bookmarkEnd w:id="103"/>
          </w:p>
        </w:tc>
      </w:tr>
    </w:tbl>
    <w:p w14:paraId="01C84F43" w14:textId="77777777" w:rsidR="00BB613B" w:rsidRDefault="00BB613B" w:rsidP="00BB613B">
      <w:pPr>
        <w:rPr>
          <w:rFonts w:ascii="Arial" w:hAnsi="Arial" w:cs="Arial"/>
        </w:rPr>
      </w:pPr>
    </w:p>
    <w:p w14:paraId="7C956426" w14:textId="77777777" w:rsidR="00BB613B" w:rsidRDefault="00BB613B" w:rsidP="00BB613B">
      <w:pPr>
        <w:rPr>
          <w:rFonts w:ascii="Arial" w:hAnsi="Arial" w:cs="Arial"/>
        </w:rPr>
      </w:pPr>
    </w:p>
    <w:p w14:paraId="0A300976" w14:textId="77777777" w:rsidR="00BB613B" w:rsidRPr="00BB613B" w:rsidRDefault="00BB613B" w:rsidP="00BB613B">
      <w:pPr>
        <w:spacing w:after="0" w:line="312" w:lineRule="auto"/>
        <w:ind w:left="2832" w:hanging="2832"/>
        <w:jc w:val="both"/>
        <w:rPr>
          <w:rFonts w:ascii="Arial" w:hAnsi="Arial" w:cs="Arial"/>
          <w:b/>
          <w:sz w:val="20"/>
          <w:szCs w:val="20"/>
        </w:rPr>
      </w:pPr>
      <w:r w:rsidRPr="00BB613B">
        <w:rPr>
          <w:rFonts w:ascii="Arial" w:hAnsi="Arial" w:cs="Arial"/>
          <w:b/>
          <w:sz w:val="20"/>
          <w:szCs w:val="20"/>
          <w:u w:val="single"/>
        </w:rPr>
        <w:t>Inwestor:</w:t>
      </w:r>
    </w:p>
    <w:p w14:paraId="6FE79D73" w14:textId="77777777" w:rsidR="004E3F36" w:rsidRPr="004E3F36" w:rsidRDefault="004E3F36" w:rsidP="004E3F36">
      <w:pPr>
        <w:spacing w:after="0" w:line="312" w:lineRule="auto"/>
        <w:jc w:val="center"/>
        <w:rPr>
          <w:rFonts w:ascii="Arial" w:hAnsi="Arial" w:cs="Arial"/>
          <w:b/>
          <w:sz w:val="20"/>
          <w:szCs w:val="20"/>
        </w:rPr>
      </w:pPr>
      <w:r w:rsidRPr="004E3F36">
        <w:rPr>
          <w:rFonts w:ascii="Arial" w:hAnsi="Arial" w:cs="Arial"/>
          <w:b/>
          <w:sz w:val="20"/>
          <w:szCs w:val="20"/>
        </w:rPr>
        <w:t>URZĄD MIASTA I GMINY PIASECZNO</w:t>
      </w:r>
    </w:p>
    <w:p w14:paraId="23903DB7" w14:textId="77777777" w:rsidR="004E3F36" w:rsidRPr="004E3F36" w:rsidRDefault="004E3F36" w:rsidP="004E3F36">
      <w:pPr>
        <w:spacing w:after="0" w:line="312" w:lineRule="auto"/>
        <w:jc w:val="center"/>
        <w:rPr>
          <w:rFonts w:ascii="Arial" w:hAnsi="Arial" w:cs="Arial"/>
          <w:b/>
          <w:sz w:val="20"/>
          <w:szCs w:val="20"/>
        </w:rPr>
      </w:pPr>
      <w:r w:rsidRPr="004E3F36">
        <w:rPr>
          <w:rFonts w:ascii="Arial" w:hAnsi="Arial" w:cs="Arial"/>
          <w:b/>
          <w:sz w:val="20"/>
          <w:szCs w:val="20"/>
        </w:rPr>
        <w:t>ul. Kościuszki 5</w:t>
      </w:r>
    </w:p>
    <w:p w14:paraId="6F9C4F8C" w14:textId="77777777" w:rsidR="00BB613B" w:rsidRPr="00BB613B" w:rsidRDefault="004E3F36" w:rsidP="004E3F36">
      <w:pPr>
        <w:spacing w:after="0" w:line="312" w:lineRule="auto"/>
        <w:jc w:val="center"/>
        <w:rPr>
          <w:rFonts w:ascii="Arial" w:hAnsi="Arial" w:cs="Arial"/>
          <w:b/>
          <w:sz w:val="20"/>
          <w:szCs w:val="20"/>
        </w:rPr>
      </w:pPr>
      <w:r w:rsidRPr="004E3F36">
        <w:rPr>
          <w:rFonts w:ascii="Arial" w:hAnsi="Arial" w:cs="Arial"/>
          <w:b/>
          <w:sz w:val="20"/>
          <w:szCs w:val="20"/>
        </w:rPr>
        <w:t>05-500 Piaseczno</w:t>
      </w:r>
    </w:p>
    <w:p w14:paraId="5AA4A54B" w14:textId="77777777" w:rsidR="00BB613B" w:rsidRPr="00BB613B" w:rsidRDefault="00BB613B" w:rsidP="00BB613B">
      <w:pPr>
        <w:spacing w:after="0" w:line="312" w:lineRule="auto"/>
        <w:jc w:val="both"/>
        <w:rPr>
          <w:rFonts w:ascii="Arial" w:hAnsi="Arial" w:cs="Arial"/>
          <w:sz w:val="20"/>
          <w:szCs w:val="20"/>
        </w:rPr>
      </w:pPr>
    </w:p>
    <w:p w14:paraId="79661CC3"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Projektant:</w:t>
      </w:r>
    </w:p>
    <w:p w14:paraId="5D6A61F8" w14:textId="77777777" w:rsidR="00BB613B" w:rsidRPr="00BB613B" w:rsidRDefault="00BB613B" w:rsidP="00BB613B">
      <w:pPr>
        <w:spacing w:after="0" w:line="312" w:lineRule="auto"/>
        <w:jc w:val="center"/>
        <w:rPr>
          <w:rFonts w:ascii="Arial" w:hAnsi="Arial" w:cs="Arial"/>
          <w:b/>
          <w:sz w:val="20"/>
          <w:szCs w:val="20"/>
        </w:rPr>
      </w:pPr>
      <w:r w:rsidRPr="00BB613B">
        <w:rPr>
          <w:rFonts w:ascii="Arial" w:hAnsi="Arial" w:cs="Arial"/>
          <w:b/>
          <w:sz w:val="20"/>
          <w:szCs w:val="20"/>
        </w:rPr>
        <w:t>mgr inż. Michał Czernicki</w:t>
      </w:r>
    </w:p>
    <w:p w14:paraId="553D4E1F" w14:textId="77777777" w:rsidR="00BB613B" w:rsidRPr="00BB613B" w:rsidRDefault="00BB613B" w:rsidP="00BB613B">
      <w:pPr>
        <w:spacing w:after="0" w:line="312" w:lineRule="auto"/>
        <w:jc w:val="center"/>
        <w:rPr>
          <w:rFonts w:ascii="Arial" w:hAnsi="Arial" w:cs="Arial"/>
          <w:b/>
          <w:sz w:val="20"/>
          <w:szCs w:val="20"/>
        </w:rPr>
      </w:pPr>
      <w:r w:rsidRPr="00BB613B">
        <w:rPr>
          <w:rFonts w:ascii="Arial" w:hAnsi="Arial" w:cs="Arial"/>
          <w:b/>
          <w:sz w:val="20"/>
          <w:szCs w:val="20"/>
        </w:rPr>
        <w:t>ul. Wólczyńska 61 lok. 68</w:t>
      </w:r>
    </w:p>
    <w:p w14:paraId="2BEACBBC" w14:textId="77777777" w:rsidR="00BB613B" w:rsidRPr="00BB613B" w:rsidRDefault="00BB613B" w:rsidP="00BB613B">
      <w:pPr>
        <w:spacing w:after="0" w:line="312" w:lineRule="auto"/>
        <w:jc w:val="center"/>
        <w:rPr>
          <w:rFonts w:ascii="Arial" w:hAnsi="Arial" w:cs="Arial"/>
          <w:b/>
          <w:sz w:val="20"/>
          <w:szCs w:val="20"/>
        </w:rPr>
      </w:pPr>
      <w:r w:rsidRPr="00BB613B">
        <w:rPr>
          <w:rFonts w:ascii="Arial" w:hAnsi="Arial" w:cs="Arial"/>
          <w:b/>
          <w:sz w:val="20"/>
          <w:szCs w:val="20"/>
        </w:rPr>
        <w:t>01-931 Warszawa</w:t>
      </w:r>
    </w:p>
    <w:p w14:paraId="6996C848" w14:textId="77777777" w:rsidR="00DA2B2C" w:rsidRPr="00BB613B" w:rsidRDefault="00DA2B2C" w:rsidP="00BB613B">
      <w:pPr>
        <w:spacing w:after="0" w:line="312" w:lineRule="auto"/>
        <w:jc w:val="both"/>
        <w:rPr>
          <w:rFonts w:ascii="Arial" w:hAnsi="Arial" w:cs="Arial"/>
          <w:sz w:val="20"/>
          <w:szCs w:val="20"/>
        </w:rPr>
      </w:pPr>
    </w:p>
    <w:p w14:paraId="588E5BF4"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Zakres robót dla całego zamierzenia budowlanego oraz kolejność realizacji poszczególnych obiektów (zadań)</w:t>
      </w:r>
    </w:p>
    <w:p w14:paraId="686A8BC3"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Zgodnie z Rozporządzeniem Ministra Infrastruktury z dnia 23 czerwca 2003 r. w sprawie informacji dotyczącej bezpieczeństwa i ochrony zdrowia oraz planu bezpieczeństwa i ochrony zdrowia (Dz. U. Nr 120, poz. 1126) każde planowane zamierzenie winno być poprzedzone analizą bezpieczeństwa i ochrony zdrowia w zależności od zakresu i warunków realizacji planowanej inwestycji. Zakres robót drogowych dla niniejszego zamierzenia inwestycyjnego dotyczy:</w:t>
      </w:r>
    </w:p>
    <w:p w14:paraId="5A8095CC" w14:textId="77777777" w:rsidR="00BB613B" w:rsidRPr="00BB613B" w:rsidRDefault="00BB613B" w:rsidP="00BB613B">
      <w:pPr>
        <w:spacing w:after="0" w:line="312" w:lineRule="auto"/>
        <w:jc w:val="both"/>
        <w:rPr>
          <w:rFonts w:ascii="Arial" w:hAnsi="Arial" w:cs="Arial"/>
          <w:sz w:val="20"/>
          <w:szCs w:val="20"/>
        </w:rPr>
      </w:pPr>
    </w:p>
    <w:p w14:paraId="11FFAAC6" w14:textId="77777777" w:rsidR="00BB613B" w:rsidRPr="00BB613B" w:rsidRDefault="00BB613B" w:rsidP="00BB613B">
      <w:pPr>
        <w:spacing w:after="0" w:line="312" w:lineRule="auto"/>
        <w:jc w:val="both"/>
        <w:rPr>
          <w:rFonts w:ascii="Arial" w:hAnsi="Arial" w:cs="Arial"/>
          <w:sz w:val="20"/>
          <w:szCs w:val="20"/>
        </w:rPr>
      </w:pPr>
      <w:r w:rsidRPr="00BB613B">
        <w:rPr>
          <w:rFonts w:ascii="Arial" w:hAnsi="Arial" w:cs="Arial"/>
          <w:sz w:val="20"/>
          <w:szCs w:val="20"/>
        </w:rPr>
        <w:t>Zakres robót budowlanych m.in.:</w:t>
      </w:r>
    </w:p>
    <w:p w14:paraId="1847247B" w14:textId="77777777" w:rsidR="00BB613B" w:rsidRPr="00BB613B" w:rsidRDefault="00BB613B" w:rsidP="00955668">
      <w:pPr>
        <w:pStyle w:val="Akapitzlist"/>
        <w:numPr>
          <w:ilvl w:val="0"/>
          <w:numId w:val="2"/>
        </w:numPr>
        <w:spacing w:after="0" w:line="312" w:lineRule="auto"/>
        <w:jc w:val="both"/>
        <w:rPr>
          <w:rFonts w:ascii="Arial" w:hAnsi="Arial" w:cs="Arial"/>
          <w:sz w:val="20"/>
          <w:szCs w:val="20"/>
        </w:rPr>
      </w:pPr>
      <w:r w:rsidRPr="00BB613B">
        <w:rPr>
          <w:rFonts w:ascii="Arial" w:hAnsi="Arial" w:cs="Arial"/>
          <w:sz w:val="20"/>
          <w:szCs w:val="20"/>
        </w:rPr>
        <w:t>przygotowanie terenu budowy,</w:t>
      </w:r>
    </w:p>
    <w:p w14:paraId="7C4F3F26" w14:textId="77777777" w:rsidR="00BB613B" w:rsidRDefault="00BB613B" w:rsidP="00955668">
      <w:pPr>
        <w:pStyle w:val="Akapitzlist"/>
        <w:numPr>
          <w:ilvl w:val="0"/>
          <w:numId w:val="2"/>
        </w:numPr>
        <w:spacing w:after="0" w:line="312" w:lineRule="auto"/>
        <w:jc w:val="both"/>
        <w:rPr>
          <w:rFonts w:ascii="Arial" w:hAnsi="Arial" w:cs="Arial"/>
          <w:sz w:val="20"/>
          <w:szCs w:val="20"/>
        </w:rPr>
      </w:pPr>
      <w:r w:rsidRPr="00BB613B">
        <w:rPr>
          <w:rFonts w:ascii="Arial" w:hAnsi="Arial" w:cs="Arial"/>
          <w:sz w:val="20"/>
          <w:szCs w:val="20"/>
        </w:rPr>
        <w:t>roboty rozbiórkowe</w:t>
      </w:r>
      <w:r w:rsidR="00D755E3">
        <w:rPr>
          <w:rFonts w:ascii="Arial" w:hAnsi="Arial" w:cs="Arial"/>
          <w:sz w:val="20"/>
          <w:szCs w:val="20"/>
        </w:rPr>
        <w:t xml:space="preserve"> i ziemne</w:t>
      </w:r>
      <w:r w:rsidRPr="00BB613B">
        <w:rPr>
          <w:rFonts w:ascii="Arial" w:hAnsi="Arial" w:cs="Arial"/>
          <w:sz w:val="20"/>
          <w:szCs w:val="20"/>
        </w:rPr>
        <w:t>,</w:t>
      </w:r>
    </w:p>
    <w:p w14:paraId="0736850D" w14:textId="77777777" w:rsidR="00D755E3" w:rsidRPr="00BB613B" w:rsidRDefault="00D755E3" w:rsidP="00955668">
      <w:pPr>
        <w:pStyle w:val="Akapitzlist"/>
        <w:numPr>
          <w:ilvl w:val="0"/>
          <w:numId w:val="2"/>
        </w:numPr>
        <w:spacing w:after="0" w:line="312" w:lineRule="auto"/>
        <w:jc w:val="both"/>
        <w:rPr>
          <w:rFonts w:ascii="Arial" w:hAnsi="Arial" w:cs="Arial"/>
          <w:sz w:val="20"/>
          <w:szCs w:val="20"/>
        </w:rPr>
      </w:pPr>
      <w:r>
        <w:rPr>
          <w:rFonts w:ascii="Arial" w:hAnsi="Arial" w:cs="Arial"/>
          <w:sz w:val="20"/>
          <w:szCs w:val="20"/>
        </w:rPr>
        <w:t>wykonanie nowej nawierzchni chodnika,</w:t>
      </w:r>
    </w:p>
    <w:p w14:paraId="519AFB18" w14:textId="77777777" w:rsidR="00BB613B" w:rsidRPr="00BB613B" w:rsidRDefault="00D755E3" w:rsidP="00955668">
      <w:pPr>
        <w:pStyle w:val="Akapitzlist"/>
        <w:numPr>
          <w:ilvl w:val="0"/>
          <w:numId w:val="2"/>
        </w:numPr>
        <w:spacing w:after="0" w:line="312" w:lineRule="auto"/>
        <w:jc w:val="both"/>
        <w:rPr>
          <w:rFonts w:ascii="Arial" w:hAnsi="Arial" w:cs="Arial"/>
          <w:sz w:val="20"/>
          <w:szCs w:val="20"/>
        </w:rPr>
      </w:pPr>
      <w:r>
        <w:rPr>
          <w:rFonts w:ascii="Arial" w:hAnsi="Arial" w:cs="Arial"/>
          <w:sz w:val="20"/>
          <w:szCs w:val="20"/>
        </w:rPr>
        <w:t>remont nawierzchni</w:t>
      </w:r>
      <w:r w:rsidR="00BB613B" w:rsidRPr="00BB613B">
        <w:rPr>
          <w:rFonts w:ascii="Arial" w:hAnsi="Arial" w:cs="Arial"/>
          <w:sz w:val="20"/>
          <w:szCs w:val="20"/>
        </w:rPr>
        <w:t xml:space="preserve"> zjazdów indywidualnych oraz publicznych,</w:t>
      </w:r>
    </w:p>
    <w:p w14:paraId="419FAA79" w14:textId="77777777" w:rsidR="00BB613B" w:rsidRPr="00BB613B" w:rsidRDefault="00BB613B" w:rsidP="00955668">
      <w:pPr>
        <w:pStyle w:val="Akapitzlist"/>
        <w:numPr>
          <w:ilvl w:val="0"/>
          <w:numId w:val="2"/>
        </w:numPr>
        <w:spacing w:after="0" w:line="312" w:lineRule="auto"/>
        <w:jc w:val="both"/>
        <w:rPr>
          <w:rFonts w:ascii="Arial" w:hAnsi="Arial" w:cs="Arial"/>
          <w:sz w:val="20"/>
          <w:szCs w:val="20"/>
        </w:rPr>
      </w:pPr>
      <w:r w:rsidRPr="00BB613B">
        <w:rPr>
          <w:rFonts w:ascii="Arial" w:hAnsi="Arial" w:cs="Arial"/>
          <w:sz w:val="20"/>
          <w:szCs w:val="20"/>
        </w:rPr>
        <w:t>roboty wykończeniowe.</w:t>
      </w:r>
    </w:p>
    <w:p w14:paraId="255BCD3C" w14:textId="77777777" w:rsidR="00BB613B" w:rsidRPr="00BB613B" w:rsidRDefault="00BB613B" w:rsidP="00BB613B">
      <w:pPr>
        <w:spacing w:after="0" w:line="312" w:lineRule="auto"/>
        <w:jc w:val="both"/>
        <w:rPr>
          <w:rFonts w:ascii="Arial" w:hAnsi="Arial" w:cs="Arial"/>
          <w:sz w:val="20"/>
          <w:szCs w:val="20"/>
        </w:rPr>
      </w:pPr>
    </w:p>
    <w:p w14:paraId="4DDD3224"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Wykaz istniejących obiektów budowlanych</w:t>
      </w:r>
    </w:p>
    <w:p w14:paraId="39D96386"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Do istniejących obiektów budowlanych należy zaliczyć położone w obszarze opracowania drogi publiczne – gminne.</w:t>
      </w:r>
    </w:p>
    <w:p w14:paraId="63CBDA5A" w14:textId="77777777" w:rsidR="00BB613B" w:rsidRPr="00BB613B" w:rsidRDefault="00BB613B" w:rsidP="00BB613B">
      <w:pPr>
        <w:spacing w:after="0" w:line="312" w:lineRule="auto"/>
        <w:jc w:val="both"/>
        <w:rPr>
          <w:rFonts w:ascii="Arial" w:hAnsi="Arial" w:cs="Arial"/>
          <w:sz w:val="20"/>
          <w:szCs w:val="20"/>
        </w:rPr>
      </w:pPr>
    </w:p>
    <w:p w14:paraId="1E84A443"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Wskazanie elementów zagospodarowania działki lub terenu, które mogą stwarzać zagrożenie bezpieczeństwa i zdrowia ludzi</w:t>
      </w:r>
    </w:p>
    <w:p w14:paraId="619E5197"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W rejonie projektowanych robót występuje uzbrojenie podziemne i naziemne. Przy wykonywaniu prac w ich obszarze należy zachować szczególną ostrożność, a część prac wykonywać ręcznie.</w:t>
      </w:r>
    </w:p>
    <w:p w14:paraId="11ACF0FD" w14:textId="77777777" w:rsidR="00BB613B" w:rsidRPr="00BB613B" w:rsidRDefault="00BB613B" w:rsidP="00BB613B">
      <w:pPr>
        <w:spacing w:after="0" w:line="312" w:lineRule="auto"/>
        <w:jc w:val="both"/>
        <w:rPr>
          <w:rFonts w:ascii="Arial" w:hAnsi="Arial" w:cs="Arial"/>
          <w:sz w:val="20"/>
          <w:szCs w:val="20"/>
        </w:rPr>
      </w:pPr>
    </w:p>
    <w:p w14:paraId="32A5D94D"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Wskazanie dotyczące przewidywanych zagrożeń występujących podczas realizacji robót budowlanych, określające skalę i rodzaje zagrożeń oraz miejsce i czas ich występowania</w:t>
      </w:r>
    </w:p>
    <w:p w14:paraId="1F8E2C14"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Realizacja wymienionych robót wymaga zwrócenia szczególnej uwagi i dozoru w przypadku realizacji robót w rejonie występowania zagrożeń wymienionych poniżej:</w:t>
      </w:r>
    </w:p>
    <w:p w14:paraId="2C3DAB39" w14:textId="77777777" w:rsidR="00BB613B" w:rsidRPr="00BB613B" w:rsidRDefault="00BB613B" w:rsidP="00955668">
      <w:pPr>
        <w:pStyle w:val="Akapitzlist"/>
        <w:numPr>
          <w:ilvl w:val="0"/>
          <w:numId w:val="3"/>
        </w:numPr>
        <w:spacing w:after="0" w:line="312" w:lineRule="auto"/>
        <w:jc w:val="both"/>
        <w:rPr>
          <w:rFonts w:ascii="Arial" w:hAnsi="Arial" w:cs="Arial"/>
          <w:sz w:val="20"/>
          <w:szCs w:val="20"/>
        </w:rPr>
      </w:pPr>
      <w:r w:rsidRPr="00BB613B">
        <w:rPr>
          <w:rFonts w:ascii="Arial" w:hAnsi="Arial" w:cs="Arial"/>
          <w:sz w:val="20"/>
          <w:szCs w:val="20"/>
        </w:rPr>
        <w:t>Prace w pasie drogowym pod ruchem – należy je prowadzić zgodnie z projektem czasowej organizacji ruchu, opracowanym przez wykonawcę robót, pozytywnie zaopiniowanym przez zarządcę drogi oraz odpowiednie jednostki administracyjne.</w:t>
      </w:r>
    </w:p>
    <w:p w14:paraId="54DE66C6" w14:textId="77777777" w:rsidR="00BB613B" w:rsidRPr="00BB613B" w:rsidRDefault="00BB613B" w:rsidP="00955668">
      <w:pPr>
        <w:pStyle w:val="Akapitzlist"/>
        <w:numPr>
          <w:ilvl w:val="0"/>
          <w:numId w:val="3"/>
        </w:numPr>
        <w:spacing w:after="0" w:line="312" w:lineRule="auto"/>
        <w:jc w:val="both"/>
        <w:rPr>
          <w:rFonts w:ascii="Arial" w:hAnsi="Arial" w:cs="Arial"/>
          <w:sz w:val="20"/>
          <w:szCs w:val="20"/>
        </w:rPr>
      </w:pPr>
      <w:r w:rsidRPr="00BB613B">
        <w:rPr>
          <w:rFonts w:ascii="Arial" w:hAnsi="Arial" w:cs="Arial"/>
          <w:sz w:val="20"/>
          <w:szCs w:val="20"/>
        </w:rPr>
        <w:t>Prace w rejonie linii energetycznych – ściśle należy przestrzegać przepisów BHP wykonywania prac budowlanych sprzętem mechanicznym zarówno w przypadku linii napowietrznych jak i kabli ułożonych w gruncie.</w:t>
      </w:r>
    </w:p>
    <w:p w14:paraId="73199531" w14:textId="77777777" w:rsidR="00BB613B" w:rsidRPr="00BB613B" w:rsidRDefault="00BB613B" w:rsidP="00955668">
      <w:pPr>
        <w:pStyle w:val="Akapitzlist"/>
        <w:numPr>
          <w:ilvl w:val="0"/>
          <w:numId w:val="3"/>
        </w:numPr>
        <w:spacing w:after="0" w:line="312" w:lineRule="auto"/>
        <w:jc w:val="both"/>
        <w:rPr>
          <w:rFonts w:ascii="Arial" w:hAnsi="Arial" w:cs="Arial"/>
          <w:sz w:val="20"/>
          <w:szCs w:val="20"/>
        </w:rPr>
      </w:pPr>
      <w:r w:rsidRPr="00BB613B">
        <w:rPr>
          <w:rFonts w:ascii="Arial" w:hAnsi="Arial" w:cs="Arial"/>
          <w:sz w:val="20"/>
          <w:szCs w:val="20"/>
        </w:rPr>
        <w:t>Prace budowlano – montażowe prowadzone podczas silnego wiatru i burzy.</w:t>
      </w:r>
    </w:p>
    <w:p w14:paraId="377D5BC8" w14:textId="77777777" w:rsidR="00BB613B" w:rsidRPr="00BB613B" w:rsidRDefault="00BB613B" w:rsidP="00955668">
      <w:pPr>
        <w:pStyle w:val="Akapitzlist"/>
        <w:numPr>
          <w:ilvl w:val="0"/>
          <w:numId w:val="3"/>
        </w:numPr>
        <w:spacing w:after="0" w:line="312" w:lineRule="auto"/>
        <w:jc w:val="both"/>
        <w:rPr>
          <w:rFonts w:ascii="Arial" w:hAnsi="Arial" w:cs="Arial"/>
          <w:sz w:val="20"/>
          <w:szCs w:val="20"/>
        </w:rPr>
      </w:pPr>
      <w:r w:rsidRPr="00BB613B">
        <w:rPr>
          <w:rFonts w:ascii="Arial" w:hAnsi="Arial" w:cs="Arial"/>
          <w:sz w:val="20"/>
          <w:szCs w:val="20"/>
        </w:rPr>
        <w:t>Wszelkie prace rozbiórkowe, prowadzone zarówno mechanicznie jak i ręcznie.</w:t>
      </w:r>
    </w:p>
    <w:p w14:paraId="5F36DF8C" w14:textId="77777777" w:rsidR="00BB613B" w:rsidRPr="00BB613B" w:rsidRDefault="00BB613B" w:rsidP="00BB613B">
      <w:pPr>
        <w:spacing w:after="0" w:line="312" w:lineRule="auto"/>
        <w:jc w:val="both"/>
        <w:rPr>
          <w:rFonts w:ascii="Arial" w:hAnsi="Arial" w:cs="Arial"/>
          <w:sz w:val="20"/>
          <w:szCs w:val="20"/>
        </w:rPr>
      </w:pPr>
    </w:p>
    <w:p w14:paraId="572ADA2C" w14:textId="77777777" w:rsidR="00BB613B" w:rsidRPr="00BB613B" w:rsidRDefault="00BB613B" w:rsidP="00BB613B">
      <w:pPr>
        <w:spacing w:after="0" w:line="312" w:lineRule="auto"/>
        <w:jc w:val="both"/>
        <w:rPr>
          <w:rFonts w:ascii="Arial" w:hAnsi="Arial" w:cs="Arial"/>
          <w:b/>
          <w:sz w:val="20"/>
          <w:szCs w:val="20"/>
        </w:rPr>
      </w:pPr>
      <w:r w:rsidRPr="00BB613B">
        <w:rPr>
          <w:rFonts w:ascii="Arial" w:hAnsi="Arial" w:cs="Arial"/>
          <w:b/>
          <w:sz w:val="20"/>
          <w:szCs w:val="20"/>
        </w:rPr>
        <w:t>Uwaga:</w:t>
      </w:r>
    </w:p>
    <w:p w14:paraId="22009B6F"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Należy stosować zasadę, że nie wszystkie roboty można w pełni zmechanizować. Dotyczy to w szczególności robót ziemnych w rejonie istniejących przewodów infrastruktury technicznej. Część prac należy wykonywać ręcznie przy pełnym rozpoznaniu lokalizacji sieci i zabezpieczeniu bezpieczeństwa ludzi pracujących w wykopach.</w:t>
      </w:r>
    </w:p>
    <w:p w14:paraId="0C57B5D0" w14:textId="77777777" w:rsidR="00BB613B" w:rsidRPr="00BB613B" w:rsidRDefault="00BB613B" w:rsidP="00BB613B">
      <w:pPr>
        <w:spacing w:after="0" w:line="312" w:lineRule="auto"/>
        <w:jc w:val="both"/>
        <w:rPr>
          <w:rFonts w:ascii="Arial" w:hAnsi="Arial" w:cs="Arial"/>
          <w:sz w:val="20"/>
          <w:szCs w:val="20"/>
        </w:rPr>
      </w:pPr>
    </w:p>
    <w:p w14:paraId="1BE6A0CA"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Wskazanie sposobu prowadzenia instruktażu pracowników przed przystąpieniem do realizacji robót szczególnie niebezpiecznych</w:t>
      </w:r>
    </w:p>
    <w:p w14:paraId="79B33002"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Konieczna jest znajomość przepisów w zakresie bezpieczeństwa i higieny pracy przez osoby pełniące nadzór techniczny na budowie: brygadzistę, majstra budowlanego, kierownika robót, kierownika budowy oraz personel inżynieryjno – techniczny wykonawcy robót budowlano – montażowych. Przed przystąpieniem pracownika do realizacji robót należy przeprowadzić właściwy instruktaż ze wskazaniem tych zagrożeń, które w danych warunkach prowadzenia robót i na konkretnym odcinku trasy mogą spowodować określone zagrożenia dla zdrowia i życia pracownika, w szczególności:</w:t>
      </w:r>
    </w:p>
    <w:p w14:paraId="6A45B9A1"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Nie wolno dopuścić do zadania, pracownika nie posiadającego wymaganych kwalifikacji, uprawnień czy umiejętności do jego wykonania, a także dostatecznej znajomości przepisów bezpieczeństwa i higieny pracy.</w:t>
      </w:r>
    </w:p>
    <w:p w14:paraId="0FEF4DE7"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Pracodawca jest zobowiązany do zapewnienia przeszkolenia pracownika w zakresie BHP przed dopuszczeniem go do pracy oraz prowadzenia okresowych szkoleń w tym zakresie. Szkolenie wstępne obejmuje instruktaż ogólny, instruktaż stanowiskowy i szkolenie podstawowe. Odbycie przez pracownika instruktażu ogólnego i instruktażu podstawowego winno być potwierdzone przez pracownika na piśmie i odnotowane w jego aktach osobowych. Szkolenie podstawowe winno być zakończone egzaminem sprawdzającym. Szkolenie okresowe obowiązuje osoby objęte szkoleniem podstawowym.</w:t>
      </w:r>
    </w:p>
    <w:p w14:paraId="6A8C466C"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Szkolenie okresowe przechodzą pracownicy zatrudnieni na stanowiskach robotniczych (w formie instruktażu) nie rzadziej niż raz na 3 lata, a na stanowiskach, na których występują duże zagrożenia wypadkowe – nie rzadziej niż raz w roku. Pracownicy, inne osoby kierujące pracownikami (np. mistrzowie, kierownicy) podlegają szkoleniom nie rzadziej niż co 6 lat. Szkolenie okresowe powinno być zakończone egzaminem sprawdzającym.</w:t>
      </w:r>
    </w:p>
    <w:p w14:paraId="22767D38"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 xml:space="preserve">Niezależnie od ukończonych szkoleń (które powinny być prowadzone według określonych programów dostosowanych pod względem formy i treści do realnie występujących zagrożeń i uciążliwości na określonym stanowisku czy grupie stanowisk), zatrudnionych przy budowie pracowników należy szczególnie przestrzec, pod względem niebezpieczeństw związanych z prowadzeniem robót ziemnych. Szczególną uwagę winni </w:t>
      </w:r>
      <w:r w:rsidRPr="00BB613B">
        <w:rPr>
          <w:rFonts w:ascii="Arial" w:hAnsi="Arial" w:cs="Arial"/>
          <w:sz w:val="20"/>
          <w:szCs w:val="20"/>
        </w:rPr>
        <w:lastRenderedPageBreak/>
        <w:t>zachować operatorzy maszyn budowlanych wykonujących roboty ziemne. Może się bowiem zdarzyć, że pomimo aktualizacji, na mapie nie zostały zaznaczone urządzenia i sieci infrastruktury technicznej.</w:t>
      </w:r>
    </w:p>
    <w:p w14:paraId="36AE9AF8" w14:textId="77777777" w:rsidR="00BB613B" w:rsidRPr="00BB613B" w:rsidRDefault="00BB613B" w:rsidP="00BB613B">
      <w:pPr>
        <w:spacing w:after="0" w:line="312" w:lineRule="auto"/>
        <w:jc w:val="both"/>
        <w:rPr>
          <w:rFonts w:ascii="Arial" w:hAnsi="Arial" w:cs="Arial"/>
          <w:sz w:val="20"/>
          <w:szCs w:val="20"/>
        </w:rPr>
      </w:pPr>
    </w:p>
    <w:p w14:paraId="637BFCD3"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 czasie prowadzenia robót należy stosować następujące akty prawne i przepisy:</w:t>
      </w:r>
    </w:p>
    <w:p w14:paraId="269F179A"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Rozporządzenie Ministra Budownictwa i Przemysłu Materiałów Budowlanych z dn. 28.03.1972 r. w sprawie bezpieczeństwa i higieny pracy przy wykonywaniu robót budowlano – montażowych i rozbiórkowych (Dz. U. Nr 13 poz. 93),</w:t>
      </w:r>
    </w:p>
    <w:p w14:paraId="40592678"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Rozporządzenie Ministra Pracy i Polityki Socjalnej z dnia 26.09.1997 r. w sprawie ogólnych przepisów bezpieczeństwa i higieny pracy (Dz. U. Nr 129 poz. 844),</w:t>
      </w:r>
    </w:p>
    <w:p w14:paraId="372593EC"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Ustawa z dn. 29.06.1974 r. Kodeks Pracy z późniejszymi zmianami – dział X,</w:t>
      </w:r>
    </w:p>
    <w:p w14:paraId="37A8A5C4"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Ustawa z dn. 6.03.1981 r. o Inspekcji Pracy (Dz. U. Nr 54 poz. 276 z 1985 r. ),</w:t>
      </w:r>
    </w:p>
    <w:p w14:paraId="5BEC32A8"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Warunki techniczne wykonywania robót budowlano – montażowych, przepisy szczegółowe, normy itp.</w:t>
      </w:r>
    </w:p>
    <w:p w14:paraId="0F604ACC" w14:textId="77777777" w:rsidR="00BB613B" w:rsidRPr="00BB613B" w:rsidRDefault="00BB613B" w:rsidP="00BB613B">
      <w:pPr>
        <w:spacing w:after="0" w:line="312" w:lineRule="auto"/>
        <w:jc w:val="both"/>
        <w:rPr>
          <w:rFonts w:ascii="Arial" w:hAnsi="Arial" w:cs="Arial"/>
          <w:sz w:val="20"/>
          <w:szCs w:val="20"/>
        </w:rPr>
      </w:pPr>
    </w:p>
    <w:p w14:paraId="7C223FEF"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14:paraId="48FBAD22"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W celu sprawnego i bezpiecznego prowadzenia prac budowlanych niezbędne jest wskazanie właściwych środków technicznych i organizacyjnych zapobiegających niebezpieczeństwom wynikającym z prowadzenia tych robót w strefach szczególnego zagrożenia zdrowia lub życia i w ich sąsiedztwie. W szczególności umożliwiających szybką ewakuację na wypadek pożaru, wybuchu, osunięcia się ziemi, poważnego wypadku drogowego z udziałem sprzętu i ludzi lub wszystkich innych niebezpieczeństw mogących towarzyszyć prowadzeniu robót pod ruchem.</w:t>
      </w:r>
    </w:p>
    <w:p w14:paraId="7A2DCE2F" w14:textId="77777777" w:rsidR="00BB613B" w:rsidRPr="00BB613B" w:rsidRDefault="00BB613B" w:rsidP="00BB613B">
      <w:pPr>
        <w:spacing w:after="0" w:line="312" w:lineRule="auto"/>
        <w:jc w:val="both"/>
        <w:rPr>
          <w:rFonts w:ascii="Arial" w:hAnsi="Arial" w:cs="Arial"/>
          <w:sz w:val="20"/>
          <w:szCs w:val="20"/>
        </w:rPr>
      </w:pPr>
    </w:p>
    <w:p w14:paraId="4A4BE34D"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W tym celu konieczne są:</w:t>
      </w:r>
    </w:p>
    <w:p w14:paraId="5C5BCF1F"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właściwy instruktaż pracowników,</w:t>
      </w:r>
    </w:p>
    <w:p w14:paraId="4925C369"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rozmieszczenie urządzeń przeciw pożarowych wraz z drogami dojazdowymi (np. sąsiadujące ulice),</w:t>
      </w:r>
    </w:p>
    <w:p w14:paraId="48C6633E"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rozmieszczenie sprzętu ratunkowego (apteczki, nosze itp.),</w:t>
      </w:r>
    </w:p>
    <w:p w14:paraId="7DDA2207"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rozmieszczenie i oznaczenie granic obszarów wewnętrznych i zewnętrznych stref pracy sprzętu mechanicznego i pomocniczego,</w:t>
      </w:r>
    </w:p>
    <w:p w14:paraId="345864F3"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rozwiązanie układów komunikacyjnych, transportowych na potrzeby budowy z uwzględnieniem komunikacji do przyległych do przebudowywanej drogi posesji,</w:t>
      </w:r>
    </w:p>
    <w:p w14:paraId="3E25823D"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oznakowanie robót zgodnie z zatwierdzonym projektem czasowej organizacji ruchu.</w:t>
      </w:r>
    </w:p>
    <w:p w14:paraId="40022E55" w14:textId="77777777" w:rsidR="00BB613B" w:rsidRPr="00BB613B" w:rsidRDefault="00BB613B" w:rsidP="00BB613B">
      <w:pPr>
        <w:spacing w:after="0" w:line="312" w:lineRule="auto"/>
        <w:jc w:val="both"/>
        <w:rPr>
          <w:rFonts w:ascii="Arial" w:hAnsi="Arial" w:cs="Arial"/>
          <w:sz w:val="20"/>
          <w:szCs w:val="20"/>
        </w:rPr>
      </w:pPr>
    </w:p>
    <w:p w14:paraId="2EB85A5B"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Informacje ogólne:</w:t>
      </w:r>
    </w:p>
    <w:p w14:paraId="716F28FA" w14:textId="77777777" w:rsidR="00BB613B" w:rsidRPr="00BB613B" w:rsidRDefault="00BB613B" w:rsidP="00955668">
      <w:pPr>
        <w:pStyle w:val="Akapitzlist"/>
        <w:numPr>
          <w:ilvl w:val="0"/>
          <w:numId w:val="6"/>
        </w:numPr>
        <w:spacing w:after="0" w:line="312" w:lineRule="auto"/>
        <w:jc w:val="both"/>
        <w:rPr>
          <w:rFonts w:ascii="Arial" w:hAnsi="Arial" w:cs="Arial"/>
          <w:sz w:val="20"/>
          <w:szCs w:val="20"/>
        </w:rPr>
      </w:pPr>
      <w:r w:rsidRPr="00BB613B">
        <w:rPr>
          <w:rFonts w:ascii="Arial" w:hAnsi="Arial" w:cs="Arial"/>
          <w:sz w:val="20"/>
          <w:szCs w:val="20"/>
        </w:rPr>
        <w:t>Informacja dotycząca bezpieczeństwa i ochrony zdrowia jest podstawą odrębnego opracowania – Planu bezpieczeństwa i ochrony zdrowia „Planu BIOZ” zgodnie z Rozporządzeniem Ministra Infrastruktury z dnia 23 czerwca 2003 r. (Dz. U. Nr 120 z dnia 10 lipca 2003 r. poz. 1126).</w:t>
      </w:r>
    </w:p>
    <w:p w14:paraId="5083E971" w14:textId="77777777" w:rsidR="00BB613B" w:rsidRPr="00BB613B" w:rsidRDefault="00BB613B" w:rsidP="00955668">
      <w:pPr>
        <w:pStyle w:val="Akapitzlist"/>
        <w:numPr>
          <w:ilvl w:val="0"/>
          <w:numId w:val="6"/>
        </w:numPr>
        <w:spacing w:after="0" w:line="312" w:lineRule="auto"/>
        <w:jc w:val="both"/>
        <w:rPr>
          <w:rFonts w:ascii="Arial" w:hAnsi="Arial" w:cs="Arial"/>
          <w:sz w:val="20"/>
          <w:szCs w:val="20"/>
        </w:rPr>
      </w:pPr>
      <w:r w:rsidRPr="00BB613B">
        <w:rPr>
          <w:rFonts w:ascii="Arial" w:hAnsi="Arial" w:cs="Arial"/>
          <w:sz w:val="20"/>
          <w:szCs w:val="20"/>
        </w:rPr>
        <w:t>Prowadzenie robót przygotowawczych i budowlanych powinno być zgodne z Rozporządzenie Ministra Infrastruktury z dnia 6 lutego 2003 r. w sprawie bezpieczeństwa i higieny pracy podczas wykonywania robót budowlanych.</w:t>
      </w:r>
    </w:p>
    <w:p w14:paraId="6F9F802B" w14:textId="77777777" w:rsidR="00BB613B" w:rsidRPr="00BB613B" w:rsidRDefault="00BB613B" w:rsidP="00955668">
      <w:pPr>
        <w:pStyle w:val="Akapitzlist"/>
        <w:numPr>
          <w:ilvl w:val="0"/>
          <w:numId w:val="6"/>
        </w:numPr>
        <w:spacing w:after="0" w:line="312" w:lineRule="auto"/>
        <w:jc w:val="both"/>
        <w:rPr>
          <w:rFonts w:ascii="Arial" w:hAnsi="Arial" w:cs="Arial"/>
          <w:sz w:val="20"/>
          <w:szCs w:val="20"/>
        </w:rPr>
      </w:pPr>
      <w:r w:rsidRPr="00BB613B">
        <w:rPr>
          <w:rFonts w:ascii="Arial" w:hAnsi="Arial" w:cs="Arial"/>
          <w:sz w:val="20"/>
          <w:szCs w:val="20"/>
        </w:rPr>
        <w:t>Sporządzenie planu bezpieczeństwa i ochrony zdrowia zwanym planem „BIOZ” należy do Kierownika Budowy zgodnie z Ustawą z dnia 7 lipca 1994 r. „Prawo budowlane” art. 21a.</w:t>
      </w:r>
    </w:p>
    <w:p w14:paraId="5504F5F2" w14:textId="77777777" w:rsidR="00BB613B" w:rsidRPr="00BB613B" w:rsidRDefault="00BB613B" w:rsidP="00BB613B">
      <w:pPr>
        <w:spacing w:after="0" w:line="312" w:lineRule="auto"/>
        <w:jc w:val="both"/>
        <w:rPr>
          <w:rFonts w:ascii="Arial" w:hAnsi="Arial" w:cs="Arial"/>
          <w:sz w:val="20"/>
          <w:szCs w:val="20"/>
        </w:rPr>
      </w:pPr>
    </w:p>
    <w:p w14:paraId="3A5C165D" w14:textId="77777777" w:rsidR="00BB613B" w:rsidRDefault="00BB613B" w:rsidP="00BB613B">
      <w:pPr>
        <w:rPr>
          <w:rFonts w:ascii="Arial" w:hAnsi="Arial" w:cs="Arial"/>
          <w:sz w:val="20"/>
          <w:szCs w:val="20"/>
        </w:rPr>
      </w:pPr>
      <w:r>
        <w:rPr>
          <w:rFonts w:ascii="Arial" w:hAnsi="Arial" w:cs="Arial"/>
          <w:sz w:val="20"/>
          <w:szCs w:val="20"/>
        </w:rPr>
        <w:br w:type="page"/>
      </w:r>
    </w:p>
    <w:p w14:paraId="79D2B244" w14:textId="77777777" w:rsidR="00BB613B" w:rsidRPr="00C94679" w:rsidRDefault="00BB613B" w:rsidP="00BB613B">
      <w:pPr>
        <w:rPr>
          <w:rFonts w:ascii="Arial" w:hAnsi="Arial" w:cs="Arial"/>
        </w:rPr>
      </w:pPr>
    </w:p>
    <w:p w14:paraId="230DDBA8" w14:textId="77777777" w:rsidR="00BB613B" w:rsidRPr="00C94679" w:rsidRDefault="00BB613B" w:rsidP="00BB613B">
      <w:pPr>
        <w:rPr>
          <w:rFonts w:ascii="Arial" w:hAnsi="Arial" w:cs="Arial"/>
        </w:rPr>
      </w:pPr>
    </w:p>
    <w:p w14:paraId="65B086BC" w14:textId="77777777" w:rsidR="00BB613B" w:rsidRPr="00C94679" w:rsidRDefault="00BB613B" w:rsidP="00BB613B">
      <w:pPr>
        <w:rPr>
          <w:rFonts w:ascii="Arial" w:hAnsi="Arial" w:cs="Arial"/>
        </w:rPr>
      </w:pPr>
    </w:p>
    <w:p w14:paraId="402DB7CF" w14:textId="77777777" w:rsidR="00BB613B" w:rsidRPr="00C94679" w:rsidRDefault="00BB613B" w:rsidP="00BB613B">
      <w:pPr>
        <w:rPr>
          <w:rFonts w:ascii="Arial" w:hAnsi="Arial" w:cs="Arial"/>
        </w:rPr>
      </w:pPr>
    </w:p>
    <w:p w14:paraId="34F14E0D" w14:textId="77777777" w:rsidR="00BB613B" w:rsidRPr="00C94679" w:rsidRDefault="00BB613B" w:rsidP="00BB613B">
      <w:pPr>
        <w:rPr>
          <w:rFonts w:ascii="Arial" w:hAnsi="Arial" w:cs="Arial"/>
        </w:rPr>
      </w:pPr>
    </w:p>
    <w:tbl>
      <w:tblPr>
        <w:tblStyle w:val="Tabela-Siatka"/>
        <w:tblW w:w="0" w:type="auto"/>
        <w:jc w:val="center"/>
        <w:tblLook w:val="04A0" w:firstRow="1" w:lastRow="0" w:firstColumn="1" w:lastColumn="0" w:noHBand="0" w:noVBand="1"/>
      </w:tblPr>
      <w:tblGrid>
        <w:gridCol w:w="9212"/>
      </w:tblGrid>
      <w:tr w:rsidR="00BB613B" w:rsidRPr="000D3DAF" w14:paraId="0A417239" w14:textId="77777777" w:rsidTr="00735E47">
        <w:trPr>
          <w:jc w:val="center"/>
        </w:trPr>
        <w:tc>
          <w:tcPr>
            <w:tcW w:w="9212" w:type="dxa"/>
            <w:tcBorders>
              <w:left w:val="nil"/>
              <w:right w:val="nil"/>
            </w:tcBorders>
          </w:tcPr>
          <w:p w14:paraId="284C1800" w14:textId="77777777" w:rsidR="00BB613B" w:rsidRPr="00CB59CA" w:rsidRDefault="00BB613B" w:rsidP="00735E47">
            <w:pPr>
              <w:spacing w:line="312" w:lineRule="auto"/>
              <w:jc w:val="center"/>
              <w:outlineLvl w:val="0"/>
              <w:rPr>
                <w:rFonts w:ascii="Arial Black" w:hAnsi="Arial Black" w:cs="Arial"/>
                <w:b/>
                <w:sz w:val="28"/>
              </w:rPr>
            </w:pPr>
            <w:bookmarkStart w:id="104" w:name="_Toc86176913"/>
            <w:r w:rsidRPr="00C94679">
              <w:rPr>
                <w:rFonts w:ascii="Arial Black" w:hAnsi="Arial Black" w:cs="Arial"/>
                <w:b/>
                <w:sz w:val="28"/>
              </w:rPr>
              <w:t>CZĘŚĆ RYSUNKOWA</w:t>
            </w:r>
            <w:bookmarkEnd w:id="104"/>
          </w:p>
        </w:tc>
      </w:tr>
    </w:tbl>
    <w:p w14:paraId="0BC7AD5B" w14:textId="77777777" w:rsidR="00BB613B" w:rsidRDefault="00BB613B" w:rsidP="00BB613B">
      <w:pPr>
        <w:rPr>
          <w:rFonts w:ascii="Arial" w:hAnsi="Arial" w:cs="Arial"/>
        </w:rPr>
      </w:pPr>
    </w:p>
    <w:p w14:paraId="06523BD4" w14:textId="77777777" w:rsidR="00735E47" w:rsidRDefault="00735E47" w:rsidP="00BB613B">
      <w:pPr>
        <w:rPr>
          <w:rFonts w:ascii="Arial" w:hAnsi="Arial" w:cs="Arial"/>
        </w:rPr>
      </w:pPr>
    </w:p>
    <w:tbl>
      <w:tblPr>
        <w:tblStyle w:val="Tabela-Siatka"/>
        <w:tblW w:w="9940" w:type="dxa"/>
        <w:jc w:val="center"/>
        <w:tblLayout w:type="fixed"/>
        <w:tblLook w:val="04A0" w:firstRow="1" w:lastRow="0" w:firstColumn="1" w:lastColumn="0" w:noHBand="0" w:noVBand="1"/>
      </w:tblPr>
      <w:tblGrid>
        <w:gridCol w:w="704"/>
        <w:gridCol w:w="1701"/>
        <w:gridCol w:w="1559"/>
        <w:gridCol w:w="1560"/>
        <w:gridCol w:w="4416"/>
      </w:tblGrid>
      <w:tr w:rsidR="00BB613B" w:rsidRPr="00692886" w14:paraId="47F115F5" w14:textId="77777777" w:rsidTr="00735E47">
        <w:trPr>
          <w:trHeight w:val="454"/>
          <w:jc w:val="center"/>
        </w:trPr>
        <w:tc>
          <w:tcPr>
            <w:tcW w:w="704" w:type="dxa"/>
            <w:vAlign w:val="center"/>
          </w:tcPr>
          <w:p w14:paraId="1BCDD73C" w14:textId="77777777" w:rsidR="00BB613B" w:rsidRPr="00D249B3" w:rsidRDefault="00BB613B" w:rsidP="00735E47">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L.P.</w:t>
            </w:r>
          </w:p>
        </w:tc>
        <w:tc>
          <w:tcPr>
            <w:tcW w:w="1701" w:type="dxa"/>
            <w:vAlign w:val="center"/>
          </w:tcPr>
          <w:p w14:paraId="42C6DA82" w14:textId="77777777" w:rsidR="00BB613B" w:rsidRPr="00D249B3" w:rsidRDefault="00BB613B" w:rsidP="00BB613B">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BRANŻA</w:t>
            </w:r>
            <w:r w:rsidRPr="00D249B3">
              <w:rPr>
                <w:rFonts w:ascii="Arial" w:hAnsi="Arial" w:cs="Arial"/>
                <w:b/>
                <w:i/>
                <w:color w:val="31849B" w:themeColor="accent5" w:themeShade="BF"/>
                <w:sz w:val="18"/>
                <w:u w:val="single"/>
              </w:rPr>
              <w:t>:</w:t>
            </w:r>
          </w:p>
        </w:tc>
        <w:tc>
          <w:tcPr>
            <w:tcW w:w="1559" w:type="dxa"/>
            <w:vAlign w:val="center"/>
          </w:tcPr>
          <w:p w14:paraId="61B99287" w14:textId="77777777" w:rsidR="00BB613B" w:rsidRPr="00D249B3" w:rsidRDefault="00BB613B" w:rsidP="00BB613B">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NR RYSUNKU:</w:t>
            </w:r>
          </w:p>
        </w:tc>
        <w:tc>
          <w:tcPr>
            <w:tcW w:w="1560" w:type="dxa"/>
            <w:vAlign w:val="center"/>
          </w:tcPr>
          <w:p w14:paraId="27373510" w14:textId="77777777" w:rsidR="00BB613B" w:rsidRPr="00D249B3" w:rsidRDefault="00BB613B" w:rsidP="00735E47">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SKALA:</w:t>
            </w:r>
          </w:p>
        </w:tc>
        <w:tc>
          <w:tcPr>
            <w:tcW w:w="4416" w:type="dxa"/>
            <w:vAlign w:val="center"/>
          </w:tcPr>
          <w:p w14:paraId="0BFB6F7F" w14:textId="77777777" w:rsidR="00BB613B" w:rsidRDefault="00BB613B" w:rsidP="00BB613B">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NAZWA:</w:t>
            </w:r>
          </w:p>
        </w:tc>
      </w:tr>
      <w:tr w:rsidR="00CA6DAD" w:rsidRPr="00692886" w14:paraId="3C4C687F" w14:textId="77777777" w:rsidTr="00735E47">
        <w:trPr>
          <w:trHeight w:val="454"/>
          <w:jc w:val="center"/>
        </w:trPr>
        <w:tc>
          <w:tcPr>
            <w:tcW w:w="704" w:type="dxa"/>
            <w:vAlign w:val="center"/>
          </w:tcPr>
          <w:p w14:paraId="06E42209" w14:textId="77777777" w:rsidR="00CA6DAD" w:rsidRPr="00433AFC" w:rsidRDefault="00CA6DAD" w:rsidP="009E331F">
            <w:pPr>
              <w:spacing w:line="312" w:lineRule="auto"/>
              <w:jc w:val="center"/>
              <w:rPr>
                <w:rFonts w:ascii="Arial" w:hAnsi="Arial" w:cs="Arial"/>
                <w:sz w:val="18"/>
              </w:rPr>
            </w:pPr>
            <w:r>
              <w:rPr>
                <w:rFonts w:ascii="Arial" w:hAnsi="Arial" w:cs="Arial"/>
                <w:sz w:val="18"/>
              </w:rPr>
              <w:t>1</w:t>
            </w:r>
          </w:p>
        </w:tc>
        <w:tc>
          <w:tcPr>
            <w:tcW w:w="1701" w:type="dxa"/>
            <w:vMerge w:val="restart"/>
            <w:vAlign w:val="center"/>
          </w:tcPr>
          <w:p w14:paraId="78FA786D" w14:textId="77777777" w:rsidR="00CA6DAD" w:rsidRPr="00433AFC" w:rsidRDefault="00CA6DAD" w:rsidP="009E331F">
            <w:pPr>
              <w:spacing w:line="312" w:lineRule="auto"/>
              <w:jc w:val="center"/>
              <w:rPr>
                <w:rFonts w:ascii="Arial" w:hAnsi="Arial" w:cs="Arial"/>
                <w:sz w:val="18"/>
              </w:rPr>
            </w:pPr>
            <w:r>
              <w:rPr>
                <w:rFonts w:ascii="Arial" w:hAnsi="Arial" w:cs="Arial"/>
                <w:sz w:val="18"/>
              </w:rPr>
              <w:t>Opracowanie wielobranżowe</w:t>
            </w:r>
          </w:p>
        </w:tc>
        <w:tc>
          <w:tcPr>
            <w:tcW w:w="1559" w:type="dxa"/>
            <w:vAlign w:val="center"/>
          </w:tcPr>
          <w:p w14:paraId="3BEAE08A" w14:textId="289EC2BF" w:rsidR="00CA6DAD" w:rsidRPr="00433AFC" w:rsidRDefault="00CA6DAD" w:rsidP="009E331F">
            <w:pPr>
              <w:spacing w:line="312" w:lineRule="auto"/>
              <w:rPr>
                <w:rFonts w:ascii="Arial" w:hAnsi="Arial" w:cs="Arial"/>
                <w:sz w:val="18"/>
              </w:rPr>
            </w:pPr>
            <w:r>
              <w:rPr>
                <w:rFonts w:ascii="Arial" w:hAnsi="Arial" w:cs="Arial"/>
                <w:sz w:val="18"/>
              </w:rPr>
              <w:t>DT-1</w:t>
            </w:r>
          </w:p>
        </w:tc>
        <w:tc>
          <w:tcPr>
            <w:tcW w:w="1560" w:type="dxa"/>
            <w:vAlign w:val="center"/>
          </w:tcPr>
          <w:p w14:paraId="3CB4DA30" w14:textId="74F7B80A" w:rsidR="00CA6DAD" w:rsidRPr="00433AFC" w:rsidRDefault="00CA6DAD" w:rsidP="009E331F">
            <w:pPr>
              <w:spacing w:line="312" w:lineRule="auto"/>
              <w:rPr>
                <w:rFonts w:ascii="Arial" w:hAnsi="Arial" w:cs="Arial"/>
                <w:sz w:val="18"/>
              </w:rPr>
            </w:pPr>
            <w:r>
              <w:rPr>
                <w:rFonts w:ascii="Arial" w:hAnsi="Arial" w:cs="Arial"/>
                <w:sz w:val="18"/>
              </w:rPr>
              <w:t>1:10 000</w:t>
            </w:r>
          </w:p>
        </w:tc>
        <w:tc>
          <w:tcPr>
            <w:tcW w:w="4416" w:type="dxa"/>
            <w:vAlign w:val="center"/>
          </w:tcPr>
          <w:p w14:paraId="012324EE" w14:textId="14722338" w:rsidR="00CA6DAD" w:rsidRPr="00433AFC" w:rsidRDefault="00CA6DAD" w:rsidP="009E331F">
            <w:pPr>
              <w:spacing w:line="312" w:lineRule="auto"/>
              <w:rPr>
                <w:rFonts w:ascii="Arial" w:hAnsi="Arial" w:cs="Arial"/>
                <w:sz w:val="18"/>
              </w:rPr>
            </w:pPr>
            <w:r>
              <w:rPr>
                <w:rFonts w:ascii="Arial" w:hAnsi="Arial" w:cs="Arial"/>
                <w:sz w:val="18"/>
              </w:rPr>
              <w:t>Plan orientacyjny</w:t>
            </w:r>
          </w:p>
        </w:tc>
      </w:tr>
      <w:tr w:rsidR="00CA6DAD" w:rsidRPr="00692886" w14:paraId="7F774CC0" w14:textId="77777777" w:rsidTr="00735E47">
        <w:trPr>
          <w:trHeight w:val="454"/>
          <w:jc w:val="center"/>
        </w:trPr>
        <w:tc>
          <w:tcPr>
            <w:tcW w:w="704" w:type="dxa"/>
            <w:vAlign w:val="center"/>
          </w:tcPr>
          <w:p w14:paraId="5A51A627" w14:textId="77777777" w:rsidR="00CA6DAD" w:rsidRPr="00433AFC" w:rsidRDefault="00CA6DAD" w:rsidP="009E331F">
            <w:pPr>
              <w:spacing w:line="312" w:lineRule="auto"/>
              <w:jc w:val="center"/>
              <w:rPr>
                <w:rFonts w:ascii="Arial" w:hAnsi="Arial" w:cs="Arial"/>
                <w:sz w:val="18"/>
              </w:rPr>
            </w:pPr>
            <w:r>
              <w:rPr>
                <w:rFonts w:ascii="Arial" w:hAnsi="Arial" w:cs="Arial"/>
                <w:sz w:val="18"/>
              </w:rPr>
              <w:t>2</w:t>
            </w:r>
          </w:p>
        </w:tc>
        <w:tc>
          <w:tcPr>
            <w:tcW w:w="1701" w:type="dxa"/>
            <w:vMerge/>
            <w:vAlign w:val="center"/>
          </w:tcPr>
          <w:p w14:paraId="09601F8E" w14:textId="77777777" w:rsidR="00CA6DAD" w:rsidRPr="00433AFC" w:rsidRDefault="00CA6DAD" w:rsidP="009E331F">
            <w:pPr>
              <w:spacing w:line="312" w:lineRule="auto"/>
              <w:rPr>
                <w:rFonts w:ascii="Arial" w:hAnsi="Arial" w:cs="Arial"/>
                <w:sz w:val="18"/>
              </w:rPr>
            </w:pPr>
          </w:p>
        </w:tc>
        <w:tc>
          <w:tcPr>
            <w:tcW w:w="1559" w:type="dxa"/>
            <w:vAlign w:val="center"/>
          </w:tcPr>
          <w:p w14:paraId="47A747F4" w14:textId="4A9BF259" w:rsidR="00CA6DAD" w:rsidRDefault="00CA6DAD" w:rsidP="009E331F">
            <w:pPr>
              <w:spacing w:line="312" w:lineRule="auto"/>
              <w:rPr>
                <w:rFonts w:ascii="Arial" w:hAnsi="Arial" w:cs="Arial"/>
                <w:sz w:val="18"/>
              </w:rPr>
            </w:pPr>
            <w:r>
              <w:rPr>
                <w:rFonts w:ascii="Arial" w:hAnsi="Arial" w:cs="Arial"/>
                <w:sz w:val="18"/>
              </w:rPr>
              <w:t>DT-2</w:t>
            </w:r>
          </w:p>
        </w:tc>
        <w:tc>
          <w:tcPr>
            <w:tcW w:w="1560" w:type="dxa"/>
            <w:vAlign w:val="center"/>
          </w:tcPr>
          <w:p w14:paraId="77802C69" w14:textId="6C7B242F" w:rsidR="00CA6DAD" w:rsidRPr="00433AFC" w:rsidRDefault="00CA6DAD" w:rsidP="009E331F">
            <w:pPr>
              <w:spacing w:line="312" w:lineRule="auto"/>
              <w:rPr>
                <w:rFonts w:ascii="Arial" w:hAnsi="Arial" w:cs="Arial"/>
                <w:sz w:val="18"/>
              </w:rPr>
            </w:pPr>
            <w:r>
              <w:rPr>
                <w:rFonts w:ascii="Arial" w:hAnsi="Arial" w:cs="Arial"/>
                <w:sz w:val="18"/>
              </w:rPr>
              <w:t>1:500</w:t>
            </w:r>
          </w:p>
        </w:tc>
        <w:tc>
          <w:tcPr>
            <w:tcW w:w="4416" w:type="dxa"/>
            <w:vAlign w:val="center"/>
          </w:tcPr>
          <w:p w14:paraId="0B34B102" w14:textId="009BA629" w:rsidR="00CA6DAD" w:rsidRPr="00433AFC" w:rsidRDefault="00CA6DAD" w:rsidP="009E331F">
            <w:pPr>
              <w:spacing w:line="312" w:lineRule="auto"/>
              <w:rPr>
                <w:rFonts w:ascii="Arial" w:hAnsi="Arial" w:cs="Arial"/>
                <w:sz w:val="18"/>
              </w:rPr>
            </w:pPr>
            <w:r>
              <w:rPr>
                <w:rFonts w:ascii="Arial" w:hAnsi="Arial" w:cs="Arial"/>
                <w:sz w:val="18"/>
              </w:rPr>
              <w:t>Plan zagospodarowania terenu</w:t>
            </w:r>
          </w:p>
        </w:tc>
      </w:tr>
      <w:tr w:rsidR="00221C04" w:rsidRPr="00692886" w14:paraId="5F96A95F" w14:textId="77777777" w:rsidTr="00735E47">
        <w:trPr>
          <w:trHeight w:val="454"/>
          <w:jc w:val="center"/>
        </w:trPr>
        <w:tc>
          <w:tcPr>
            <w:tcW w:w="704" w:type="dxa"/>
            <w:vAlign w:val="center"/>
          </w:tcPr>
          <w:p w14:paraId="43B9CDB2" w14:textId="31EC871E" w:rsidR="00221C04" w:rsidRDefault="00221C04" w:rsidP="009E331F">
            <w:pPr>
              <w:spacing w:line="312" w:lineRule="auto"/>
              <w:jc w:val="center"/>
              <w:rPr>
                <w:rFonts w:ascii="Arial" w:hAnsi="Arial" w:cs="Arial"/>
                <w:sz w:val="18"/>
              </w:rPr>
            </w:pPr>
            <w:r>
              <w:rPr>
                <w:rFonts w:ascii="Arial" w:hAnsi="Arial" w:cs="Arial"/>
                <w:sz w:val="18"/>
              </w:rPr>
              <w:t>3</w:t>
            </w:r>
          </w:p>
        </w:tc>
        <w:tc>
          <w:tcPr>
            <w:tcW w:w="1701" w:type="dxa"/>
            <w:vMerge/>
            <w:vAlign w:val="center"/>
          </w:tcPr>
          <w:p w14:paraId="4A14FE27" w14:textId="77777777" w:rsidR="00221C04" w:rsidRPr="00433AFC" w:rsidRDefault="00221C04" w:rsidP="009E331F">
            <w:pPr>
              <w:spacing w:line="312" w:lineRule="auto"/>
              <w:rPr>
                <w:rFonts w:ascii="Arial" w:hAnsi="Arial" w:cs="Arial"/>
                <w:sz w:val="18"/>
              </w:rPr>
            </w:pPr>
          </w:p>
        </w:tc>
        <w:tc>
          <w:tcPr>
            <w:tcW w:w="1559" w:type="dxa"/>
            <w:vAlign w:val="center"/>
          </w:tcPr>
          <w:p w14:paraId="22670BDD" w14:textId="4F3C4BD9" w:rsidR="00221C04" w:rsidRDefault="00221C04" w:rsidP="009E331F">
            <w:pPr>
              <w:spacing w:line="312" w:lineRule="auto"/>
              <w:rPr>
                <w:rFonts w:ascii="Arial" w:hAnsi="Arial" w:cs="Arial"/>
                <w:sz w:val="18"/>
              </w:rPr>
            </w:pPr>
            <w:r>
              <w:rPr>
                <w:rFonts w:ascii="Arial" w:hAnsi="Arial" w:cs="Arial"/>
                <w:sz w:val="18"/>
              </w:rPr>
              <w:t>DT-3</w:t>
            </w:r>
          </w:p>
        </w:tc>
        <w:tc>
          <w:tcPr>
            <w:tcW w:w="1560" w:type="dxa"/>
            <w:vAlign w:val="center"/>
          </w:tcPr>
          <w:p w14:paraId="663EF420" w14:textId="322C6713" w:rsidR="00221C04" w:rsidRDefault="00221C04" w:rsidP="009E331F">
            <w:pPr>
              <w:spacing w:line="312" w:lineRule="auto"/>
              <w:rPr>
                <w:rFonts w:ascii="Arial" w:hAnsi="Arial" w:cs="Arial"/>
                <w:sz w:val="18"/>
              </w:rPr>
            </w:pPr>
            <w:r>
              <w:rPr>
                <w:rFonts w:ascii="Arial" w:hAnsi="Arial" w:cs="Arial"/>
                <w:sz w:val="18"/>
              </w:rPr>
              <w:t>1:500</w:t>
            </w:r>
          </w:p>
        </w:tc>
        <w:tc>
          <w:tcPr>
            <w:tcW w:w="4416" w:type="dxa"/>
            <w:vAlign w:val="center"/>
          </w:tcPr>
          <w:p w14:paraId="18285D79" w14:textId="09D06BCE" w:rsidR="00221C04" w:rsidRDefault="00221C04" w:rsidP="009E331F">
            <w:pPr>
              <w:spacing w:line="312" w:lineRule="auto"/>
              <w:rPr>
                <w:rFonts w:ascii="Arial" w:hAnsi="Arial" w:cs="Arial"/>
                <w:sz w:val="18"/>
              </w:rPr>
            </w:pPr>
            <w:r>
              <w:rPr>
                <w:rFonts w:ascii="Arial" w:hAnsi="Arial" w:cs="Arial"/>
                <w:sz w:val="18"/>
              </w:rPr>
              <w:t>Plan sytuacyjny układu drogowego</w:t>
            </w:r>
          </w:p>
        </w:tc>
      </w:tr>
      <w:tr w:rsidR="00CA6DAD" w:rsidRPr="00692886" w14:paraId="57209766" w14:textId="77777777" w:rsidTr="00735E47">
        <w:trPr>
          <w:trHeight w:val="454"/>
          <w:jc w:val="center"/>
        </w:trPr>
        <w:tc>
          <w:tcPr>
            <w:tcW w:w="704" w:type="dxa"/>
            <w:vAlign w:val="center"/>
          </w:tcPr>
          <w:p w14:paraId="5017CD86" w14:textId="0AE7C960" w:rsidR="00CA6DAD" w:rsidRDefault="00221C04" w:rsidP="009E331F">
            <w:pPr>
              <w:spacing w:line="312" w:lineRule="auto"/>
              <w:jc w:val="center"/>
              <w:rPr>
                <w:rFonts w:ascii="Arial" w:hAnsi="Arial" w:cs="Arial"/>
                <w:sz w:val="18"/>
              </w:rPr>
            </w:pPr>
            <w:r>
              <w:rPr>
                <w:rFonts w:ascii="Arial" w:hAnsi="Arial" w:cs="Arial"/>
                <w:sz w:val="18"/>
              </w:rPr>
              <w:t>4</w:t>
            </w:r>
          </w:p>
        </w:tc>
        <w:tc>
          <w:tcPr>
            <w:tcW w:w="1701" w:type="dxa"/>
            <w:vMerge/>
            <w:vAlign w:val="center"/>
          </w:tcPr>
          <w:p w14:paraId="3C347B3A" w14:textId="77777777" w:rsidR="00CA6DAD" w:rsidRPr="00433AFC" w:rsidRDefault="00CA6DAD" w:rsidP="009E331F">
            <w:pPr>
              <w:spacing w:line="312" w:lineRule="auto"/>
              <w:rPr>
                <w:rFonts w:ascii="Arial" w:hAnsi="Arial" w:cs="Arial"/>
                <w:sz w:val="18"/>
              </w:rPr>
            </w:pPr>
          </w:p>
        </w:tc>
        <w:tc>
          <w:tcPr>
            <w:tcW w:w="1559" w:type="dxa"/>
            <w:vAlign w:val="center"/>
          </w:tcPr>
          <w:p w14:paraId="446828FA" w14:textId="75820D7D" w:rsidR="00CA6DAD" w:rsidRDefault="00CA6DAD" w:rsidP="009E331F">
            <w:pPr>
              <w:spacing w:line="312" w:lineRule="auto"/>
              <w:rPr>
                <w:rFonts w:ascii="Arial" w:hAnsi="Arial" w:cs="Arial"/>
                <w:sz w:val="18"/>
              </w:rPr>
            </w:pPr>
            <w:r>
              <w:rPr>
                <w:rFonts w:ascii="Arial" w:hAnsi="Arial" w:cs="Arial"/>
                <w:sz w:val="18"/>
              </w:rPr>
              <w:t>DT-</w:t>
            </w:r>
            <w:r w:rsidR="00221C04">
              <w:rPr>
                <w:rFonts w:ascii="Arial" w:hAnsi="Arial" w:cs="Arial"/>
                <w:sz w:val="18"/>
              </w:rPr>
              <w:t>4</w:t>
            </w:r>
          </w:p>
        </w:tc>
        <w:tc>
          <w:tcPr>
            <w:tcW w:w="1560" w:type="dxa"/>
            <w:vAlign w:val="center"/>
          </w:tcPr>
          <w:p w14:paraId="6AF8CE8B" w14:textId="72D39301" w:rsidR="00CA6DAD" w:rsidRDefault="00CA6DAD" w:rsidP="009E331F">
            <w:pPr>
              <w:spacing w:line="312" w:lineRule="auto"/>
              <w:rPr>
                <w:rFonts w:ascii="Arial" w:hAnsi="Arial" w:cs="Arial"/>
                <w:sz w:val="18"/>
              </w:rPr>
            </w:pPr>
            <w:r>
              <w:rPr>
                <w:rFonts w:ascii="Arial" w:hAnsi="Arial" w:cs="Arial"/>
                <w:sz w:val="18"/>
              </w:rPr>
              <w:t>1:100</w:t>
            </w:r>
          </w:p>
        </w:tc>
        <w:tc>
          <w:tcPr>
            <w:tcW w:w="4416" w:type="dxa"/>
            <w:vAlign w:val="center"/>
          </w:tcPr>
          <w:p w14:paraId="66188E86" w14:textId="39BB7C55" w:rsidR="00CA6DAD" w:rsidRDefault="00CA6DAD" w:rsidP="009E331F">
            <w:pPr>
              <w:spacing w:line="312" w:lineRule="auto"/>
              <w:rPr>
                <w:rFonts w:ascii="Arial" w:hAnsi="Arial" w:cs="Arial"/>
                <w:sz w:val="18"/>
              </w:rPr>
            </w:pPr>
            <w:r>
              <w:rPr>
                <w:rFonts w:ascii="Arial" w:hAnsi="Arial" w:cs="Arial"/>
                <w:sz w:val="18"/>
              </w:rPr>
              <w:t>Przekroje normalne</w:t>
            </w:r>
          </w:p>
        </w:tc>
      </w:tr>
      <w:tr w:rsidR="00CA6DAD" w:rsidRPr="00692886" w14:paraId="7396FF6A" w14:textId="77777777" w:rsidTr="00735E47">
        <w:trPr>
          <w:trHeight w:val="454"/>
          <w:jc w:val="center"/>
        </w:trPr>
        <w:tc>
          <w:tcPr>
            <w:tcW w:w="704" w:type="dxa"/>
            <w:vAlign w:val="center"/>
          </w:tcPr>
          <w:p w14:paraId="17323029" w14:textId="20EA4E1C" w:rsidR="00CA6DAD" w:rsidRDefault="00221C04" w:rsidP="009E331F">
            <w:pPr>
              <w:spacing w:line="312" w:lineRule="auto"/>
              <w:jc w:val="center"/>
              <w:rPr>
                <w:rFonts w:ascii="Arial" w:hAnsi="Arial" w:cs="Arial"/>
                <w:sz w:val="18"/>
              </w:rPr>
            </w:pPr>
            <w:r>
              <w:rPr>
                <w:rFonts w:ascii="Arial" w:hAnsi="Arial" w:cs="Arial"/>
                <w:sz w:val="18"/>
              </w:rPr>
              <w:t>5</w:t>
            </w:r>
          </w:p>
        </w:tc>
        <w:tc>
          <w:tcPr>
            <w:tcW w:w="1701" w:type="dxa"/>
            <w:vMerge/>
            <w:vAlign w:val="center"/>
          </w:tcPr>
          <w:p w14:paraId="7B6E4FEF" w14:textId="77777777" w:rsidR="00CA6DAD" w:rsidRPr="00433AFC" w:rsidRDefault="00CA6DAD" w:rsidP="009E331F">
            <w:pPr>
              <w:spacing w:line="312" w:lineRule="auto"/>
              <w:rPr>
                <w:rFonts w:ascii="Arial" w:hAnsi="Arial" w:cs="Arial"/>
                <w:sz w:val="18"/>
              </w:rPr>
            </w:pPr>
          </w:p>
        </w:tc>
        <w:tc>
          <w:tcPr>
            <w:tcW w:w="1559" w:type="dxa"/>
            <w:vAlign w:val="center"/>
          </w:tcPr>
          <w:p w14:paraId="51FD891F" w14:textId="74752FA0" w:rsidR="00CA6DAD" w:rsidRDefault="00CA6DAD" w:rsidP="009E331F">
            <w:pPr>
              <w:spacing w:line="312" w:lineRule="auto"/>
              <w:rPr>
                <w:rFonts w:ascii="Arial" w:hAnsi="Arial" w:cs="Arial"/>
                <w:sz w:val="18"/>
              </w:rPr>
            </w:pPr>
            <w:r>
              <w:rPr>
                <w:rFonts w:ascii="Arial" w:hAnsi="Arial" w:cs="Arial"/>
                <w:sz w:val="18"/>
              </w:rPr>
              <w:t>DT-</w:t>
            </w:r>
            <w:r w:rsidR="00221C04">
              <w:rPr>
                <w:rFonts w:ascii="Arial" w:hAnsi="Arial" w:cs="Arial"/>
                <w:sz w:val="18"/>
              </w:rPr>
              <w:t>5</w:t>
            </w:r>
            <w:r>
              <w:rPr>
                <w:rFonts w:ascii="Arial" w:hAnsi="Arial" w:cs="Arial"/>
                <w:sz w:val="18"/>
              </w:rPr>
              <w:t>.1</w:t>
            </w:r>
          </w:p>
        </w:tc>
        <w:tc>
          <w:tcPr>
            <w:tcW w:w="1560" w:type="dxa"/>
            <w:vAlign w:val="center"/>
          </w:tcPr>
          <w:p w14:paraId="06824980" w14:textId="02897DBE" w:rsidR="00CA6DAD" w:rsidRDefault="00CA6DAD" w:rsidP="009E331F">
            <w:pPr>
              <w:spacing w:line="312" w:lineRule="auto"/>
              <w:rPr>
                <w:rFonts w:ascii="Arial" w:hAnsi="Arial" w:cs="Arial"/>
                <w:sz w:val="18"/>
              </w:rPr>
            </w:pPr>
            <w:r>
              <w:rPr>
                <w:rFonts w:ascii="Arial" w:hAnsi="Arial" w:cs="Arial"/>
                <w:sz w:val="18"/>
              </w:rPr>
              <w:t>1:50; 1:25</w:t>
            </w:r>
          </w:p>
        </w:tc>
        <w:tc>
          <w:tcPr>
            <w:tcW w:w="4416" w:type="dxa"/>
            <w:vAlign w:val="center"/>
          </w:tcPr>
          <w:p w14:paraId="4F4A61CE" w14:textId="6FA9A2AF" w:rsidR="00CA6DAD" w:rsidRDefault="00CA6DAD" w:rsidP="009E331F">
            <w:pPr>
              <w:spacing w:line="312" w:lineRule="auto"/>
              <w:rPr>
                <w:rFonts w:ascii="Arial" w:hAnsi="Arial" w:cs="Arial"/>
                <w:sz w:val="18"/>
              </w:rPr>
            </w:pPr>
            <w:r>
              <w:rPr>
                <w:rFonts w:ascii="Arial" w:hAnsi="Arial" w:cs="Arial"/>
                <w:sz w:val="18"/>
              </w:rPr>
              <w:t>Szczegół zjazdu indywidualnego</w:t>
            </w:r>
          </w:p>
        </w:tc>
      </w:tr>
      <w:tr w:rsidR="00CA6DAD" w:rsidRPr="00692886" w14:paraId="730935BA" w14:textId="77777777" w:rsidTr="00735E47">
        <w:trPr>
          <w:trHeight w:val="454"/>
          <w:jc w:val="center"/>
        </w:trPr>
        <w:tc>
          <w:tcPr>
            <w:tcW w:w="704" w:type="dxa"/>
            <w:vAlign w:val="center"/>
          </w:tcPr>
          <w:p w14:paraId="5B0926A7" w14:textId="79A00C48" w:rsidR="00CA6DAD" w:rsidRDefault="00221C04" w:rsidP="009E331F">
            <w:pPr>
              <w:spacing w:line="312" w:lineRule="auto"/>
              <w:jc w:val="center"/>
              <w:rPr>
                <w:rFonts w:ascii="Arial" w:hAnsi="Arial" w:cs="Arial"/>
                <w:sz w:val="18"/>
              </w:rPr>
            </w:pPr>
            <w:r>
              <w:rPr>
                <w:rFonts w:ascii="Arial" w:hAnsi="Arial" w:cs="Arial"/>
                <w:sz w:val="18"/>
              </w:rPr>
              <w:t>6</w:t>
            </w:r>
          </w:p>
        </w:tc>
        <w:tc>
          <w:tcPr>
            <w:tcW w:w="1701" w:type="dxa"/>
            <w:vMerge/>
            <w:vAlign w:val="center"/>
          </w:tcPr>
          <w:p w14:paraId="091CB601" w14:textId="77777777" w:rsidR="00CA6DAD" w:rsidRPr="00433AFC" w:rsidRDefault="00CA6DAD" w:rsidP="009E331F">
            <w:pPr>
              <w:spacing w:line="312" w:lineRule="auto"/>
              <w:rPr>
                <w:rFonts w:ascii="Arial" w:hAnsi="Arial" w:cs="Arial"/>
                <w:sz w:val="18"/>
              </w:rPr>
            </w:pPr>
          </w:p>
        </w:tc>
        <w:tc>
          <w:tcPr>
            <w:tcW w:w="1559" w:type="dxa"/>
            <w:vAlign w:val="center"/>
          </w:tcPr>
          <w:p w14:paraId="2D7EF5F8" w14:textId="4DD883DA" w:rsidR="00CA6DAD" w:rsidRDefault="00CA6DAD" w:rsidP="009E331F">
            <w:pPr>
              <w:spacing w:line="312" w:lineRule="auto"/>
              <w:rPr>
                <w:rFonts w:ascii="Arial" w:hAnsi="Arial" w:cs="Arial"/>
                <w:sz w:val="18"/>
              </w:rPr>
            </w:pPr>
            <w:r>
              <w:rPr>
                <w:rFonts w:ascii="Arial" w:hAnsi="Arial" w:cs="Arial"/>
                <w:sz w:val="18"/>
              </w:rPr>
              <w:t>DT-</w:t>
            </w:r>
            <w:r w:rsidR="00221C04">
              <w:rPr>
                <w:rFonts w:ascii="Arial" w:hAnsi="Arial" w:cs="Arial"/>
                <w:sz w:val="18"/>
              </w:rPr>
              <w:t>5</w:t>
            </w:r>
            <w:r>
              <w:rPr>
                <w:rFonts w:ascii="Arial" w:hAnsi="Arial" w:cs="Arial"/>
                <w:sz w:val="18"/>
              </w:rPr>
              <w:t>.2</w:t>
            </w:r>
          </w:p>
        </w:tc>
        <w:tc>
          <w:tcPr>
            <w:tcW w:w="1560" w:type="dxa"/>
            <w:vAlign w:val="center"/>
          </w:tcPr>
          <w:p w14:paraId="7AAEE802" w14:textId="10435236" w:rsidR="00CA6DAD" w:rsidRDefault="00CA6DAD" w:rsidP="009E331F">
            <w:pPr>
              <w:spacing w:line="312" w:lineRule="auto"/>
              <w:rPr>
                <w:rFonts w:ascii="Arial" w:hAnsi="Arial" w:cs="Arial"/>
                <w:sz w:val="18"/>
              </w:rPr>
            </w:pPr>
            <w:r>
              <w:rPr>
                <w:rFonts w:ascii="Arial" w:hAnsi="Arial" w:cs="Arial"/>
                <w:sz w:val="18"/>
              </w:rPr>
              <w:t>1:50; 1:25</w:t>
            </w:r>
          </w:p>
        </w:tc>
        <w:tc>
          <w:tcPr>
            <w:tcW w:w="4416" w:type="dxa"/>
            <w:vAlign w:val="center"/>
          </w:tcPr>
          <w:p w14:paraId="2307886B" w14:textId="01B5A2F5" w:rsidR="00CA6DAD" w:rsidRDefault="00CA6DAD" w:rsidP="009E331F">
            <w:pPr>
              <w:spacing w:line="312" w:lineRule="auto"/>
              <w:rPr>
                <w:rFonts w:ascii="Arial" w:hAnsi="Arial" w:cs="Arial"/>
                <w:sz w:val="18"/>
              </w:rPr>
            </w:pPr>
            <w:r>
              <w:rPr>
                <w:rFonts w:ascii="Arial" w:hAnsi="Arial" w:cs="Arial"/>
                <w:sz w:val="18"/>
              </w:rPr>
              <w:t>Szczegół zjazdu publicznego</w:t>
            </w:r>
          </w:p>
        </w:tc>
      </w:tr>
      <w:tr w:rsidR="00CA6DAD" w:rsidRPr="00692886" w14:paraId="679F69C5" w14:textId="77777777" w:rsidTr="00735E47">
        <w:trPr>
          <w:trHeight w:val="454"/>
          <w:jc w:val="center"/>
        </w:trPr>
        <w:tc>
          <w:tcPr>
            <w:tcW w:w="704" w:type="dxa"/>
            <w:vAlign w:val="center"/>
          </w:tcPr>
          <w:p w14:paraId="3B8CB782" w14:textId="151B365D" w:rsidR="00CA6DAD" w:rsidRDefault="00221C04" w:rsidP="00CA6DAD">
            <w:pPr>
              <w:spacing w:line="312" w:lineRule="auto"/>
              <w:jc w:val="center"/>
              <w:rPr>
                <w:rFonts w:ascii="Arial" w:hAnsi="Arial" w:cs="Arial"/>
                <w:sz w:val="18"/>
              </w:rPr>
            </w:pPr>
            <w:r>
              <w:rPr>
                <w:rFonts w:ascii="Arial" w:hAnsi="Arial" w:cs="Arial"/>
                <w:sz w:val="18"/>
              </w:rPr>
              <w:t>7</w:t>
            </w:r>
          </w:p>
        </w:tc>
        <w:tc>
          <w:tcPr>
            <w:tcW w:w="1701" w:type="dxa"/>
            <w:vMerge/>
            <w:vAlign w:val="center"/>
          </w:tcPr>
          <w:p w14:paraId="2068DBAF" w14:textId="77777777" w:rsidR="00CA6DAD" w:rsidRPr="00433AFC" w:rsidRDefault="00CA6DAD" w:rsidP="00CA6DAD">
            <w:pPr>
              <w:spacing w:line="312" w:lineRule="auto"/>
              <w:rPr>
                <w:rFonts w:ascii="Arial" w:hAnsi="Arial" w:cs="Arial"/>
                <w:sz w:val="18"/>
              </w:rPr>
            </w:pPr>
          </w:p>
        </w:tc>
        <w:tc>
          <w:tcPr>
            <w:tcW w:w="1559" w:type="dxa"/>
            <w:vAlign w:val="center"/>
          </w:tcPr>
          <w:p w14:paraId="71C079CD" w14:textId="130C2E83" w:rsidR="00CA6DAD" w:rsidRDefault="00CA6DAD" w:rsidP="00CA6DAD">
            <w:pPr>
              <w:spacing w:line="312" w:lineRule="auto"/>
              <w:rPr>
                <w:rFonts w:ascii="Arial" w:hAnsi="Arial" w:cs="Arial"/>
                <w:sz w:val="18"/>
              </w:rPr>
            </w:pPr>
            <w:r>
              <w:rPr>
                <w:rFonts w:ascii="Arial" w:hAnsi="Arial" w:cs="Arial"/>
                <w:sz w:val="18"/>
              </w:rPr>
              <w:t>DT-</w:t>
            </w:r>
            <w:r w:rsidR="00221C04">
              <w:rPr>
                <w:rFonts w:ascii="Arial" w:hAnsi="Arial" w:cs="Arial"/>
                <w:sz w:val="18"/>
              </w:rPr>
              <w:t>5</w:t>
            </w:r>
            <w:r>
              <w:rPr>
                <w:rFonts w:ascii="Arial" w:hAnsi="Arial" w:cs="Arial"/>
                <w:sz w:val="18"/>
              </w:rPr>
              <w:t>.3</w:t>
            </w:r>
          </w:p>
        </w:tc>
        <w:tc>
          <w:tcPr>
            <w:tcW w:w="1560" w:type="dxa"/>
            <w:vAlign w:val="center"/>
          </w:tcPr>
          <w:p w14:paraId="000D9447" w14:textId="154039C1" w:rsidR="00CA6DAD" w:rsidRDefault="00CA6DAD" w:rsidP="00CA6DAD">
            <w:pPr>
              <w:spacing w:line="312" w:lineRule="auto"/>
              <w:rPr>
                <w:rFonts w:ascii="Arial" w:hAnsi="Arial" w:cs="Arial"/>
                <w:sz w:val="18"/>
              </w:rPr>
            </w:pPr>
            <w:r>
              <w:rPr>
                <w:rFonts w:ascii="Arial" w:hAnsi="Arial" w:cs="Arial"/>
                <w:sz w:val="18"/>
              </w:rPr>
              <w:t>1:50; 1:25</w:t>
            </w:r>
          </w:p>
        </w:tc>
        <w:tc>
          <w:tcPr>
            <w:tcW w:w="4416" w:type="dxa"/>
            <w:vAlign w:val="center"/>
          </w:tcPr>
          <w:p w14:paraId="23FE235D" w14:textId="4EC2DB77" w:rsidR="00CA6DAD" w:rsidRDefault="00CA6DAD" w:rsidP="00CA6DAD">
            <w:pPr>
              <w:spacing w:line="312" w:lineRule="auto"/>
              <w:rPr>
                <w:rFonts w:ascii="Arial" w:hAnsi="Arial" w:cs="Arial"/>
                <w:sz w:val="18"/>
              </w:rPr>
            </w:pPr>
            <w:r>
              <w:rPr>
                <w:rFonts w:ascii="Arial" w:hAnsi="Arial" w:cs="Arial"/>
                <w:sz w:val="18"/>
              </w:rPr>
              <w:t>Szczegół skrzyżowania wyniesionego</w:t>
            </w:r>
          </w:p>
        </w:tc>
      </w:tr>
      <w:tr w:rsidR="00CA6DAD" w:rsidRPr="00692886" w14:paraId="4F131E90" w14:textId="77777777" w:rsidTr="00CA6DAD">
        <w:trPr>
          <w:trHeight w:val="454"/>
          <w:jc w:val="center"/>
        </w:trPr>
        <w:tc>
          <w:tcPr>
            <w:tcW w:w="704" w:type="dxa"/>
            <w:vAlign w:val="center"/>
          </w:tcPr>
          <w:p w14:paraId="0B0339BD" w14:textId="5BEC509B" w:rsidR="00CA6DAD" w:rsidRDefault="00221C04" w:rsidP="00CA6DAD">
            <w:pPr>
              <w:spacing w:line="312" w:lineRule="auto"/>
              <w:jc w:val="center"/>
              <w:rPr>
                <w:rFonts w:ascii="Arial" w:hAnsi="Arial" w:cs="Arial"/>
                <w:sz w:val="18"/>
              </w:rPr>
            </w:pPr>
            <w:r>
              <w:rPr>
                <w:rFonts w:ascii="Arial" w:hAnsi="Arial" w:cs="Arial"/>
                <w:sz w:val="18"/>
              </w:rPr>
              <w:t>8</w:t>
            </w:r>
          </w:p>
        </w:tc>
        <w:tc>
          <w:tcPr>
            <w:tcW w:w="1701" w:type="dxa"/>
            <w:vMerge/>
            <w:vAlign w:val="center"/>
          </w:tcPr>
          <w:p w14:paraId="15CAB140" w14:textId="77777777" w:rsidR="00CA6DAD" w:rsidRPr="00433AFC" w:rsidRDefault="00CA6DAD" w:rsidP="00CA6DAD">
            <w:pPr>
              <w:spacing w:line="312" w:lineRule="auto"/>
              <w:rPr>
                <w:rFonts w:ascii="Arial" w:hAnsi="Arial" w:cs="Arial"/>
                <w:sz w:val="18"/>
              </w:rPr>
            </w:pPr>
          </w:p>
        </w:tc>
        <w:tc>
          <w:tcPr>
            <w:tcW w:w="1559" w:type="dxa"/>
            <w:vAlign w:val="center"/>
          </w:tcPr>
          <w:p w14:paraId="1BFE9076" w14:textId="6DC02704" w:rsidR="00CA6DAD" w:rsidRDefault="00CA6DAD" w:rsidP="00CA6DAD">
            <w:pPr>
              <w:spacing w:line="312" w:lineRule="auto"/>
              <w:rPr>
                <w:rFonts w:ascii="Arial" w:hAnsi="Arial" w:cs="Arial"/>
                <w:sz w:val="18"/>
              </w:rPr>
            </w:pPr>
            <w:r>
              <w:rPr>
                <w:rFonts w:ascii="Arial" w:hAnsi="Arial" w:cs="Arial"/>
                <w:sz w:val="18"/>
              </w:rPr>
              <w:t>DT-</w:t>
            </w:r>
            <w:r w:rsidR="00221C04">
              <w:rPr>
                <w:rFonts w:ascii="Arial" w:hAnsi="Arial" w:cs="Arial"/>
                <w:sz w:val="18"/>
              </w:rPr>
              <w:t>6</w:t>
            </w:r>
          </w:p>
        </w:tc>
        <w:tc>
          <w:tcPr>
            <w:tcW w:w="1560" w:type="dxa"/>
            <w:vAlign w:val="center"/>
          </w:tcPr>
          <w:p w14:paraId="0FF8B8CA" w14:textId="635662EF" w:rsidR="00CA6DAD" w:rsidRDefault="00CA6DAD" w:rsidP="00CA6DAD">
            <w:pPr>
              <w:spacing w:line="312" w:lineRule="auto"/>
              <w:rPr>
                <w:rFonts w:ascii="Arial" w:hAnsi="Arial" w:cs="Arial"/>
                <w:sz w:val="18"/>
              </w:rPr>
            </w:pPr>
            <w:r w:rsidRPr="00CA6DAD">
              <w:rPr>
                <w:rFonts w:ascii="Arial" w:hAnsi="Arial" w:cs="Arial"/>
                <w:sz w:val="18"/>
              </w:rPr>
              <w:t>1:100/1000</w:t>
            </w:r>
          </w:p>
        </w:tc>
        <w:tc>
          <w:tcPr>
            <w:tcW w:w="4416" w:type="dxa"/>
            <w:vAlign w:val="center"/>
          </w:tcPr>
          <w:p w14:paraId="53D5E085" w14:textId="041E59DF" w:rsidR="00CA6DAD" w:rsidRDefault="00CA6DAD" w:rsidP="00CA6DAD">
            <w:pPr>
              <w:spacing w:line="312" w:lineRule="auto"/>
              <w:rPr>
                <w:rFonts w:ascii="Arial" w:hAnsi="Arial" w:cs="Arial"/>
                <w:sz w:val="18"/>
              </w:rPr>
            </w:pPr>
            <w:r w:rsidRPr="00CA6DAD">
              <w:rPr>
                <w:rFonts w:ascii="Arial" w:hAnsi="Arial" w:cs="Arial"/>
                <w:sz w:val="18"/>
              </w:rPr>
              <w:t>Profil podłużny</w:t>
            </w:r>
          </w:p>
        </w:tc>
      </w:tr>
      <w:tr w:rsidR="00CA6DAD" w:rsidRPr="00692886" w14:paraId="248BF657" w14:textId="77777777" w:rsidTr="00735E47">
        <w:trPr>
          <w:trHeight w:val="454"/>
          <w:jc w:val="center"/>
        </w:trPr>
        <w:tc>
          <w:tcPr>
            <w:tcW w:w="704" w:type="dxa"/>
            <w:vAlign w:val="center"/>
          </w:tcPr>
          <w:p w14:paraId="27BA6088" w14:textId="25C93717" w:rsidR="00CA6DAD" w:rsidRDefault="00221C04" w:rsidP="00CA6DAD">
            <w:pPr>
              <w:spacing w:line="312" w:lineRule="auto"/>
              <w:jc w:val="center"/>
              <w:rPr>
                <w:rFonts w:ascii="Arial" w:hAnsi="Arial" w:cs="Arial"/>
                <w:sz w:val="18"/>
              </w:rPr>
            </w:pPr>
            <w:r>
              <w:rPr>
                <w:rFonts w:ascii="Arial" w:hAnsi="Arial" w:cs="Arial"/>
                <w:sz w:val="18"/>
              </w:rPr>
              <w:t>9</w:t>
            </w:r>
          </w:p>
        </w:tc>
        <w:tc>
          <w:tcPr>
            <w:tcW w:w="1701" w:type="dxa"/>
            <w:vMerge/>
            <w:vAlign w:val="center"/>
          </w:tcPr>
          <w:p w14:paraId="34161A46" w14:textId="77777777" w:rsidR="00CA6DAD" w:rsidRPr="00433AFC" w:rsidRDefault="00CA6DAD" w:rsidP="00CA6DAD">
            <w:pPr>
              <w:spacing w:line="312" w:lineRule="auto"/>
              <w:rPr>
                <w:rFonts w:ascii="Arial" w:hAnsi="Arial" w:cs="Arial"/>
                <w:sz w:val="18"/>
              </w:rPr>
            </w:pPr>
          </w:p>
        </w:tc>
        <w:tc>
          <w:tcPr>
            <w:tcW w:w="1559" w:type="dxa"/>
            <w:vAlign w:val="center"/>
          </w:tcPr>
          <w:p w14:paraId="4EFAB33D" w14:textId="33E2CFC7" w:rsidR="00CA6DAD" w:rsidRDefault="00CA6DAD" w:rsidP="00CA6DAD">
            <w:pPr>
              <w:spacing w:line="312" w:lineRule="auto"/>
              <w:rPr>
                <w:rFonts w:ascii="Arial" w:hAnsi="Arial" w:cs="Arial"/>
                <w:sz w:val="18"/>
              </w:rPr>
            </w:pPr>
            <w:r>
              <w:rPr>
                <w:rFonts w:ascii="Arial" w:hAnsi="Arial" w:cs="Arial"/>
                <w:sz w:val="18"/>
              </w:rPr>
              <w:t>DT-</w:t>
            </w:r>
            <w:r w:rsidR="00221C04">
              <w:rPr>
                <w:rFonts w:ascii="Arial" w:hAnsi="Arial" w:cs="Arial"/>
                <w:sz w:val="18"/>
              </w:rPr>
              <w:t>7</w:t>
            </w:r>
          </w:p>
        </w:tc>
        <w:tc>
          <w:tcPr>
            <w:tcW w:w="1560" w:type="dxa"/>
            <w:vAlign w:val="center"/>
          </w:tcPr>
          <w:p w14:paraId="02BB13C4" w14:textId="126AD2DC" w:rsidR="00CA6DAD" w:rsidRDefault="00CA6DAD" w:rsidP="00CA6DAD">
            <w:pPr>
              <w:spacing w:line="312" w:lineRule="auto"/>
              <w:rPr>
                <w:rFonts w:ascii="Arial" w:hAnsi="Arial" w:cs="Arial"/>
                <w:sz w:val="18"/>
              </w:rPr>
            </w:pPr>
            <w:r>
              <w:rPr>
                <w:rFonts w:ascii="Arial" w:hAnsi="Arial" w:cs="Arial"/>
                <w:sz w:val="18"/>
              </w:rPr>
              <w:t xml:space="preserve">1:500 </w:t>
            </w:r>
          </w:p>
        </w:tc>
        <w:tc>
          <w:tcPr>
            <w:tcW w:w="4416" w:type="dxa"/>
            <w:vAlign w:val="center"/>
          </w:tcPr>
          <w:p w14:paraId="5DF1E931" w14:textId="35C0BB82" w:rsidR="00CA6DAD" w:rsidRDefault="00CA6DAD" w:rsidP="00CA6DAD">
            <w:pPr>
              <w:spacing w:line="312" w:lineRule="auto"/>
              <w:rPr>
                <w:rFonts w:ascii="Arial" w:hAnsi="Arial" w:cs="Arial"/>
                <w:sz w:val="18"/>
              </w:rPr>
            </w:pPr>
            <w:r>
              <w:rPr>
                <w:rFonts w:ascii="Arial" w:hAnsi="Arial" w:cs="Arial"/>
                <w:sz w:val="18"/>
              </w:rPr>
              <w:t>Plan sytuacyjny oświetlenia</w:t>
            </w:r>
          </w:p>
        </w:tc>
      </w:tr>
      <w:tr w:rsidR="00CA6DAD" w:rsidRPr="00692886" w14:paraId="7C8C7682" w14:textId="77777777" w:rsidTr="00735E47">
        <w:trPr>
          <w:trHeight w:val="454"/>
          <w:jc w:val="center"/>
        </w:trPr>
        <w:tc>
          <w:tcPr>
            <w:tcW w:w="704" w:type="dxa"/>
            <w:vAlign w:val="center"/>
          </w:tcPr>
          <w:p w14:paraId="40FFFBE0" w14:textId="0D0CA1D5" w:rsidR="00CA6DAD" w:rsidRDefault="00221C04" w:rsidP="00CA6DAD">
            <w:pPr>
              <w:spacing w:line="312" w:lineRule="auto"/>
              <w:jc w:val="center"/>
              <w:rPr>
                <w:rFonts w:ascii="Arial" w:hAnsi="Arial" w:cs="Arial"/>
                <w:sz w:val="18"/>
              </w:rPr>
            </w:pPr>
            <w:r>
              <w:rPr>
                <w:rFonts w:ascii="Arial" w:hAnsi="Arial" w:cs="Arial"/>
                <w:sz w:val="18"/>
              </w:rPr>
              <w:t>10</w:t>
            </w:r>
          </w:p>
        </w:tc>
        <w:tc>
          <w:tcPr>
            <w:tcW w:w="1701" w:type="dxa"/>
            <w:vMerge/>
            <w:vAlign w:val="center"/>
          </w:tcPr>
          <w:p w14:paraId="376E8ED3" w14:textId="77777777" w:rsidR="00CA6DAD" w:rsidRPr="00433AFC" w:rsidRDefault="00CA6DAD" w:rsidP="00CA6DAD">
            <w:pPr>
              <w:spacing w:line="312" w:lineRule="auto"/>
              <w:rPr>
                <w:rFonts w:ascii="Arial" w:hAnsi="Arial" w:cs="Arial"/>
                <w:sz w:val="18"/>
              </w:rPr>
            </w:pPr>
          </w:p>
        </w:tc>
        <w:tc>
          <w:tcPr>
            <w:tcW w:w="1559" w:type="dxa"/>
            <w:vAlign w:val="center"/>
          </w:tcPr>
          <w:p w14:paraId="276A1550" w14:textId="017D9C47" w:rsidR="00CA6DAD" w:rsidRDefault="00CA6DAD" w:rsidP="00CA6DAD">
            <w:pPr>
              <w:spacing w:line="312" w:lineRule="auto"/>
              <w:rPr>
                <w:rFonts w:ascii="Arial" w:hAnsi="Arial" w:cs="Arial"/>
                <w:sz w:val="18"/>
              </w:rPr>
            </w:pPr>
            <w:r>
              <w:rPr>
                <w:rFonts w:ascii="Arial" w:hAnsi="Arial" w:cs="Arial"/>
                <w:sz w:val="18"/>
              </w:rPr>
              <w:t>DT-</w:t>
            </w:r>
            <w:r w:rsidR="00221C04">
              <w:rPr>
                <w:rFonts w:ascii="Arial" w:hAnsi="Arial" w:cs="Arial"/>
                <w:sz w:val="18"/>
              </w:rPr>
              <w:t>8</w:t>
            </w:r>
          </w:p>
        </w:tc>
        <w:tc>
          <w:tcPr>
            <w:tcW w:w="1560" w:type="dxa"/>
            <w:vAlign w:val="center"/>
          </w:tcPr>
          <w:p w14:paraId="2BC05DAE" w14:textId="63D59D91" w:rsidR="00CA6DAD" w:rsidRDefault="00CA6DAD" w:rsidP="00CA6DAD">
            <w:pPr>
              <w:spacing w:line="312" w:lineRule="auto"/>
              <w:rPr>
                <w:rFonts w:ascii="Arial" w:hAnsi="Arial" w:cs="Arial"/>
                <w:sz w:val="18"/>
              </w:rPr>
            </w:pPr>
            <w:r>
              <w:rPr>
                <w:rFonts w:ascii="Arial" w:hAnsi="Arial" w:cs="Arial"/>
                <w:sz w:val="18"/>
              </w:rPr>
              <w:t xml:space="preserve">1:500 </w:t>
            </w:r>
          </w:p>
        </w:tc>
        <w:tc>
          <w:tcPr>
            <w:tcW w:w="4416" w:type="dxa"/>
            <w:vAlign w:val="center"/>
          </w:tcPr>
          <w:p w14:paraId="0DD697DB" w14:textId="22FB37BA" w:rsidR="00CA6DAD" w:rsidRDefault="00CA6DAD" w:rsidP="00CA6DAD">
            <w:pPr>
              <w:spacing w:line="312" w:lineRule="auto"/>
              <w:rPr>
                <w:rFonts w:ascii="Arial" w:hAnsi="Arial" w:cs="Arial"/>
                <w:sz w:val="18"/>
              </w:rPr>
            </w:pPr>
            <w:r>
              <w:rPr>
                <w:rFonts w:ascii="Arial" w:hAnsi="Arial" w:cs="Arial"/>
                <w:sz w:val="18"/>
              </w:rPr>
              <w:t>Plan sytuacyjny kanalizacji deszczowej oraz sieci wodociągowej</w:t>
            </w:r>
          </w:p>
        </w:tc>
      </w:tr>
      <w:tr w:rsidR="00CA6DAD" w:rsidRPr="00692886" w14:paraId="0908D03C" w14:textId="77777777" w:rsidTr="00735E47">
        <w:trPr>
          <w:trHeight w:val="454"/>
          <w:jc w:val="center"/>
        </w:trPr>
        <w:tc>
          <w:tcPr>
            <w:tcW w:w="704" w:type="dxa"/>
            <w:vAlign w:val="center"/>
          </w:tcPr>
          <w:p w14:paraId="1BA168F6" w14:textId="4AC6B06B" w:rsidR="00CA6DAD" w:rsidRDefault="00CA6DAD" w:rsidP="00CA6DAD">
            <w:pPr>
              <w:spacing w:line="312" w:lineRule="auto"/>
              <w:jc w:val="center"/>
              <w:rPr>
                <w:rFonts w:ascii="Arial" w:hAnsi="Arial" w:cs="Arial"/>
                <w:sz w:val="18"/>
              </w:rPr>
            </w:pPr>
            <w:r>
              <w:rPr>
                <w:rFonts w:ascii="Arial" w:hAnsi="Arial" w:cs="Arial"/>
                <w:sz w:val="18"/>
              </w:rPr>
              <w:t>1</w:t>
            </w:r>
            <w:r w:rsidR="00221C04">
              <w:rPr>
                <w:rFonts w:ascii="Arial" w:hAnsi="Arial" w:cs="Arial"/>
                <w:sz w:val="18"/>
              </w:rPr>
              <w:t>1</w:t>
            </w:r>
          </w:p>
        </w:tc>
        <w:tc>
          <w:tcPr>
            <w:tcW w:w="1701" w:type="dxa"/>
            <w:vMerge/>
            <w:vAlign w:val="center"/>
          </w:tcPr>
          <w:p w14:paraId="1A446AC1" w14:textId="77777777" w:rsidR="00CA6DAD" w:rsidRPr="00433AFC" w:rsidRDefault="00CA6DAD" w:rsidP="00CA6DAD">
            <w:pPr>
              <w:spacing w:line="312" w:lineRule="auto"/>
              <w:rPr>
                <w:rFonts w:ascii="Arial" w:hAnsi="Arial" w:cs="Arial"/>
                <w:sz w:val="18"/>
              </w:rPr>
            </w:pPr>
          </w:p>
        </w:tc>
        <w:tc>
          <w:tcPr>
            <w:tcW w:w="1559" w:type="dxa"/>
            <w:vAlign w:val="center"/>
          </w:tcPr>
          <w:p w14:paraId="4DC0293B" w14:textId="1ABD559B" w:rsidR="00CA6DAD" w:rsidRDefault="00CA6DAD" w:rsidP="00CA6DAD">
            <w:pPr>
              <w:spacing w:line="312" w:lineRule="auto"/>
              <w:rPr>
                <w:rFonts w:ascii="Arial" w:hAnsi="Arial" w:cs="Arial"/>
                <w:sz w:val="18"/>
              </w:rPr>
            </w:pPr>
            <w:r>
              <w:rPr>
                <w:rFonts w:ascii="Arial" w:hAnsi="Arial" w:cs="Arial"/>
                <w:sz w:val="18"/>
              </w:rPr>
              <w:t>DT-</w:t>
            </w:r>
            <w:r w:rsidR="00221C04">
              <w:rPr>
                <w:rFonts w:ascii="Arial" w:hAnsi="Arial" w:cs="Arial"/>
                <w:sz w:val="18"/>
              </w:rPr>
              <w:t>9</w:t>
            </w:r>
          </w:p>
        </w:tc>
        <w:tc>
          <w:tcPr>
            <w:tcW w:w="1560" w:type="dxa"/>
            <w:vAlign w:val="center"/>
          </w:tcPr>
          <w:p w14:paraId="5FFAA256" w14:textId="04E329A2" w:rsidR="00CA6DAD" w:rsidRDefault="00CA6DAD" w:rsidP="00CA6DAD">
            <w:pPr>
              <w:spacing w:line="312" w:lineRule="auto"/>
              <w:rPr>
                <w:rFonts w:ascii="Arial" w:hAnsi="Arial" w:cs="Arial"/>
                <w:sz w:val="18"/>
              </w:rPr>
            </w:pPr>
            <w:r>
              <w:rPr>
                <w:rFonts w:ascii="Arial" w:hAnsi="Arial" w:cs="Arial"/>
                <w:sz w:val="18"/>
              </w:rPr>
              <w:t xml:space="preserve">1:500 </w:t>
            </w:r>
          </w:p>
        </w:tc>
        <w:tc>
          <w:tcPr>
            <w:tcW w:w="4416" w:type="dxa"/>
            <w:vAlign w:val="center"/>
          </w:tcPr>
          <w:p w14:paraId="2D329848" w14:textId="094C64A5" w:rsidR="00CA6DAD" w:rsidRDefault="00CA6DAD" w:rsidP="00CA6DAD">
            <w:pPr>
              <w:spacing w:line="312" w:lineRule="auto"/>
              <w:rPr>
                <w:rFonts w:ascii="Arial" w:hAnsi="Arial" w:cs="Arial"/>
                <w:sz w:val="18"/>
              </w:rPr>
            </w:pPr>
            <w:r>
              <w:rPr>
                <w:rFonts w:ascii="Arial" w:hAnsi="Arial" w:cs="Arial"/>
                <w:sz w:val="18"/>
              </w:rPr>
              <w:t>Plan sytuacyjny sieci teletechnicznej</w:t>
            </w:r>
          </w:p>
        </w:tc>
      </w:tr>
    </w:tbl>
    <w:p w14:paraId="1EC85657" w14:textId="77777777" w:rsidR="00BB613B" w:rsidRPr="00735E47" w:rsidRDefault="00BB613B" w:rsidP="00BB613B">
      <w:pPr>
        <w:rPr>
          <w:rFonts w:ascii="Arial" w:hAnsi="Arial" w:cs="Arial"/>
        </w:rPr>
      </w:pPr>
    </w:p>
    <w:p w14:paraId="06A5135D" w14:textId="77777777" w:rsidR="00735E47" w:rsidRDefault="00735E47" w:rsidP="00BB613B">
      <w:pPr>
        <w:rPr>
          <w:rFonts w:ascii="Arial" w:hAnsi="Arial" w:cs="Arial"/>
        </w:rPr>
        <w:sectPr w:rsidR="00735E47" w:rsidSect="009D3F5B">
          <w:headerReference w:type="default" r:id="rId36"/>
          <w:footerReference w:type="default" r:id="rId37"/>
          <w:pgSz w:w="11906" w:h="16838" w:code="9"/>
          <w:pgMar w:top="1440" w:right="1080" w:bottom="1440" w:left="1080" w:header="708" w:footer="708" w:gutter="0"/>
          <w:cols w:space="708"/>
          <w:titlePg/>
          <w:docGrid w:linePitch="360"/>
        </w:sectPr>
      </w:pPr>
    </w:p>
    <w:p w14:paraId="05E47C67" w14:textId="77777777" w:rsidR="00BB613B" w:rsidRPr="00C94679" w:rsidRDefault="00BB613B" w:rsidP="00BB613B">
      <w:pPr>
        <w:rPr>
          <w:rFonts w:ascii="Arial" w:hAnsi="Arial" w:cs="Arial"/>
        </w:rPr>
      </w:pPr>
    </w:p>
    <w:p w14:paraId="298535F0" w14:textId="77777777" w:rsidR="00BB613B" w:rsidRPr="00C94679" w:rsidRDefault="00BB613B" w:rsidP="00BB613B">
      <w:pPr>
        <w:rPr>
          <w:rFonts w:ascii="Arial" w:hAnsi="Arial" w:cs="Arial"/>
        </w:rPr>
      </w:pPr>
    </w:p>
    <w:p w14:paraId="76730CB4" w14:textId="77777777" w:rsidR="00BB613B" w:rsidRPr="00C94679" w:rsidRDefault="00BB613B" w:rsidP="00BB613B">
      <w:pPr>
        <w:rPr>
          <w:rFonts w:ascii="Arial" w:hAnsi="Arial" w:cs="Arial"/>
        </w:rPr>
      </w:pPr>
    </w:p>
    <w:p w14:paraId="36BB5166" w14:textId="77777777" w:rsidR="00BB613B" w:rsidRPr="00C94679" w:rsidRDefault="00BB613B" w:rsidP="00BB613B">
      <w:pPr>
        <w:rPr>
          <w:rFonts w:ascii="Arial" w:hAnsi="Arial" w:cs="Arial"/>
        </w:rPr>
      </w:pPr>
    </w:p>
    <w:p w14:paraId="4B2E8135" w14:textId="77777777" w:rsidR="00BB613B" w:rsidRPr="00C94679" w:rsidRDefault="00BB613B" w:rsidP="00BB613B">
      <w:pPr>
        <w:spacing w:after="0" w:line="312" w:lineRule="auto"/>
        <w:jc w:val="both"/>
        <w:rPr>
          <w:rFonts w:ascii="Arial" w:hAnsi="Arial" w:cs="Arial"/>
        </w:rPr>
      </w:pPr>
    </w:p>
    <w:tbl>
      <w:tblPr>
        <w:tblStyle w:val="Tabela-Siatka"/>
        <w:tblW w:w="0" w:type="auto"/>
        <w:jc w:val="center"/>
        <w:tblLook w:val="04A0" w:firstRow="1" w:lastRow="0" w:firstColumn="1" w:lastColumn="0" w:noHBand="0" w:noVBand="1"/>
      </w:tblPr>
      <w:tblGrid>
        <w:gridCol w:w="9212"/>
      </w:tblGrid>
      <w:tr w:rsidR="00BB613B" w:rsidRPr="000D3DAF" w14:paraId="2491861B" w14:textId="77777777" w:rsidTr="00735E47">
        <w:trPr>
          <w:jc w:val="center"/>
        </w:trPr>
        <w:tc>
          <w:tcPr>
            <w:tcW w:w="9212" w:type="dxa"/>
            <w:tcBorders>
              <w:left w:val="nil"/>
              <w:right w:val="nil"/>
            </w:tcBorders>
          </w:tcPr>
          <w:p w14:paraId="521FAF36" w14:textId="77777777" w:rsidR="00BB613B" w:rsidRPr="00CB59CA" w:rsidRDefault="00BB613B" w:rsidP="00BB613B">
            <w:pPr>
              <w:spacing w:line="312" w:lineRule="auto"/>
              <w:jc w:val="center"/>
              <w:outlineLvl w:val="0"/>
              <w:rPr>
                <w:rFonts w:ascii="Arial Black" w:hAnsi="Arial Black" w:cs="Arial"/>
                <w:b/>
                <w:sz w:val="28"/>
              </w:rPr>
            </w:pPr>
            <w:bookmarkStart w:id="105" w:name="_Toc86176914"/>
            <w:r>
              <w:rPr>
                <w:rFonts w:ascii="Arial Black" w:hAnsi="Arial Black" w:cs="Arial"/>
                <w:b/>
                <w:sz w:val="28"/>
              </w:rPr>
              <w:t>WARUNKI TECHNICZNE, OPINIE I UZGODNIENIA</w:t>
            </w:r>
            <w:bookmarkEnd w:id="105"/>
          </w:p>
        </w:tc>
      </w:tr>
    </w:tbl>
    <w:p w14:paraId="7DD28B54" w14:textId="77777777" w:rsidR="00BB613B" w:rsidRDefault="00BB613B" w:rsidP="00BB613B">
      <w:pPr>
        <w:rPr>
          <w:rFonts w:ascii="Arial" w:hAnsi="Arial" w:cs="Arial"/>
        </w:rPr>
      </w:pPr>
    </w:p>
    <w:p w14:paraId="11380756" w14:textId="77777777" w:rsidR="00735E47" w:rsidRDefault="00735E47" w:rsidP="00735E47">
      <w:pPr>
        <w:rPr>
          <w:rFonts w:ascii="Arial" w:hAnsi="Arial" w:cs="Arial"/>
        </w:rPr>
      </w:pPr>
    </w:p>
    <w:tbl>
      <w:tblPr>
        <w:tblStyle w:val="Tabela-Siatka"/>
        <w:tblW w:w="9940" w:type="dxa"/>
        <w:jc w:val="center"/>
        <w:tblLayout w:type="fixed"/>
        <w:tblLook w:val="04A0" w:firstRow="1" w:lastRow="0" w:firstColumn="1" w:lastColumn="0" w:noHBand="0" w:noVBand="1"/>
      </w:tblPr>
      <w:tblGrid>
        <w:gridCol w:w="704"/>
        <w:gridCol w:w="9236"/>
      </w:tblGrid>
      <w:tr w:rsidR="00735E47" w:rsidRPr="00692886" w14:paraId="78EFAB26" w14:textId="77777777" w:rsidTr="00735E47">
        <w:trPr>
          <w:trHeight w:val="454"/>
          <w:jc w:val="center"/>
        </w:trPr>
        <w:tc>
          <w:tcPr>
            <w:tcW w:w="704" w:type="dxa"/>
            <w:vAlign w:val="center"/>
          </w:tcPr>
          <w:p w14:paraId="2D7E1E6C" w14:textId="77777777" w:rsidR="00735E47" w:rsidRPr="00D249B3" w:rsidRDefault="00735E47" w:rsidP="00735E47">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L.P.</w:t>
            </w:r>
          </w:p>
        </w:tc>
        <w:tc>
          <w:tcPr>
            <w:tcW w:w="9236" w:type="dxa"/>
            <w:vAlign w:val="center"/>
          </w:tcPr>
          <w:p w14:paraId="5A61E734" w14:textId="77777777" w:rsidR="00735E47" w:rsidRDefault="00735E47" w:rsidP="00735E47">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NAZWA</w:t>
            </w:r>
          </w:p>
        </w:tc>
      </w:tr>
      <w:tr w:rsidR="00735E47" w:rsidRPr="00692886" w14:paraId="4D60CC77" w14:textId="77777777" w:rsidTr="00735E47">
        <w:trPr>
          <w:trHeight w:val="454"/>
          <w:jc w:val="center"/>
        </w:trPr>
        <w:tc>
          <w:tcPr>
            <w:tcW w:w="704" w:type="dxa"/>
            <w:vAlign w:val="center"/>
          </w:tcPr>
          <w:p w14:paraId="1D85DB46" w14:textId="77777777" w:rsidR="00735E47" w:rsidRPr="007226FC" w:rsidRDefault="00735E47" w:rsidP="00735E47">
            <w:pPr>
              <w:spacing w:line="312" w:lineRule="auto"/>
              <w:jc w:val="center"/>
              <w:rPr>
                <w:rFonts w:ascii="Arial" w:hAnsi="Arial" w:cs="Arial"/>
                <w:b/>
                <w:sz w:val="18"/>
              </w:rPr>
            </w:pPr>
            <w:r w:rsidRPr="007226FC">
              <w:rPr>
                <w:rFonts w:ascii="Arial" w:hAnsi="Arial" w:cs="Arial"/>
                <w:b/>
                <w:sz w:val="18"/>
              </w:rPr>
              <w:t>1</w:t>
            </w:r>
          </w:p>
        </w:tc>
        <w:tc>
          <w:tcPr>
            <w:tcW w:w="9236" w:type="dxa"/>
            <w:vAlign w:val="center"/>
          </w:tcPr>
          <w:p w14:paraId="3339D9AF" w14:textId="77777777" w:rsidR="00735E47" w:rsidRPr="007226FC" w:rsidRDefault="00735E47" w:rsidP="00735E47">
            <w:pPr>
              <w:spacing w:line="312" w:lineRule="auto"/>
              <w:rPr>
                <w:rFonts w:ascii="Arial" w:hAnsi="Arial" w:cs="Arial"/>
                <w:b/>
                <w:sz w:val="18"/>
              </w:rPr>
            </w:pPr>
            <w:r w:rsidRPr="007226FC">
              <w:rPr>
                <w:rFonts w:ascii="Arial" w:hAnsi="Arial" w:cs="Arial"/>
                <w:b/>
                <w:sz w:val="18"/>
              </w:rPr>
              <w:t>Warunki techniczne</w:t>
            </w:r>
          </w:p>
        </w:tc>
      </w:tr>
      <w:tr w:rsidR="00D82419" w:rsidRPr="00692886" w14:paraId="47D1BA0A" w14:textId="77777777" w:rsidTr="00735E47">
        <w:trPr>
          <w:trHeight w:val="454"/>
          <w:jc w:val="center"/>
        </w:trPr>
        <w:tc>
          <w:tcPr>
            <w:tcW w:w="704" w:type="dxa"/>
            <w:vAlign w:val="center"/>
          </w:tcPr>
          <w:p w14:paraId="1590CC6C" w14:textId="77777777" w:rsidR="00D82419" w:rsidRPr="007226FC" w:rsidRDefault="00D82419" w:rsidP="00D82419">
            <w:pPr>
              <w:spacing w:line="312" w:lineRule="auto"/>
              <w:jc w:val="center"/>
              <w:rPr>
                <w:rFonts w:ascii="Arial" w:hAnsi="Arial" w:cs="Arial"/>
                <w:sz w:val="16"/>
              </w:rPr>
            </w:pPr>
            <w:r w:rsidRPr="007226FC">
              <w:rPr>
                <w:rFonts w:ascii="Arial" w:hAnsi="Arial" w:cs="Arial"/>
                <w:sz w:val="16"/>
              </w:rPr>
              <w:t>1.1</w:t>
            </w:r>
          </w:p>
        </w:tc>
        <w:tc>
          <w:tcPr>
            <w:tcW w:w="9236" w:type="dxa"/>
            <w:vAlign w:val="center"/>
          </w:tcPr>
          <w:p w14:paraId="6EFF00E1" w14:textId="0B0A93BD" w:rsidR="00D82419" w:rsidRPr="007226FC" w:rsidRDefault="00D82419" w:rsidP="00D82419">
            <w:pPr>
              <w:spacing w:line="312" w:lineRule="auto"/>
              <w:rPr>
                <w:rFonts w:ascii="Arial" w:hAnsi="Arial" w:cs="Arial"/>
                <w:sz w:val="16"/>
              </w:rPr>
            </w:pPr>
            <w:r w:rsidRPr="007226FC">
              <w:rPr>
                <w:rFonts w:ascii="Arial" w:hAnsi="Arial" w:cs="Arial"/>
                <w:sz w:val="16"/>
              </w:rPr>
              <w:t>Warunki Techniczne na przebudowę oświetlenia nr IDR.7013.71.2021.KM z dn. 17.08.2021 r.</w:t>
            </w:r>
          </w:p>
        </w:tc>
      </w:tr>
      <w:tr w:rsidR="00D82419" w:rsidRPr="00692886" w14:paraId="04834242" w14:textId="77777777" w:rsidTr="00735E47">
        <w:trPr>
          <w:trHeight w:val="454"/>
          <w:jc w:val="center"/>
        </w:trPr>
        <w:tc>
          <w:tcPr>
            <w:tcW w:w="704" w:type="dxa"/>
            <w:vAlign w:val="center"/>
          </w:tcPr>
          <w:p w14:paraId="5AEA042E" w14:textId="37EC618C" w:rsidR="00D82419" w:rsidRPr="007226FC" w:rsidRDefault="00D82419" w:rsidP="00D82419">
            <w:pPr>
              <w:spacing w:line="312" w:lineRule="auto"/>
              <w:jc w:val="center"/>
              <w:rPr>
                <w:rFonts w:ascii="Arial" w:hAnsi="Arial" w:cs="Arial"/>
                <w:sz w:val="16"/>
              </w:rPr>
            </w:pPr>
            <w:r w:rsidRPr="007226FC">
              <w:rPr>
                <w:rFonts w:ascii="Arial" w:hAnsi="Arial" w:cs="Arial"/>
                <w:sz w:val="16"/>
              </w:rPr>
              <w:t>1.2</w:t>
            </w:r>
          </w:p>
        </w:tc>
        <w:tc>
          <w:tcPr>
            <w:tcW w:w="9236" w:type="dxa"/>
            <w:vAlign w:val="center"/>
          </w:tcPr>
          <w:p w14:paraId="5EAF41FC" w14:textId="5E7E51B3" w:rsidR="00D82419" w:rsidRPr="007226FC" w:rsidRDefault="00D82419" w:rsidP="00D82419">
            <w:pPr>
              <w:spacing w:line="312" w:lineRule="auto"/>
              <w:rPr>
                <w:rFonts w:ascii="Arial" w:hAnsi="Arial" w:cs="Arial"/>
                <w:sz w:val="16"/>
              </w:rPr>
            </w:pPr>
            <w:r w:rsidRPr="007226FC">
              <w:rPr>
                <w:rFonts w:ascii="Arial" w:hAnsi="Arial" w:cs="Arial"/>
                <w:sz w:val="16"/>
              </w:rPr>
              <w:t>Warunki Techniczne budowy infrastruktury wodno-kanalizacyjnej nr 576/WKD/21/GB z dn. 21.05.2021 r.</w:t>
            </w:r>
          </w:p>
        </w:tc>
      </w:tr>
      <w:tr w:rsidR="00D82419" w:rsidRPr="00692886" w14:paraId="473C4AE0" w14:textId="77777777" w:rsidTr="00735E47">
        <w:trPr>
          <w:trHeight w:val="454"/>
          <w:jc w:val="center"/>
        </w:trPr>
        <w:tc>
          <w:tcPr>
            <w:tcW w:w="704" w:type="dxa"/>
            <w:vAlign w:val="center"/>
          </w:tcPr>
          <w:p w14:paraId="53DAE6AD" w14:textId="22ACA656" w:rsidR="00D82419" w:rsidRPr="007226FC" w:rsidRDefault="00D82419" w:rsidP="00D82419">
            <w:pPr>
              <w:spacing w:line="312" w:lineRule="auto"/>
              <w:jc w:val="center"/>
              <w:rPr>
                <w:rFonts w:ascii="Arial" w:hAnsi="Arial" w:cs="Arial"/>
                <w:sz w:val="16"/>
              </w:rPr>
            </w:pPr>
            <w:r w:rsidRPr="007226FC">
              <w:rPr>
                <w:rFonts w:ascii="Arial" w:hAnsi="Arial" w:cs="Arial"/>
                <w:sz w:val="16"/>
              </w:rPr>
              <w:t>1.</w:t>
            </w:r>
            <w:r w:rsidR="007226FC" w:rsidRPr="007226FC">
              <w:rPr>
                <w:rFonts w:ascii="Arial" w:hAnsi="Arial" w:cs="Arial"/>
                <w:sz w:val="16"/>
              </w:rPr>
              <w:t>3</w:t>
            </w:r>
          </w:p>
        </w:tc>
        <w:tc>
          <w:tcPr>
            <w:tcW w:w="9236" w:type="dxa"/>
            <w:vAlign w:val="center"/>
          </w:tcPr>
          <w:p w14:paraId="0FD05AE9" w14:textId="24409ACD" w:rsidR="00D82419" w:rsidRPr="007226FC" w:rsidRDefault="00D82419" w:rsidP="00D82419">
            <w:pPr>
              <w:spacing w:line="312" w:lineRule="auto"/>
              <w:rPr>
                <w:rFonts w:ascii="Arial" w:hAnsi="Arial" w:cs="Arial"/>
                <w:sz w:val="16"/>
              </w:rPr>
            </w:pPr>
            <w:r w:rsidRPr="007226FC">
              <w:rPr>
                <w:rFonts w:ascii="Arial" w:hAnsi="Arial" w:cs="Arial"/>
                <w:sz w:val="16"/>
              </w:rPr>
              <w:t>Warunki Techniczne nr 18976/TTISILU/P/2021/MZ z dn. 06.05.2021 r.</w:t>
            </w:r>
          </w:p>
        </w:tc>
      </w:tr>
      <w:tr w:rsidR="00D82419" w:rsidRPr="00692886" w14:paraId="6FA21616" w14:textId="77777777" w:rsidTr="00735E47">
        <w:trPr>
          <w:trHeight w:val="454"/>
          <w:jc w:val="center"/>
        </w:trPr>
        <w:tc>
          <w:tcPr>
            <w:tcW w:w="704" w:type="dxa"/>
            <w:vAlign w:val="center"/>
          </w:tcPr>
          <w:p w14:paraId="6F114FFC" w14:textId="58053C1D" w:rsidR="00D82419" w:rsidRPr="007226FC" w:rsidRDefault="00D82419" w:rsidP="00D82419">
            <w:pPr>
              <w:spacing w:line="312" w:lineRule="auto"/>
              <w:jc w:val="center"/>
              <w:rPr>
                <w:rFonts w:ascii="Arial" w:hAnsi="Arial" w:cs="Arial"/>
                <w:sz w:val="16"/>
              </w:rPr>
            </w:pPr>
            <w:r w:rsidRPr="007226FC">
              <w:rPr>
                <w:rFonts w:ascii="Arial" w:hAnsi="Arial" w:cs="Arial"/>
                <w:sz w:val="16"/>
              </w:rPr>
              <w:t>1.</w:t>
            </w:r>
            <w:r w:rsidR="007226FC">
              <w:rPr>
                <w:rFonts w:ascii="Arial" w:hAnsi="Arial" w:cs="Arial"/>
                <w:sz w:val="16"/>
              </w:rPr>
              <w:t>4</w:t>
            </w:r>
          </w:p>
        </w:tc>
        <w:tc>
          <w:tcPr>
            <w:tcW w:w="9236" w:type="dxa"/>
            <w:vAlign w:val="center"/>
          </w:tcPr>
          <w:p w14:paraId="063663DF" w14:textId="2D92B333" w:rsidR="00D82419" w:rsidRPr="007226FC" w:rsidRDefault="007226FC" w:rsidP="00D82419">
            <w:pPr>
              <w:spacing w:line="312" w:lineRule="auto"/>
              <w:rPr>
                <w:rFonts w:ascii="Arial" w:hAnsi="Arial" w:cs="Arial"/>
                <w:sz w:val="16"/>
              </w:rPr>
            </w:pPr>
            <w:r w:rsidRPr="007226FC">
              <w:rPr>
                <w:rFonts w:ascii="Arial" w:hAnsi="Arial" w:cs="Arial"/>
                <w:sz w:val="16"/>
              </w:rPr>
              <w:t>Warunki Techniczne nr PSGWA.0124.763.249.2021 z dn. 29.04.2021 r.</w:t>
            </w:r>
          </w:p>
        </w:tc>
      </w:tr>
      <w:tr w:rsidR="005D72DC" w:rsidRPr="00692886" w14:paraId="3884ADC4" w14:textId="77777777" w:rsidTr="00735E47">
        <w:trPr>
          <w:trHeight w:val="454"/>
          <w:jc w:val="center"/>
        </w:trPr>
        <w:tc>
          <w:tcPr>
            <w:tcW w:w="704" w:type="dxa"/>
            <w:vAlign w:val="center"/>
          </w:tcPr>
          <w:p w14:paraId="76101BA2" w14:textId="225FCE5F" w:rsidR="005D72DC" w:rsidRPr="007226FC" w:rsidRDefault="005D72DC" w:rsidP="00D82419">
            <w:pPr>
              <w:spacing w:line="312" w:lineRule="auto"/>
              <w:jc w:val="center"/>
              <w:rPr>
                <w:rFonts w:ascii="Arial" w:hAnsi="Arial" w:cs="Arial"/>
                <w:sz w:val="16"/>
              </w:rPr>
            </w:pPr>
            <w:r>
              <w:rPr>
                <w:rFonts w:ascii="Arial" w:hAnsi="Arial" w:cs="Arial"/>
                <w:sz w:val="16"/>
              </w:rPr>
              <w:t>1.5</w:t>
            </w:r>
          </w:p>
        </w:tc>
        <w:tc>
          <w:tcPr>
            <w:tcW w:w="9236" w:type="dxa"/>
            <w:vAlign w:val="center"/>
          </w:tcPr>
          <w:p w14:paraId="630100B3" w14:textId="7ABA863F" w:rsidR="005D72DC" w:rsidRPr="007226FC" w:rsidRDefault="005D72DC" w:rsidP="00D82419">
            <w:pPr>
              <w:spacing w:line="312" w:lineRule="auto"/>
              <w:rPr>
                <w:rFonts w:ascii="Arial" w:hAnsi="Arial" w:cs="Arial"/>
                <w:sz w:val="16"/>
              </w:rPr>
            </w:pPr>
            <w:r>
              <w:rPr>
                <w:rFonts w:ascii="Arial" w:hAnsi="Arial" w:cs="Arial"/>
                <w:sz w:val="16"/>
              </w:rPr>
              <w:t>Informacja Techniczna z PGE Dystrybucja nr RE-2/RM/BM/2840/2021 z dn. 01.07.2021 r.</w:t>
            </w:r>
          </w:p>
        </w:tc>
      </w:tr>
      <w:tr w:rsidR="002E361E" w:rsidRPr="00692886" w14:paraId="7BB38D12" w14:textId="77777777" w:rsidTr="00735E47">
        <w:trPr>
          <w:trHeight w:val="454"/>
          <w:jc w:val="center"/>
        </w:trPr>
        <w:tc>
          <w:tcPr>
            <w:tcW w:w="704" w:type="dxa"/>
            <w:vAlign w:val="center"/>
          </w:tcPr>
          <w:p w14:paraId="1F604A36" w14:textId="60D22967" w:rsidR="002E361E" w:rsidRPr="007226FC" w:rsidRDefault="002E361E" w:rsidP="00D82419">
            <w:pPr>
              <w:spacing w:line="312" w:lineRule="auto"/>
              <w:jc w:val="center"/>
              <w:rPr>
                <w:rFonts w:ascii="Arial" w:hAnsi="Arial" w:cs="Arial"/>
                <w:sz w:val="16"/>
              </w:rPr>
            </w:pPr>
            <w:r>
              <w:rPr>
                <w:rFonts w:ascii="Arial" w:hAnsi="Arial" w:cs="Arial"/>
                <w:sz w:val="16"/>
              </w:rPr>
              <w:t>1.</w:t>
            </w:r>
            <w:r w:rsidR="005D72DC">
              <w:rPr>
                <w:rFonts w:ascii="Arial" w:hAnsi="Arial" w:cs="Arial"/>
                <w:sz w:val="16"/>
              </w:rPr>
              <w:t>6</w:t>
            </w:r>
          </w:p>
        </w:tc>
        <w:tc>
          <w:tcPr>
            <w:tcW w:w="9236" w:type="dxa"/>
            <w:vAlign w:val="center"/>
          </w:tcPr>
          <w:p w14:paraId="4C0BCC90" w14:textId="7E3F4F2A" w:rsidR="002E361E" w:rsidRPr="007226FC" w:rsidRDefault="002E361E" w:rsidP="00D82419">
            <w:pPr>
              <w:spacing w:line="312" w:lineRule="auto"/>
              <w:rPr>
                <w:rFonts w:ascii="Arial" w:hAnsi="Arial" w:cs="Arial"/>
                <w:sz w:val="16"/>
              </w:rPr>
            </w:pPr>
            <w:r>
              <w:rPr>
                <w:rFonts w:ascii="Arial" w:hAnsi="Arial" w:cs="Arial"/>
                <w:sz w:val="16"/>
              </w:rPr>
              <w:t xml:space="preserve">Informacja Techniczna z PCU „Piaseczno Sp. z o. o.” z dn. 04.10.2021 r. </w:t>
            </w:r>
          </w:p>
        </w:tc>
      </w:tr>
      <w:tr w:rsidR="00D82419" w:rsidRPr="00692886" w14:paraId="51909067" w14:textId="77777777" w:rsidTr="00735E47">
        <w:trPr>
          <w:trHeight w:val="454"/>
          <w:jc w:val="center"/>
        </w:trPr>
        <w:tc>
          <w:tcPr>
            <w:tcW w:w="704" w:type="dxa"/>
            <w:vAlign w:val="center"/>
          </w:tcPr>
          <w:p w14:paraId="38362D0C" w14:textId="77777777" w:rsidR="00D82419" w:rsidRPr="007226FC" w:rsidRDefault="00D82419" w:rsidP="00D82419">
            <w:pPr>
              <w:spacing w:line="312" w:lineRule="auto"/>
              <w:jc w:val="center"/>
              <w:rPr>
                <w:rFonts w:ascii="Arial" w:hAnsi="Arial" w:cs="Arial"/>
                <w:b/>
                <w:sz w:val="18"/>
              </w:rPr>
            </w:pPr>
            <w:r w:rsidRPr="007226FC">
              <w:rPr>
                <w:rFonts w:ascii="Arial" w:hAnsi="Arial" w:cs="Arial"/>
                <w:b/>
                <w:sz w:val="18"/>
              </w:rPr>
              <w:t>2</w:t>
            </w:r>
          </w:p>
        </w:tc>
        <w:tc>
          <w:tcPr>
            <w:tcW w:w="9236" w:type="dxa"/>
            <w:vAlign w:val="center"/>
          </w:tcPr>
          <w:p w14:paraId="116B044C" w14:textId="77777777" w:rsidR="00D82419" w:rsidRPr="007226FC" w:rsidRDefault="00D82419" w:rsidP="00D82419">
            <w:pPr>
              <w:spacing w:line="312" w:lineRule="auto"/>
              <w:rPr>
                <w:rFonts w:ascii="Arial" w:hAnsi="Arial" w:cs="Arial"/>
                <w:b/>
                <w:sz w:val="18"/>
              </w:rPr>
            </w:pPr>
            <w:r w:rsidRPr="007226FC">
              <w:rPr>
                <w:rFonts w:ascii="Arial" w:hAnsi="Arial" w:cs="Arial"/>
                <w:b/>
                <w:sz w:val="18"/>
              </w:rPr>
              <w:t>Opinie i uzgodnienia</w:t>
            </w:r>
          </w:p>
        </w:tc>
      </w:tr>
      <w:tr w:rsidR="00D82419" w:rsidRPr="00692886" w14:paraId="6FF5616C" w14:textId="77777777" w:rsidTr="00735E47">
        <w:trPr>
          <w:trHeight w:val="454"/>
          <w:jc w:val="center"/>
        </w:trPr>
        <w:tc>
          <w:tcPr>
            <w:tcW w:w="704" w:type="dxa"/>
            <w:vAlign w:val="center"/>
          </w:tcPr>
          <w:p w14:paraId="3200B37C" w14:textId="77777777" w:rsidR="00D82419" w:rsidRPr="007226FC" w:rsidRDefault="00D82419" w:rsidP="00D82419">
            <w:pPr>
              <w:spacing w:line="312" w:lineRule="auto"/>
              <w:jc w:val="center"/>
              <w:rPr>
                <w:rFonts w:ascii="Arial" w:hAnsi="Arial" w:cs="Arial"/>
                <w:sz w:val="16"/>
              </w:rPr>
            </w:pPr>
            <w:r w:rsidRPr="007226FC">
              <w:rPr>
                <w:rFonts w:ascii="Arial" w:hAnsi="Arial" w:cs="Arial"/>
                <w:sz w:val="16"/>
              </w:rPr>
              <w:t>2.1</w:t>
            </w:r>
          </w:p>
        </w:tc>
        <w:tc>
          <w:tcPr>
            <w:tcW w:w="9236" w:type="dxa"/>
            <w:vAlign w:val="center"/>
          </w:tcPr>
          <w:p w14:paraId="5FF25D62" w14:textId="21EF53F1" w:rsidR="00D82419" w:rsidRPr="007226FC" w:rsidRDefault="00D82419" w:rsidP="00D82419">
            <w:pPr>
              <w:spacing w:line="312" w:lineRule="auto"/>
              <w:rPr>
                <w:rFonts w:ascii="Arial" w:hAnsi="Arial" w:cs="Arial"/>
                <w:sz w:val="16"/>
              </w:rPr>
            </w:pPr>
            <w:r w:rsidRPr="007226FC">
              <w:rPr>
                <w:rFonts w:ascii="Arial" w:hAnsi="Arial" w:cs="Arial"/>
                <w:sz w:val="16"/>
              </w:rPr>
              <w:t>Protokół z narady koordynacyjnej nr GEK.6630.318.2021 z dn. 27.08.2021 r.</w:t>
            </w:r>
          </w:p>
        </w:tc>
      </w:tr>
      <w:tr w:rsidR="00D82419" w:rsidRPr="00692886" w14:paraId="37DF82EA" w14:textId="77777777" w:rsidTr="00735E47">
        <w:trPr>
          <w:trHeight w:val="454"/>
          <w:jc w:val="center"/>
        </w:trPr>
        <w:tc>
          <w:tcPr>
            <w:tcW w:w="704" w:type="dxa"/>
            <w:vAlign w:val="center"/>
          </w:tcPr>
          <w:p w14:paraId="4DE6E049" w14:textId="67D341DF" w:rsidR="00D82419" w:rsidRPr="007226FC" w:rsidRDefault="00D82419" w:rsidP="00D82419">
            <w:pPr>
              <w:spacing w:line="312" w:lineRule="auto"/>
              <w:jc w:val="center"/>
              <w:rPr>
                <w:rFonts w:ascii="Arial" w:hAnsi="Arial" w:cs="Arial"/>
                <w:sz w:val="16"/>
              </w:rPr>
            </w:pPr>
            <w:r w:rsidRPr="007226FC">
              <w:rPr>
                <w:rFonts w:ascii="Arial" w:hAnsi="Arial" w:cs="Arial"/>
                <w:sz w:val="16"/>
              </w:rPr>
              <w:t>2.2</w:t>
            </w:r>
          </w:p>
        </w:tc>
        <w:tc>
          <w:tcPr>
            <w:tcW w:w="9236" w:type="dxa"/>
            <w:vAlign w:val="center"/>
          </w:tcPr>
          <w:p w14:paraId="2D3726FD" w14:textId="1A2EDA23" w:rsidR="00D82419" w:rsidRPr="007226FC" w:rsidRDefault="00D82419" w:rsidP="00D82419">
            <w:pPr>
              <w:spacing w:line="312" w:lineRule="auto"/>
              <w:rPr>
                <w:rFonts w:ascii="Arial" w:hAnsi="Arial" w:cs="Arial"/>
                <w:sz w:val="16"/>
              </w:rPr>
            </w:pPr>
            <w:r w:rsidRPr="007226FC">
              <w:rPr>
                <w:rFonts w:ascii="Arial" w:hAnsi="Arial" w:cs="Arial"/>
                <w:sz w:val="16"/>
              </w:rPr>
              <w:t>Opinia nr IRD 7111.49.2021 z dn. 26.08.2021 r. w zakresie geometrii drogi</w:t>
            </w:r>
          </w:p>
        </w:tc>
      </w:tr>
      <w:tr w:rsidR="000552B0" w:rsidRPr="00692886" w14:paraId="17CCE406" w14:textId="77777777" w:rsidTr="00735E47">
        <w:trPr>
          <w:trHeight w:val="454"/>
          <w:jc w:val="center"/>
        </w:trPr>
        <w:tc>
          <w:tcPr>
            <w:tcW w:w="704" w:type="dxa"/>
            <w:vAlign w:val="center"/>
          </w:tcPr>
          <w:p w14:paraId="2BA30C34" w14:textId="716B11C5" w:rsidR="000552B0" w:rsidRPr="007226FC" w:rsidRDefault="000552B0" w:rsidP="000552B0">
            <w:pPr>
              <w:spacing w:line="312" w:lineRule="auto"/>
              <w:jc w:val="center"/>
              <w:rPr>
                <w:rFonts w:ascii="Arial" w:hAnsi="Arial" w:cs="Arial"/>
                <w:sz w:val="16"/>
              </w:rPr>
            </w:pPr>
            <w:r w:rsidRPr="007226FC">
              <w:rPr>
                <w:rFonts w:ascii="Arial" w:hAnsi="Arial" w:cs="Arial"/>
                <w:sz w:val="16"/>
              </w:rPr>
              <w:t>2.3</w:t>
            </w:r>
          </w:p>
        </w:tc>
        <w:tc>
          <w:tcPr>
            <w:tcW w:w="9236" w:type="dxa"/>
            <w:vAlign w:val="center"/>
          </w:tcPr>
          <w:p w14:paraId="2917F98A" w14:textId="4FEE9F2F" w:rsidR="000552B0" w:rsidRPr="00A51879" w:rsidRDefault="000552B0" w:rsidP="000552B0">
            <w:pPr>
              <w:spacing w:line="312" w:lineRule="auto"/>
              <w:rPr>
                <w:rFonts w:ascii="Arial" w:hAnsi="Arial" w:cs="Arial"/>
                <w:sz w:val="16"/>
                <w:highlight w:val="yellow"/>
              </w:rPr>
            </w:pPr>
            <w:r>
              <w:rPr>
                <w:rFonts w:ascii="Arial" w:hAnsi="Arial" w:cs="Arial"/>
                <w:sz w:val="16"/>
              </w:rPr>
              <w:t>Pismo nr IDR.7013/71.2021.KM z dn. 13.10.2021 r. uzgadniające dokumentację projektową.</w:t>
            </w:r>
          </w:p>
        </w:tc>
      </w:tr>
      <w:tr w:rsidR="000552B0" w:rsidRPr="00692886" w14:paraId="6D21FBAD" w14:textId="77777777" w:rsidTr="00735E47">
        <w:trPr>
          <w:trHeight w:val="454"/>
          <w:jc w:val="center"/>
        </w:trPr>
        <w:tc>
          <w:tcPr>
            <w:tcW w:w="704" w:type="dxa"/>
            <w:vAlign w:val="center"/>
          </w:tcPr>
          <w:p w14:paraId="55C760F1" w14:textId="4AC516D5" w:rsidR="000552B0" w:rsidRPr="007226FC" w:rsidRDefault="000552B0" w:rsidP="000552B0">
            <w:pPr>
              <w:spacing w:line="312" w:lineRule="auto"/>
              <w:jc w:val="center"/>
              <w:rPr>
                <w:rFonts w:ascii="Arial" w:hAnsi="Arial" w:cs="Arial"/>
                <w:sz w:val="16"/>
              </w:rPr>
            </w:pPr>
            <w:r w:rsidRPr="007226FC">
              <w:rPr>
                <w:rFonts w:ascii="Arial" w:hAnsi="Arial" w:cs="Arial"/>
                <w:sz w:val="16"/>
              </w:rPr>
              <w:t>2.4</w:t>
            </w:r>
          </w:p>
        </w:tc>
        <w:tc>
          <w:tcPr>
            <w:tcW w:w="9236" w:type="dxa"/>
            <w:vAlign w:val="center"/>
          </w:tcPr>
          <w:p w14:paraId="5CDEDF1B" w14:textId="1F91C57A" w:rsidR="000552B0" w:rsidRPr="00A51879" w:rsidRDefault="000552B0" w:rsidP="000552B0">
            <w:pPr>
              <w:spacing w:line="312" w:lineRule="auto"/>
              <w:rPr>
                <w:rFonts w:ascii="Arial" w:hAnsi="Arial" w:cs="Arial"/>
                <w:sz w:val="16"/>
                <w:highlight w:val="yellow"/>
              </w:rPr>
            </w:pPr>
            <w:r>
              <w:rPr>
                <w:rFonts w:ascii="Arial" w:hAnsi="Arial" w:cs="Arial"/>
                <w:sz w:val="16"/>
              </w:rPr>
              <w:t>Uzgodniona Dokumentacja Projektowa – kanalizacja deszczowa</w:t>
            </w:r>
          </w:p>
        </w:tc>
      </w:tr>
      <w:tr w:rsidR="000552B0" w:rsidRPr="00692886" w14:paraId="68E4A0EB" w14:textId="77777777" w:rsidTr="00735E47">
        <w:trPr>
          <w:trHeight w:val="454"/>
          <w:jc w:val="center"/>
        </w:trPr>
        <w:tc>
          <w:tcPr>
            <w:tcW w:w="704" w:type="dxa"/>
            <w:vAlign w:val="center"/>
          </w:tcPr>
          <w:p w14:paraId="44220A58" w14:textId="05420D92" w:rsidR="000552B0" w:rsidRPr="007226FC" w:rsidRDefault="000552B0" w:rsidP="000552B0">
            <w:pPr>
              <w:spacing w:line="312" w:lineRule="auto"/>
              <w:jc w:val="center"/>
              <w:rPr>
                <w:rFonts w:ascii="Arial" w:hAnsi="Arial" w:cs="Arial"/>
                <w:sz w:val="16"/>
              </w:rPr>
            </w:pPr>
            <w:r w:rsidRPr="007226FC">
              <w:rPr>
                <w:rFonts w:ascii="Arial" w:hAnsi="Arial" w:cs="Arial"/>
                <w:sz w:val="16"/>
              </w:rPr>
              <w:t>2.5</w:t>
            </w:r>
          </w:p>
        </w:tc>
        <w:tc>
          <w:tcPr>
            <w:tcW w:w="9236" w:type="dxa"/>
            <w:vAlign w:val="center"/>
          </w:tcPr>
          <w:p w14:paraId="68F3B7F2" w14:textId="46500CC3" w:rsidR="000552B0" w:rsidRPr="00A51879" w:rsidRDefault="000552B0" w:rsidP="000552B0">
            <w:pPr>
              <w:spacing w:line="312" w:lineRule="auto"/>
              <w:rPr>
                <w:rFonts w:ascii="Arial" w:hAnsi="Arial" w:cs="Arial"/>
                <w:sz w:val="16"/>
                <w:highlight w:val="yellow"/>
              </w:rPr>
            </w:pPr>
            <w:r>
              <w:rPr>
                <w:rFonts w:ascii="Arial" w:hAnsi="Arial" w:cs="Arial"/>
                <w:sz w:val="16"/>
              </w:rPr>
              <w:t>Uzgodniona Dokumentacja Projektowa – sieć wodociągowa</w:t>
            </w:r>
          </w:p>
        </w:tc>
      </w:tr>
      <w:tr w:rsidR="000552B0" w:rsidRPr="00692886" w14:paraId="7F69B767" w14:textId="77777777" w:rsidTr="00735E47">
        <w:trPr>
          <w:trHeight w:val="454"/>
          <w:jc w:val="center"/>
        </w:trPr>
        <w:tc>
          <w:tcPr>
            <w:tcW w:w="704" w:type="dxa"/>
            <w:vAlign w:val="center"/>
          </w:tcPr>
          <w:p w14:paraId="283F6634" w14:textId="67945CBB" w:rsidR="000552B0" w:rsidRPr="007226FC" w:rsidRDefault="000552B0" w:rsidP="000552B0">
            <w:pPr>
              <w:spacing w:line="312" w:lineRule="auto"/>
              <w:jc w:val="center"/>
              <w:rPr>
                <w:rFonts w:ascii="Arial" w:hAnsi="Arial" w:cs="Arial"/>
                <w:sz w:val="16"/>
              </w:rPr>
            </w:pPr>
            <w:r w:rsidRPr="007226FC">
              <w:rPr>
                <w:rFonts w:ascii="Arial" w:hAnsi="Arial" w:cs="Arial"/>
                <w:sz w:val="16"/>
              </w:rPr>
              <w:t>2.6</w:t>
            </w:r>
          </w:p>
        </w:tc>
        <w:tc>
          <w:tcPr>
            <w:tcW w:w="9236" w:type="dxa"/>
            <w:vAlign w:val="center"/>
          </w:tcPr>
          <w:p w14:paraId="23409390" w14:textId="0F177C76" w:rsidR="000552B0" w:rsidRDefault="000552B0" w:rsidP="000552B0">
            <w:pPr>
              <w:spacing w:line="312" w:lineRule="auto"/>
              <w:rPr>
                <w:rFonts w:ascii="Arial" w:hAnsi="Arial" w:cs="Arial"/>
                <w:sz w:val="16"/>
              </w:rPr>
            </w:pPr>
            <w:r>
              <w:rPr>
                <w:rFonts w:ascii="Arial" w:hAnsi="Arial" w:cs="Arial"/>
                <w:sz w:val="16"/>
              </w:rPr>
              <w:t>Uzgodnienie nr 42977/TTISILU/P/2021?BS z dn. 29.09.2021 r.</w:t>
            </w:r>
          </w:p>
        </w:tc>
      </w:tr>
      <w:tr w:rsidR="005D72DC" w:rsidRPr="00692886" w14:paraId="1448FC2C" w14:textId="77777777" w:rsidTr="00735E47">
        <w:trPr>
          <w:trHeight w:val="454"/>
          <w:jc w:val="center"/>
        </w:trPr>
        <w:tc>
          <w:tcPr>
            <w:tcW w:w="704" w:type="dxa"/>
            <w:vAlign w:val="center"/>
          </w:tcPr>
          <w:p w14:paraId="2EBF210E" w14:textId="765558D5" w:rsidR="005D72DC" w:rsidRPr="007226FC" w:rsidRDefault="005D72DC" w:rsidP="000552B0">
            <w:pPr>
              <w:spacing w:line="312" w:lineRule="auto"/>
              <w:jc w:val="center"/>
              <w:rPr>
                <w:rFonts w:ascii="Arial" w:hAnsi="Arial" w:cs="Arial"/>
                <w:sz w:val="16"/>
              </w:rPr>
            </w:pPr>
            <w:r>
              <w:rPr>
                <w:rFonts w:ascii="Arial" w:hAnsi="Arial" w:cs="Arial"/>
                <w:sz w:val="16"/>
              </w:rPr>
              <w:t>2.7</w:t>
            </w:r>
          </w:p>
        </w:tc>
        <w:tc>
          <w:tcPr>
            <w:tcW w:w="9236" w:type="dxa"/>
            <w:vAlign w:val="center"/>
          </w:tcPr>
          <w:p w14:paraId="7563E4AF" w14:textId="36CBB7B9" w:rsidR="005D72DC" w:rsidRDefault="005D72DC" w:rsidP="000552B0">
            <w:pPr>
              <w:spacing w:line="312" w:lineRule="auto"/>
              <w:rPr>
                <w:rFonts w:ascii="Arial" w:hAnsi="Arial" w:cs="Arial"/>
                <w:sz w:val="16"/>
              </w:rPr>
            </w:pPr>
            <w:r>
              <w:rPr>
                <w:rFonts w:ascii="Arial" w:hAnsi="Arial" w:cs="Arial"/>
                <w:sz w:val="16"/>
              </w:rPr>
              <w:t>Zatwierdzona Stała Organizacja Ruchu nr IRD.7120.736.S.2021 z dn. 05.10.2021 r.</w:t>
            </w:r>
          </w:p>
        </w:tc>
      </w:tr>
    </w:tbl>
    <w:p w14:paraId="33A770DC" w14:textId="77777777" w:rsidR="00195A62" w:rsidRDefault="00195A62" w:rsidP="00735E47">
      <w:pPr>
        <w:rPr>
          <w:rFonts w:ascii="Arial" w:hAnsi="Arial" w:cs="Arial"/>
        </w:rPr>
      </w:pPr>
    </w:p>
    <w:p w14:paraId="39A16EE1" w14:textId="77777777" w:rsidR="00195A62" w:rsidRDefault="00195A62" w:rsidP="00735E47">
      <w:pPr>
        <w:rPr>
          <w:rFonts w:ascii="Arial" w:hAnsi="Arial" w:cs="Arial"/>
        </w:rPr>
      </w:pPr>
    </w:p>
    <w:p w14:paraId="0127881B" w14:textId="2FD26B44" w:rsidR="00D82419" w:rsidRDefault="00D82419">
      <w:pPr>
        <w:rPr>
          <w:rFonts w:ascii="Arial" w:hAnsi="Arial" w:cs="Arial"/>
        </w:rPr>
      </w:pPr>
      <w:r>
        <w:rPr>
          <w:rFonts w:ascii="Arial" w:hAnsi="Arial" w:cs="Arial"/>
        </w:rPr>
        <w:br w:type="page"/>
      </w:r>
    </w:p>
    <w:p w14:paraId="5B361D9E" w14:textId="1EC4BDBE" w:rsidR="00D82419" w:rsidRPr="005D4C08" w:rsidRDefault="00D82419" w:rsidP="00D82419">
      <w:pPr>
        <w:ind w:left="708"/>
        <w:jc w:val="right"/>
        <w:rPr>
          <w:rFonts w:ascii="Arial" w:hAnsi="Arial" w:cs="Arial"/>
          <w:b/>
        </w:rPr>
      </w:pPr>
      <w:r w:rsidRPr="005D4C08">
        <w:rPr>
          <w:rFonts w:ascii="Arial" w:hAnsi="Arial" w:cs="Arial"/>
          <w:b/>
        </w:rPr>
        <w:lastRenderedPageBreak/>
        <w:t>ZAŁ. 1</w:t>
      </w:r>
      <w:r>
        <w:rPr>
          <w:rFonts w:ascii="Arial" w:hAnsi="Arial" w:cs="Arial"/>
          <w:b/>
        </w:rPr>
        <w:t>.1</w:t>
      </w:r>
    </w:p>
    <w:p w14:paraId="461B1BDA" w14:textId="77777777" w:rsidR="00D82419" w:rsidRDefault="00D82419" w:rsidP="00D82419">
      <w:pPr>
        <w:jc w:val="center"/>
        <w:rPr>
          <w:rFonts w:ascii="Arial" w:hAnsi="Arial" w:cs="Arial"/>
        </w:rPr>
      </w:pPr>
      <w:r>
        <w:rPr>
          <w:noProof/>
        </w:rPr>
        <w:drawing>
          <wp:inline distT="0" distB="0" distL="0" distR="0" wp14:anchorId="6F3672D2" wp14:editId="16DFC439">
            <wp:extent cx="5808874" cy="8280000"/>
            <wp:effectExtent l="0" t="0" r="1905" b="698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5808874" cy="8280000"/>
                    </a:xfrm>
                    <a:prstGeom prst="rect">
                      <a:avLst/>
                    </a:prstGeom>
                    <a:noFill/>
                    <a:ln>
                      <a:noFill/>
                    </a:ln>
                  </pic:spPr>
                </pic:pic>
              </a:graphicData>
            </a:graphic>
          </wp:inline>
        </w:drawing>
      </w:r>
    </w:p>
    <w:p w14:paraId="3669CC9F" w14:textId="6051F4D1" w:rsidR="00D82419" w:rsidRDefault="00D82419" w:rsidP="00D82419">
      <w:pPr>
        <w:rPr>
          <w:rFonts w:ascii="Arial" w:hAnsi="Arial" w:cs="Arial"/>
        </w:rPr>
      </w:pPr>
      <w:r>
        <w:rPr>
          <w:noProof/>
        </w:rPr>
        <w:lastRenderedPageBreak/>
        <w:drawing>
          <wp:inline distT="0" distB="0" distL="0" distR="0" wp14:anchorId="217781C5" wp14:editId="00BA2BDA">
            <wp:extent cx="5808874" cy="8280000"/>
            <wp:effectExtent l="0" t="0" r="1905" b="698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5808874" cy="8280000"/>
                    </a:xfrm>
                    <a:prstGeom prst="rect">
                      <a:avLst/>
                    </a:prstGeom>
                    <a:noFill/>
                    <a:ln>
                      <a:noFill/>
                    </a:ln>
                  </pic:spPr>
                </pic:pic>
              </a:graphicData>
            </a:graphic>
          </wp:inline>
        </w:drawing>
      </w:r>
    </w:p>
    <w:p w14:paraId="4329DC0E" w14:textId="77777777" w:rsidR="00D82419" w:rsidRDefault="00D82419">
      <w:pPr>
        <w:rPr>
          <w:rFonts w:ascii="Arial" w:hAnsi="Arial" w:cs="Arial"/>
        </w:rPr>
      </w:pPr>
      <w:r>
        <w:rPr>
          <w:rFonts w:ascii="Arial" w:hAnsi="Arial" w:cs="Arial"/>
        </w:rPr>
        <w:br w:type="page"/>
      </w:r>
    </w:p>
    <w:p w14:paraId="4580E452" w14:textId="07A065E8" w:rsidR="00D82419" w:rsidRPr="005D4C08" w:rsidRDefault="00D82419" w:rsidP="00D82419">
      <w:pPr>
        <w:ind w:left="708"/>
        <w:jc w:val="right"/>
        <w:rPr>
          <w:rFonts w:ascii="Arial" w:hAnsi="Arial" w:cs="Arial"/>
          <w:b/>
        </w:rPr>
      </w:pPr>
      <w:r w:rsidRPr="005D4C08">
        <w:rPr>
          <w:rFonts w:ascii="Arial" w:hAnsi="Arial" w:cs="Arial"/>
          <w:b/>
        </w:rPr>
        <w:lastRenderedPageBreak/>
        <w:t>ZAŁ. 1</w:t>
      </w:r>
      <w:r>
        <w:rPr>
          <w:rFonts w:ascii="Arial" w:hAnsi="Arial" w:cs="Arial"/>
          <w:b/>
        </w:rPr>
        <w:t>.2</w:t>
      </w:r>
    </w:p>
    <w:p w14:paraId="708CB03D" w14:textId="1CB82FA6" w:rsidR="00D82419" w:rsidRDefault="00D82419">
      <w:pPr>
        <w:rPr>
          <w:rFonts w:ascii="Arial" w:hAnsi="Arial" w:cs="Arial"/>
        </w:rPr>
      </w:pPr>
      <w:r>
        <w:rPr>
          <w:noProof/>
        </w:rPr>
        <w:drawing>
          <wp:inline distT="0" distB="0" distL="0" distR="0" wp14:anchorId="6108BEC1" wp14:editId="278AEEF2">
            <wp:extent cx="5859488" cy="8280000"/>
            <wp:effectExtent l="0" t="0" r="8255" b="698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0" cstate="email">
                      <a:extLst>
                        <a:ext uri="{28A0092B-C50C-407E-A947-70E740481C1C}">
                          <a14:useLocalDpi xmlns:a14="http://schemas.microsoft.com/office/drawing/2010/main"/>
                        </a:ext>
                      </a:extLst>
                    </a:blip>
                    <a:srcRect l="1035" t="1035" r="1063" b="1063"/>
                    <a:stretch/>
                  </pic:blipFill>
                  <pic:spPr bwMode="auto">
                    <a:xfrm>
                      <a:off x="0" y="0"/>
                      <a:ext cx="5859488" cy="828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rPr>
        <w:br w:type="page"/>
      </w:r>
    </w:p>
    <w:p w14:paraId="57A443C9" w14:textId="46D0F184" w:rsidR="007226FC" w:rsidRPr="005D4C08" w:rsidRDefault="007226FC" w:rsidP="007226FC">
      <w:pPr>
        <w:ind w:left="708"/>
        <w:jc w:val="right"/>
        <w:rPr>
          <w:rFonts w:ascii="Arial" w:hAnsi="Arial" w:cs="Arial"/>
          <w:b/>
        </w:rPr>
      </w:pPr>
      <w:r w:rsidRPr="005D4C08">
        <w:rPr>
          <w:rFonts w:ascii="Arial" w:hAnsi="Arial" w:cs="Arial"/>
          <w:b/>
        </w:rPr>
        <w:lastRenderedPageBreak/>
        <w:t>ZAŁ. 1</w:t>
      </w:r>
      <w:r>
        <w:rPr>
          <w:rFonts w:ascii="Arial" w:hAnsi="Arial" w:cs="Arial"/>
          <w:b/>
        </w:rPr>
        <w:t>.3</w:t>
      </w:r>
    </w:p>
    <w:p w14:paraId="1C601A1E" w14:textId="28BD9DD7" w:rsidR="00D82419" w:rsidRDefault="007226FC" w:rsidP="007226FC">
      <w:pPr>
        <w:jc w:val="center"/>
        <w:rPr>
          <w:rFonts w:ascii="Arial" w:hAnsi="Arial" w:cs="Arial"/>
        </w:rPr>
      </w:pPr>
      <w:r>
        <w:rPr>
          <w:noProof/>
        </w:rPr>
        <w:drawing>
          <wp:inline distT="0" distB="0" distL="0" distR="0" wp14:anchorId="7A41F318" wp14:editId="4F17E910">
            <wp:extent cx="5854388" cy="8280000"/>
            <wp:effectExtent l="0" t="0" r="0" b="698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r w:rsidR="00D82419">
        <w:rPr>
          <w:rFonts w:ascii="Arial" w:hAnsi="Arial" w:cs="Arial"/>
        </w:rPr>
        <w:br w:type="page"/>
      </w:r>
    </w:p>
    <w:p w14:paraId="00336164" w14:textId="77777777" w:rsidR="007226FC" w:rsidRDefault="007226FC" w:rsidP="007226FC">
      <w:pPr>
        <w:jc w:val="center"/>
        <w:rPr>
          <w:rFonts w:ascii="Arial" w:hAnsi="Arial" w:cs="Arial"/>
        </w:rPr>
      </w:pPr>
      <w:r>
        <w:rPr>
          <w:noProof/>
        </w:rPr>
        <w:lastRenderedPageBreak/>
        <w:drawing>
          <wp:inline distT="0" distB="0" distL="0" distR="0" wp14:anchorId="44FB22B5" wp14:editId="716F5DDB">
            <wp:extent cx="5854388" cy="8280000"/>
            <wp:effectExtent l="0" t="0" r="0" b="698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02DE3268" w14:textId="77777777" w:rsidR="007226FC" w:rsidRDefault="007226FC">
      <w:pPr>
        <w:rPr>
          <w:rFonts w:ascii="Arial" w:hAnsi="Arial" w:cs="Arial"/>
        </w:rPr>
      </w:pPr>
      <w:r>
        <w:rPr>
          <w:rFonts w:ascii="Arial" w:hAnsi="Arial" w:cs="Arial"/>
        </w:rPr>
        <w:br w:type="page"/>
      </w:r>
    </w:p>
    <w:p w14:paraId="4C6BEF7B" w14:textId="77777777" w:rsidR="007226FC" w:rsidRDefault="007226FC" w:rsidP="007226FC">
      <w:pPr>
        <w:jc w:val="center"/>
        <w:rPr>
          <w:rFonts w:ascii="Arial" w:hAnsi="Arial" w:cs="Arial"/>
        </w:rPr>
      </w:pPr>
      <w:r>
        <w:rPr>
          <w:noProof/>
        </w:rPr>
        <w:lastRenderedPageBreak/>
        <w:drawing>
          <wp:inline distT="0" distB="0" distL="0" distR="0" wp14:anchorId="0EE39E20" wp14:editId="4D35E327">
            <wp:extent cx="5854388" cy="8280000"/>
            <wp:effectExtent l="0" t="0" r="0" b="698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1B2ED78D" w14:textId="77777777" w:rsidR="007226FC" w:rsidRDefault="007226FC">
      <w:pPr>
        <w:rPr>
          <w:rFonts w:ascii="Arial" w:hAnsi="Arial" w:cs="Arial"/>
        </w:rPr>
      </w:pPr>
      <w:r>
        <w:rPr>
          <w:rFonts w:ascii="Arial" w:hAnsi="Arial" w:cs="Arial"/>
        </w:rPr>
        <w:br w:type="page"/>
      </w:r>
    </w:p>
    <w:p w14:paraId="3A70C315" w14:textId="77777777" w:rsidR="007226FC" w:rsidRDefault="007226FC" w:rsidP="007226FC">
      <w:pPr>
        <w:jc w:val="center"/>
        <w:rPr>
          <w:rFonts w:ascii="Arial" w:hAnsi="Arial" w:cs="Arial"/>
        </w:rPr>
      </w:pPr>
      <w:r>
        <w:rPr>
          <w:noProof/>
        </w:rPr>
        <w:lastRenderedPageBreak/>
        <w:drawing>
          <wp:inline distT="0" distB="0" distL="0" distR="0" wp14:anchorId="33AD9DE9" wp14:editId="268FB881">
            <wp:extent cx="5854388" cy="8280000"/>
            <wp:effectExtent l="0" t="0" r="0" b="698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6FBB8617" w14:textId="77777777" w:rsidR="007226FC" w:rsidRDefault="007226FC">
      <w:pPr>
        <w:rPr>
          <w:rFonts w:ascii="Arial" w:hAnsi="Arial" w:cs="Arial"/>
        </w:rPr>
      </w:pPr>
      <w:r>
        <w:rPr>
          <w:rFonts w:ascii="Arial" w:hAnsi="Arial" w:cs="Arial"/>
        </w:rPr>
        <w:br w:type="page"/>
      </w:r>
    </w:p>
    <w:p w14:paraId="056BB422" w14:textId="270B8040" w:rsidR="007226FC" w:rsidRPr="005D4C08" w:rsidRDefault="007226FC" w:rsidP="007226FC">
      <w:pPr>
        <w:ind w:left="708"/>
        <w:jc w:val="right"/>
        <w:rPr>
          <w:rFonts w:ascii="Arial" w:hAnsi="Arial" w:cs="Arial"/>
          <w:b/>
        </w:rPr>
      </w:pPr>
      <w:r w:rsidRPr="005D4C08">
        <w:rPr>
          <w:rFonts w:ascii="Arial" w:hAnsi="Arial" w:cs="Arial"/>
          <w:b/>
        </w:rPr>
        <w:lastRenderedPageBreak/>
        <w:t>ZAŁ. 1</w:t>
      </w:r>
      <w:r>
        <w:rPr>
          <w:rFonts w:ascii="Arial" w:hAnsi="Arial" w:cs="Arial"/>
          <w:b/>
        </w:rPr>
        <w:t>.4</w:t>
      </w:r>
    </w:p>
    <w:p w14:paraId="5A8362E2" w14:textId="34CBE116" w:rsidR="002E361E" w:rsidRDefault="007226FC" w:rsidP="007226FC">
      <w:pPr>
        <w:jc w:val="center"/>
        <w:rPr>
          <w:rFonts w:ascii="Arial" w:hAnsi="Arial" w:cs="Arial"/>
        </w:rPr>
      </w:pPr>
      <w:r>
        <w:rPr>
          <w:noProof/>
        </w:rPr>
        <w:drawing>
          <wp:inline distT="0" distB="0" distL="0" distR="0" wp14:anchorId="002110CB" wp14:editId="15A7A08B">
            <wp:extent cx="5859914" cy="8280000"/>
            <wp:effectExtent l="0" t="0" r="7620" b="6985"/>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859914" cy="8280000"/>
                    </a:xfrm>
                    <a:prstGeom prst="rect">
                      <a:avLst/>
                    </a:prstGeom>
                    <a:noFill/>
                    <a:ln>
                      <a:noFill/>
                    </a:ln>
                  </pic:spPr>
                </pic:pic>
              </a:graphicData>
            </a:graphic>
          </wp:inline>
        </w:drawing>
      </w:r>
    </w:p>
    <w:p w14:paraId="53B58AD5" w14:textId="56B738DE" w:rsidR="005D72DC" w:rsidRPr="005D4C08" w:rsidRDefault="005D72DC" w:rsidP="005D72DC">
      <w:pPr>
        <w:ind w:left="708"/>
        <w:jc w:val="right"/>
        <w:rPr>
          <w:rFonts w:ascii="Arial" w:hAnsi="Arial" w:cs="Arial"/>
          <w:b/>
        </w:rPr>
      </w:pPr>
      <w:r w:rsidRPr="005D4C08">
        <w:rPr>
          <w:rFonts w:ascii="Arial" w:hAnsi="Arial" w:cs="Arial"/>
          <w:b/>
        </w:rPr>
        <w:lastRenderedPageBreak/>
        <w:t>ZAŁ. 1</w:t>
      </w:r>
      <w:r>
        <w:rPr>
          <w:rFonts w:ascii="Arial" w:hAnsi="Arial" w:cs="Arial"/>
          <w:b/>
        </w:rPr>
        <w:t>.5</w:t>
      </w:r>
    </w:p>
    <w:p w14:paraId="0C86DFD6" w14:textId="72B56735" w:rsidR="005D72DC" w:rsidRDefault="005D72DC" w:rsidP="007226FC">
      <w:pPr>
        <w:jc w:val="center"/>
        <w:rPr>
          <w:rFonts w:ascii="Arial" w:hAnsi="Arial" w:cs="Arial"/>
        </w:rPr>
      </w:pPr>
      <w:r>
        <w:rPr>
          <w:noProof/>
        </w:rPr>
        <w:drawing>
          <wp:inline distT="0" distB="0" distL="0" distR="0" wp14:anchorId="027F058F" wp14:editId="7AA2F44C">
            <wp:extent cx="5803026" cy="8280000"/>
            <wp:effectExtent l="0" t="0" r="7620" b="698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803026" cy="8280000"/>
                    </a:xfrm>
                    <a:prstGeom prst="rect">
                      <a:avLst/>
                    </a:prstGeom>
                    <a:noFill/>
                    <a:ln>
                      <a:noFill/>
                    </a:ln>
                  </pic:spPr>
                </pic:pic>
              </a:graphicData>
            </a:graphic>
          </wp:inline>
        </w:drawing>
      </w:r>
    </w:p>
    <w:p w14:paraId="67BA14D0" w14:textId="52C042B4" w:rsidR="002E361E" w:rsidRPr="005D4C08" w:rsidRDefault="002E361E" w:rsidP="002E361E">
      <w:pPr>
        <w:ind w:left="708"/>
        <w:jc w:val="right"/>
        <w:rPr>
          <w:rFonts w:ascii="Arial" w:hAnsi="Arial" w:cs="Arial"/>
          <w:b/>
        </w:rPr>
      </w:pPr>
      <w:r w:rsidRPr="005D4C08">
        <w:rPr>
          <w:rFonts w:ascii="Arial" w:hAnsi="Arial" w:cs="Arial"/>
          <w:b/>
        </w:rPr>
        <w:lastRenderedPageBreak/>
        <w:t>ZAŁ. 1</w:t>
      </w:r>
      <w:r>
        <w:rPr>
          <w:rFonts w:ascii="Arial" w:hAnsi="Arial" w:cs="Arial"/>
          <w:b/>
        </w:rPr>
        <w:t>.</w:t>
      </w:r>
      <w:r w:rsidR="005D72DC">
        <w:rPr>
          <w:rFonts w:ascii="Arial" w:hAnsi="Arial" w:cs="Arial"/>
          <w:b/>
        </w:rPr>
        <w:t>6</w:t>
      </w:r>
    </w:p>
    <w:p w14:paraId="1F867BE0" w14:textId="04AB28C7" w:rsidR="00D82419" w:rsidRDefault="002E361E" w:rsidP="002E361E">
      <w:pPr>
        <w:rPr>
          <w:rFonts w:ascii="Arial" w:hAnsi="Arial" w:cs="Arial"/>
        </w:rPr>
      </w:pPr>
      <w:r>
        <w:rPr>
          <w:noProof/>
        </w:rPr>
        <w:drawing>
          <wp:inline distT="0" distB="0" distL="0" distR="0" wp14:anchorId="10BFA164" wp14:editId="291F4194">
            <wp:extent cx="5859489" cy="8280000"/>
            <wp:effectExtent l="0" t="0" r="8255" b="698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859489" cy="8280000"/>
                    </a:xfrm>
                    <a:prstGeom prst="rect">
                      <a:avLst/>
                    </a:prstGeom>
                    <a:noFill/>
                    <a:ln>
                      <a:noFill/>
                    </a:ln>
                  </pic:spPr>
                </pic:pic>
              </a:graphicData>
            </a:graphic>
          </wp:inline>
        </w:drawing>
      </w:r>
      <w:r w:rsidR="00D82419">
        <w:rPr>
          <w:rFonts w:ascii="Arial" w:hAnsi="Arial" w:cs="Arial"/>
        </w:rPr>
        <w:br w:type="page"/>
      </w:r>
    </w:p>
    <w:p w14:paraId="70A22A91" w14:textId="00203C1D" w:rsidR="00D82419" w:rsidRPr="005D4C08" w:rsidRDefault="00D82419" w:rsidP="00D82419">
      <w:pPr>
        <w:jc w:val="right"/>
        <w:rPr>
          <w:rFonts w:ascii="Arial" w:hAnsi="Arial" w:cs="Arial"/>
          <w:b/>
        </w:rPr>
      </w:pPr>
      <w:r w:rsidRPr="005D4C08">
        <w:rPr>
          <w:rFonts w:ascii="Arial" w:hAnsi="Arial" w:cs="Arial"/>
          <w:b/>
        </w:rPr>
        <w:lastRenderedPageBreak/>
        <w:t xml:space="preserve">ZAŁ. </w:t>
      </w:r>
      <w:r>
        <w:rPr>
          <w:rFonts w:ascii="Arial" w:hAnsi="Arial" w:cs="Arial"/>
          <w:b/>
        </w:rPr>
        <w:t>2.1</w:t>
      </w:r>
    </w:p>
    <w:p w14:paraId="184800A1" w14:textId="77777777" w:rsidR="00D82419" w:rsidRDefault="00D82419" w:rsidP="00D82419">
      <w:pPr>
        <w:jc w:val="center"/>
        <w:rPr>
          <w:rFonts w:ascii="Arial" w:hAnsi="Arial" w:cs="Arial"/>
        </w:rPr>
      </w:pPr>
      <w:r>
        <w:rPr>
          <w:noProof/>
        </w:rPr>
        <w:drawing>
          <wp:inline distT="0" distB="0" distL="0" distR="0" wp14:anchorId="26AEC4F1" wp14:editId="19C60807">
            <wp:extent cx="5854388" cy="8280000"/>
            <wp:effectExtent l="0" t="0" r="0" b="698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2A202559" w14:textId="505AF142" w:rsidR="00D82419" w:rsidRDefault="00D82419" w:rsidP="00D82419">
      <w:pPr>
        <w:rPr>
          <w:rFonts w:ascii="Arial" w:hAnsi="Arial" w:cs="Arial"/>
        </w:rPr>
      </w:pPr>
      <w:r>
        <w:rPr>
          <w:noProof/>
        </w:rPr>
        <w:lastRenderedPageBreak/>
        <w:drawing>
          <wp:inline distT="0" distB="0" distL="0" distR="0" wp14:anchorId="5D2EAA0A" wp14:editId="623E35FF">
            <wp:extent cx="5854388" cy="8280000"/>
            <wp:effectExtent l="0" t="0" r="0" b="698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4BE6486B" w14:textId="77777777" w:rsidR="00D82419" w:rsidRDefault="00D82419">
      <w:pPr>
        <w:rPr>
          <w:rFonts w:ascii="Arial" w:hAnsi="Arial" w:cs="Arial"/>
        </w:rPr>
      </w:pPr>
      <w:r>
        <w:rPr>
          <w:rFonts w:ascii="Arial" w:hAnsi="Arial" w:cs="Arial"/>
        </w:rPr>
        <w:br w:type="page"/>
      </w:r>
    </w:p>
    <w:p w14:paraId="45F68E85" w14:textId="3A1721B7" w:rsidR="00D82419" w:rsidRPr="005D4C08" w:rsidRDefault="00D82419" w:rsidP="00D82419">
      <w:pPr>
        <w:jc w:val="right"/>
        <w:rPr>
          <w:rFonts w:ascii="Arial" w:hAnsi="Arial" w:cs="Arial"/>
          <w:b/>
        </w:rPr>
      </w:pPr>
      <w:r w:rsidRPr="005D4C08">
        <w:rPr>
          <w:rFonts w:ascii="Arial" w:hAnsi="Arial" w:cs="Arial"/>
          <w:b/>
        </w:rPr>
        <w:lastRenderedPageBreak/>
        <w:t xml:space="preserve">ZAŁ. </w:t>
      </w:r>
      <w:r>
        <w:rPr>
          <w:rFonts w:ascii="Arial" w:hAnsi="Arial" w:cs="Arial"/>
          <w:b/>
        </w:rPr>
        <w:t>2.2</w:t>
      </w:r>
    </w:p>
    <w:p w14:paraId="479C4048" w14:textId="6E81404F" w:rsidR="000552B0" w:rsidRDefault="00D82419" w:rsidP="00D82419">
      <w:pPr>
        <w:rPr>
          <w:rFonts w:ascii="Arial" w:hAnsi="Arial" w:cs="Arial"/>
        </w:rPr>
      </w:pPr>
      <w:r>
        <w:rPr>
          <w:noProof/>
        </w:rPr>
        <w:drawing>
          <wp:inline distT="0" distB="0" distL="0" distR="0" wp14:anchorId="5A43EC67" wp14:editId="7AD12087">
            <wp:extent cx="5808874" cy="8280000"/>
            <wp:effectExtent l="0" t="0" r="1905" b="698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808874" cy="8280000"/>
                    </a:xfrm>
                    <a:prstGeom prst="rect">
                      <a:avLst/>
                    </a:prstGeom>
                    <a:noFill/>
                    <a:ln>
                      <a:noFill/>
                    </a:ln>
                  </pic:spPr>
                </pic:pic>
              </a:graphicData>
            </a:graphic>
          </wp:inline>
        </w:drawing>
      </w:r>
    </w:p>
    <w:p w14:paraId="55036EBA" w14:textId="5E959D32" w:rsidR="000552B0" w:rsidRPr="005D4C08" w:rsidRDefault="000552B0" w:rsidP="000552B0">
      <w:pPr>
        <w:jc w:val="right"/>
        <w:rPr>
          <w:rFonts w:ascii="Arial" w:hAnsi="Arial" w:cs="Arial"/>
          <w:b/>
        </w:rPr>
      </w:pPr>
      <w:r w:rsidRPr="005D4C08">
        <w:rPr>
          <w:rFonts w:ascii="Arial" w:hAnsi="Arial" w:cs="Arial"/>
          <w:b/>
        </w:rPr>
        <w:lastRenderedPageBreak/>
        <w:t xml:space="preserve">ZAŁ. </w:t>
      </w:r>
      <w:r>
        <w:rPr>
          <w:rFonts w:ascii="Arial" w:hAnsi="Arial" w:cs="Arial"/>
          <w:b/>
        </w:rPr>
        <w:t>2.3</w:t>
      </w:r>
    </w:p>
    <w:p w14:paraId="7663D221" w14:textId="6C3D4695" w:rsidR="00195A62" w:rsidRDefault="000552B0" w:rsidP="00D82419">
      <w:pPr>
        <w:rPr>
          <w:rFonts w:ascii="Arial" w:hAnsi="Arial" w:cs="Arial"/>
        </w:rPr>
      </w:pPr>
      <w:r>
        <w:rPr>
          <w:noProof/>
        </w:rPr>
        <w:drawing>
          <wp:inline distT="0" distB="0" distL="0" distR="0" wp14:anchorId="74C02C8F" wp14:editId="05C9A1AB">
            <wp:extent cx="5859489" cy="8280000"/>
            <wp:effectExtent l="0" t="0" r="8255" b="698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859489" cy="8280000"/>
                    </a:xfrm>
                    <a:prstGeom prst="rect">
                      <a:avLst/>
                    </a:prstGeom>
                    <a:noFill/>
                    <a:ln>
                      <a:noFill/>
                    </a:ln>
                  </pic:spPr>
                </pic:pic>
              </a:graphicData>
            </a:graphic>
          </wp:inline>
        </w:drawing>
      </w:r>
    </w:p>
    <w:p w14:paraId="208AF753" w14:textId="2DE74C1B" w:rsidR="00D82419" w:rsidRPr="005D4C08" w:rsidRDefault="00D82419" w:rsidP="00D82419">
      <w:pPr>
        <w:jc w:val="right"/>
        <w:rPr>
          <w:rFonts w:ascii="Arial" w:hAnsi="Arial" w:cs="Arial"/>
          <w:b/>
        </w:rPr>
      </w:pPr>
      <w:r w:rsidRPr="005D4C08">
        <w:rPr>
          <w:rFonts w:ascii="Arial" w:hAnsi="Arial" w:cs="Arial"/>
          <w:b/>
        </w:rPr>
        <w:lastRenderedPageBreak/>
        <w:t xml:space="preserve">ZAŁ. </w:t>
      </w:r>
      <w:r>
        <w:rPr>
          <w:rFonts w:ascii="Arial" w:hAnsi="Arial" w:cs="Arial"/>
          <w:b/>
        </w:rPr>
        <w:t>2.4</w:t>
      </w:r>
    </w:p>
    <w:p w14:paraId="0E3EDCFC" w14:textId="77777777" w:rsidR="00D82419" w:rsidRPr="003A798B" w:rsidRDefault="00D82419" w:rsidP="00D82419">
      <w:pPr>
        <w:jc w:val="center"/>
        <w:rPr>
          <w:rFonts w:ascii="Arial" w:hAnsi="Arial" w:cs="Arial"/>
        </w:rPr>
      </w:pPr>
      <w:r>
        <w:rPr>
          <w:noProof/>
        </w:rPr>
        <w:drawing>
          <wp:inline distT="0" distB="0" distL="0" distR="0" wp14:anchorId="1CB05B02" wp14:editId="34A01CB1">
            <wp:extent cx="5803026" cy="8280000"/>
            <wp:effectExtent l="0" t="0" r="7620" b="698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803026" cy="8280000"/>
                    </a:xfrm>
                    <a:prstGeom prst="rect">
                      <a:avLst/>
                    </a:prstGeom>
                    <a:noFill/>
                    <a:ln>
                      <a:noFill/>
                    </a:ln>
                  </pic:spPr>
                </pic:pic>
              </a:graphicData>
            </a:graphic>
          </wp:inline>
        </w:drawing>
      </w:r>
    </w:p>
    <w:p w14:paraId="4D9CE709" w14:textId="2A63E641" w:rsidR="00D82419" w:rsidRPr="005D4C08" w:rsidRDefault="00D82419" w:rsidP="00D82419">
      <w:pPr>
        <w:jc w:val="right"/>
        <w:rPr>
          <w:rFonts w:ascii="Arial" w:hAnsi="Arial" w:cs="Arial"/>
          <w:b/>
        </w:rPr>
      </w:pPr>
      <w:r w:rsidRPr="005D4C08">
        <w:rPr>
          <w:rFonts w:ascii="Arial" w:hAnsi="Arial" w:cs="Arial"/>
          <w:b/>
        </w:rPr>
        <w:lastRenderedPageBreak/>
        <w:t xml:space="preserve">ZAŁ. </w:t>
      </w:r>
      <w:r>
        <w:rPr>
          <w:rFonts w:ascii="Arial" w:hAnsi="Arial" w:cs="Arial"/>
          <w:b/>
        </w:rPr>
        <w:t>2.5</w:t>
      </w:r>
    </w:p>
    <w:p w14:paraId="17581891" w14:textId="24B64CE9" w:rsidR="00D82419" w:rsidRPr="003A798B" w:rsidRDefault="00D82419" w:rsidP="00D82419">
      <w:pPr>
        <w:jc w:val="center"/>
        <w:rPr>
          <w:rFonts w:ascii="Arial" w:hAnsi="Arial" w:cs="Arial"/>
        </w:rPr>
      </w:pPr>
      <w:r>
        <w:rPr>
          <w:noProof/>
        </w:rPr>
        <w:drawing>
          <wp:inline distT="0" distB="0" distL="0" distR="0" wp14:anchorId="00B151A7" wp14:editId="2D962054">
            <wp:extent cx="5803026" cy="8280000"/>
            <wp:effectExtent l="0" t="0" r="7620" b="698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5803026" cy="8280000"/>
                    </a:xfrm>
                    <a:prstGeom prst="rect">
                      <a:avLst/>
                    </a:prstGeom>
                    <a:noFill/>
                    <a:ln>
                      <a:noFill/>
                    </a:ln>
                  </pic:spPr>
                </pic:pic>
              </a:graphicData>
            </a:graphic>
          </wp:inline>
        </w:drawing>
      </w:r>
    </w:p>
    <w:p w14:paraId="2CF4545D" w14:textId="434E6CD0" w:rsidR="007226FC" w:rsidRPr="005D4C08" w:rsidRDefault="007226FC" w:rsidP="007226FC">
      <w:pPr>
        <w:jc w:val="right"/>
        <w:rPr>
          <w:rFonts w:ascii="Arial" w:hAnsi="Arial" w:cs="Arial"/>
          <w:b/>
        </w:rPr>
      </w:pPr>
      <w:r w:rsidRPr="005D4C08">
        <w:rPr>
          <w:rFonts w:ascii="Arial" w:hAnsi="Arial" w:cs="Arial"/>
          <w:b/>
        </w:rPr>
        <w:lastRenderedPageBreak/>
        <w:t xml:space="preserve">ZAŁ. </w:t>
      </w:r>
      <w:r>
        <w:rPr>
          <w:rFonts w:ascii="Arial" w:hAnsi="Arial" w:cs="Arial"/>
          <w:b/>
        </w:rPr>
        <w:t>2.6</w:t>
      </w:r>
    </w:p>
    <w:p w14:paraId="5E8146EE" w14:textId="5050A28B" w:rsidR="007226FC" w:rsidRDefault="007226FC" w:rsidP="007226FC">
      <w:pPr>
        <w:jc w:val="center"/>
        <w:rPr>
          <w:rFonts w:ascii="Arial" w:hAnsi="Arial" w:cs="Arial"/>
        </w:rPr>
      </w:pPr>
      <w:r>
        <w:rPr>
          <w:noProof/>
        </w:rPr>
        <w:drawing>
          <wp:inline distT="0" distB="0" distL="0" distR="0" wp14:anchorId="06435E9D" wp14:editId="61915917">
            <wp:extent cx="5854388" cy="8280000"/>
            <wp:effectExtent l="0" t="0" r="0" b="698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407895BF" w14:textId="57A1E830" w:rsidR="007226FC" w:rsidRDefault="007226FC" w:rsidP="007226FC">
      <w:pPr>
        <w:jc w:val="center"/>
        <w:rPr>
          <w:rFonts w:ascii="Arial" w:hAnsi="Arial" w:cs="Arial"/>
        </w:rPr>
      </w:pPr>
      <w:r>
        <w:rPr>
          <w:noProof/>
        </w:rPr>
        <w:lastRenderedPageBreak/>
        <w:drawing>
          <wp:inline distT="0" distB="0" distL="0" distR="0" wp14:anchorId="5DD50A0A" wp14:editId="3616B526">
            <wp:extent cx="5846753" cy="8280000"/>
            <wp:effectExtent l="0" t="0" r="1905" b="698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846753" cy="8280000"/>
                    </a:xfrm>
                    <a:prstGeom prst="rect">
                      <a:avLst/>
                    </a:prstGeom>
                    <a:noFill/>
                    <a:ln>
                      <a:noFill/>
                    </a:ln>
                  </pic:spPr>
                </pic:pic>
              </a:graphicData>
            </a:graphic>
          </wp:inline>
        </w:drawing>
      </w:r>
    </w:p>
    <w:p w14:paraId="4F85851E" w14:textId="77777777" w:rsidR="00D82419" w:rsidRDefault="00D82419" w:rsidP="007226FC">
      <w:pPr>
        <w:jc w:val="center"/>
        <w:rPr>
          <w:rFonts w:ascii="Arial" w:hAnsi="Arial" w:cs="Arial"/>
        </w:rPr>
      </w:pPr>
    </w:p>
    <w:sectPr w:rsidR="00D82419" w:rsidSect="002E361E">
      <w:headerReference w:type="first" r:id="rId55"/>
      <w:pgSz w:w="11906" w:h="16838" w:code="9"/>
      <w:pgMar w:top="1440" w:right="1080" w:bottom="1440" w:left="1080" w:header="708" w:footer="708" w:gutter="0"/>
      <w:pgNumType w:start="6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8D2000" w14:textId="77777777" w:rsidR="009E786A" w:rsidRDefault="009E786A" w:rsidP="008B40DD">
      <w:pPr>
        <w:spacing w:after="0" w:line="240" w:lineRule="auto"/>
      </w:pPr>
      <w:r>
        <w:separator/>
      </w:r>
    </w:p>
  </w:endnote>
  <w:endnote w:type="continuationSeparator" w:id="0">
    <w:p w14:paraId="2600E6DF" w14:textId="77777777" w:rsidR="009E786A" w:rsidRDefault="009E786A" w:rsidP="008B40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Technic">
    <w:panose1 w:val="00000400000000000000"/>
    <w:charset w:val="02"/>
    <w:family w:val="auto"/>
    <w:pitch w:val="variable"/>
    <w:sig w:usb0="00000000" w:usb1="10000000" w:usb2="00000000" w:usb3="00000000" w:csb0="8000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2576931"/>
      <w:docPartObj>
        <w:docPartGallery w:val="Page Numbers (Bottom of Page)"/>
        <w:docPartUnique/>
      </w:docPartObj>
    </w:sdtPr>
    <w:sdtEndPr>
      <w:rPr>
        <w:rFonts w:ascii="Arial" w:hAnsi="Arial" w:cs="Arial"/>
        <w:color w:val="31849B" w:themeColor="accent5" w:themeShade="BF"/>
        <w:sz w:val="20"/>
      </w:rPr>
    </w:sdtEndPr>
    <w:sdtContent>
      <w:p w14:paraId="29CC8343" w14:textId="77777777" w:rsidR="008035F2" w:rsidRDefault="008035F2" w:rsidP="00FD43DC">
        <w:pPr>
          <w:pStyle w:val="Stopka"/>
          <w:pBdr>
            <w:bottom w:val="single" w:sz="6" w:space="1" w:color="auto"/>
          </w:pBdr>
          <w:jc w:val="right"/>
        </w:pPr>
      </w:p>
      <w:p w14:paraId="25D47BC8" w14:textId="77777777" w:rsidR="008035F2" w:rsidRPr="004D18A4" w:rsidRDefault="008035F2" w:rsidP="00E13077">
        <w:pPr>
          <w:pStyle w:val="Stopka"/>
          <w:rPr>
            <w:rFonts w:ascii="Arial" w:hAnsi="Arial" w:cs="Arial"/>
            <w:i/>
            <w:color w:val="31849B" w:themeColor="accent5" w:themeShade="BF"/>
            <w:sz w:val="18"/>
          </w:rPr>
        </w:pPr>
        <w:r w:rsidRPr="004D18A4">
          <w:rPr>
            <w:rFonts w:ascii="Arial" w:hAnsi="Arial" w:cs="Arial"/>
            <w:i/>
            <w:color w:val="31849B" w:themeColor="accent5" w:themeShade="BF"/>
            <w:sz w:val="18"/>
          </w:rPr>
          <w:t>KAPPA CONCEPT MICHAŁ CZERNICKI</w:t>
        </w:r>
      </w:p>
      <w:p w14:paraId="639D6459" w14:textId="77777777" w:rsidR="008035F2" w:rsidRPr="004D18A4" w:rsidRDefault="008035F2" w:rsidP="00FD43DC">
        <w:pPr>
          <w:pStyle w:val="Stopka"/>
          <w:jc w:val="right"/>
          <w:rPr>
            <w:rFonts w:ascii="Arial" w:hAnsi="Arial" w:cs="Arial"/>
            <w:color w:val="31849B" w:themeColor="accent5" w:themeShade="BF"/>
            <w:sz w:val="20"/>
          </w:rPr>
        </w:pPr>
        <w:r w:rsidRPr="004D18A4">
          <w:rPr>
            <w:rFonts w:ascii="Arial" w:hAnsi="Arial" w:cs="Arial"/>
            <w:color w:val="31849B" w:themeColor="accent5" w:themeShade="BF"/>
            <w:sz w:val="20"/>
          </w:rPr>
          <w:t xml:space="preserve">Strona | </w:t>
        </w:r>
        <w:r w:rsidRPr="004D18A4">
          <w:rPr>
            <w:rFonts w:ascii="Arial" w:hAnsi="Arial" w:cs="Arial"/>
            <w:color w:val="31849B" w:themeColor="accent5" w:themeShade="BF"/>
            <w:sz w:val="20"/>
          </w:rPr>
          <w:fldChar w:fldCharType="begin"/>
        </w:r>
        <w:r w:rsidRPr="004D18A4">
          <w:rPr>
            <w:rFonts w:ascii="Arial" w:hAnsi="Arial" w:cs="Arial"/>
            <w:color w:val="31849B" w:themeColor="accent5" w:themeShade="BF"/>
            <w:sz w:val="20"/>
          </w:rPr>
          <w:instrText>PAGE   \* MERGEFORMAT</w:instrText>
        </w:r>
        <w:r w:rsidRPr="004D18A4">
          <w:rPr>
            <w:rFonts w:ascii="Arial" w:hAnsi="Arial" w:cs="Arial"/>
            <w:color w:val="31849B" w:themeColor="accent5" w:themeShade="BF"/>
            <w:sz w:val="20"/>
          </w:rPr>
          <w:fldChar w:fldCharType="separate"/>
        </w:r>
        <w:r w:rsidR="00535289" w:rsidRPr="00535289">
          <w:rPr>
            <w:rFonts w:cs="Arial"/>
            <w:noProof/>
            <w:color w:val="31849B" w:themeColor="accent5" w:themeShade="BF"/>
            <w:sz w:val="20"/>
          </w:rPr>
          <w:t>16</w:t>
        </w:r>
        <w:r w:rsidRPr="004D18A4">
          <w:rPr>
            <w:rFonts w:ascii="Arial" w:hAnsi="Arial" w:cs="Arial"/>
            <w:color w:val="31849B" w:themeColor="accent5" w:themeShade="BF"/>
            <w:sz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7A027E" w14:textId="77777777" w:rsidR="009E786A" w:rsidRDefault="009E786A" w:rsidP="008B40DD">
      <w:pPr>
        <w:spacing w:after="0" w:line="240" w:lineRule="auto"/>
      </w:pPr>
      <w:r>
        <w:separator/>
      </w:r>
    </w:p>
  </w:footnote>
  <w:footnote w:type="continuationSeparator" w:id="0">
    <w:p w14:paraId="48D86389" w14:textId="77777777" w:rsidR="009E786A" w:rsidRDefault="009E786A" w:rsidP="008B40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14EE2" w14:textId="493F6C02" w:rsidR="008035F2" w:rsidRPr="004D18A4" w:rsidRDefault="00F23A1A" w:rsidP="008B40DD">
    <w:pPr>
      <w:pStyle w:val="Nagwek"/>
      <w:spacing w:line="312" w:lineRule="auto"/>
      <w:jc w:val="center"/>
      <w:rPr>
        <w:rFonts w:ascii="Arial" w:hAnsi="Arial" w:cs="Arial"/>
        <w:b/>
        <w:color w:val="31849B" w:themeColor="accent5" w:themeShade="BF"/>
        <w:spacing w:val="80"/>
        <w:sz w:val="18"/>
        <w:u w:val="single"/>
      </w:rPr>
    </w:pPr>
    <w:r>
      <w:rPr>
        <w:rFonts w:ascii="Arial" w:hAnsi="Arial" w:cs="Arial"/>
        <w:b/>
        <w:color w:val="31849B" w:themeColor="accent5" w:themeShade="BF"/>
        <w:spacing w:val="80"/>
        <w:sz w:val="18"/>
        <w:u w:val="single"/>
      </w:rPr>
      <w:t>DOKUMENTACJA TECHNICZNA</w:t>
    </w:r>
  </w:p>
  <w:p w14:paraId="1E7BDC7E" w14:textId="77777777" w:rsidR="008035F2" w:rsidRPr="004D18A4" w:rsidRDefault="008035F2" w:rsidP="00E522DF">
    <w:pPr>
      <w:pStyle w:val="Nagwek"/>
      <w:pBdr>
        <w:bottom w:val="single" w:sz="6" w:space="1" w:color="auto"/>
      </w:pBdr>
      <w:spacing w:line="312" w:lineRule="auto"/>
      <w:jc w:val="center"/>
      <w:rPr>
        <w:rFonts w:ascii="Arial" w:hAnsi="Arial" w:cs="Arial"/>
        <w:color w:val="31849B" w:themeColor="accent5" w:themeShade="BF"/>
        <w:sz w:val="18"/>
      </w:rPr>
    </w:pPr>
    <w:r w:rsidRPr="00066C5D">
      <w:rPr>
        <w:rFonts w:ascii="Arial" w:hAnsi="Arial" w:cs="Arial"/>
        <w:color w:val="31849B" w:themeColor="accent5" w:themeShade="BF"/>
        <w:sz w:val="18"/>
      </w:rPr>
      <w:t xml:space="preserve">Przebudowa </w:t>
    </w:r>
    <w:r>
      <w:rPr>
        <w:rFonts w:ascii="Arial" w:hAnsi="Arial" w:cs="Arial"/>
        <w:color w:val="31849B" w:themeColor="accent5" w:themeShade="BF"/>
        <w:sz w:val="18"/>
      </w:rPr>
      <w:t>ul. Nadarzyńskiej w Piasecznie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EF891" w14:textId="32D018E8" w:rsidR="008035F2" w:rsidRPr="004D18A4" w:rsidRDefault="00F23A1A" w:rsidP="00D03A9E">
    <w:pPr>
      <w:pStyle w:val="Nagwek"/>
      <w:spacing w:line="312" w:lineRule="auto"/>
      <w:jc w:val="center"/>
      <w:rPr>
        <w:rFonts w:ascii="Arial" w:hAnsi="Arial" w:cs="Arial"/>
        <w:b/>
        <w:color w:val="31849B" w:themeColor="accent5" w:themeShade="BF"/>
        <w:spacing w:val="80"/>
        <w:sz w:val="18"/>
        <w:u w:val="single"/>
      </w:rPr>
    </w:pPr>
    <w:r>
      <w:rPr>
        <w:rFonts w:ascii="Arial" w:hAnsi="Arial" w:cs="Arial"/>
        <w:b/>
        <w:color w:val="31849B" w:themeColor="accent5" w:themeShade="BF"/>
        <w:spacing w:val="80"/>
        <w:sz w:val="18"/>
        <w:u w:val="single"/>
      </w:rPr>
      <w:t>DOKUMENTACJA TECHNICZNA</w:t>
    </w:r>
  </w:p>
  <w:p w14:paraId="2BF2B309" w14:textId="2A9A28FD" w:rsidR="008035F2" w:rsidRPr="00D03A9E" w:rsidRDefault="00A51879" w:rsidP="00D03A9E">
    <w:pPr>
      <w:pStyle w:val="Nagwek"/>
      <w:pBdr>
        <w:bottom w:val="single" w:sz="6" w:space="1" w:color="auto"/>
      </w:pBdr>
      <w:spacing w:line="312" w:lineRule="auto"/>
      <w:jc w:val="center"/>
      <w:rPr>
        <w:rFonts w:ascii="Arial" w:hAnsi="Arial" w:cs="Arial"/>
        <w:color w:val="31849B" w:themeColor="accent5" w:themeShade="BF"/>
        <w:sz w:val="18"/>
      </w:rPr>
    </w:pPr>
    <w:r w:rsidRPr="00066C5D">
      <w:rPr>
        <w:rFonts w:ascii="Arial" w:hAnsi="Arial" w:cs="Arial"/>
        <w:color w:val="31849B" w:themeColor="accent5" w:themeShade="BF"/>
        <w:sz w:val="18"/>
      </w:rPr>
      <w:t xml:space="preserve">Przebudowa </w:t>
    </w:r>
    <w:r>
      <w:rPr>
        <w:rFonts w:ascii="Arial" w:hAnsi="Arial" w:cs="Arial"/>
        <w:color w:val="31849B" w:themeColor="accent5" w:themeShade="BF"/>
        <w:sz w:val="18"/>
      </w:rPr>
      <w:t>ul. Nadarzyńskiej w Piasecznie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70544"/>
    <w:multiLevelType w:val="multilevel"/>
    <w:tmpl w:val="E1CA8212"/>
    <w:lvl w:ilvl="0">
      <w:start w:val="1"/>
      <w:numFmt w:val="decimal"/>
      <w:lvlText w:val="%1."/>
      <w:lvlJc w:val="left"/>
      <w:pPr>
        <w:ind w:left="360" w:hanging="360"/>
      </w:pPr>
      <w:rPr>
        <w:rFonts w:hint="default"/>
        <w: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2245B12"/>
    <w:multiLevelType w:val="hybridMultilevel"/>
    <w:tmpl w:val="F326B4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15:restartNumberingAfterBreak="0">
    <w:nsid w:val="11354356"/>
    <w:multiLevelType w:val="hybridMultilevel"/>
    <w:tmpl w:val="0E2868B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156157EB"/>
    <w:multiLevelType w:val="hybridMultilevel"/>
    <w:tmpl w:val="4E543ED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15:restartNumberingAfterBreak="0">
    <w:nsid w:val="16B60BDA"/>
    <w:multiLevelType w:val="hybridMultilevel"/>
    <w:tmpl w:val="9D880BD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190C19F6"/>
    <w:multiLevelType w:val="hybridMultilevel"/>
    <w:tmpl w:val="73947E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20AF07EB"/>
    <w:multiLevelType w:val="hybridMultilevel"/>
    <w:tmpl w:val="BAE67AA0"/>
    <w:lvl w:ilvl="0" w:tplc="CC4E7FC4">
      <w:start w:val="1"/>
      <w:numFmt w:val="bullet"/>
      <w:lvlText w:val=""/>
      <w:lvlJc w:val="left"/>
      <w:pPr>
        <w:ind w:left="360" w:hanging="360"/>
      </w:pPr>
      <w:rPr>
        <w:rFonts w:ascii="Symbol" w:hAnsi="Symbol" w:hint="default"/>
        <w:vertAlign w:val="baseline"/>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15:restartNumberingAfterBreak="0">
    <w:nsid w:val="2777338C"/>
    <w:multiLevelType w:val="hybridMultilevel"/>
    <w:tmpl w:val="8C5ABE9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 w15:restartNumberingAfterBreak="0">
    <w:nsid w:val="2B2F6E15"/>
    <w:multiLevelType w:val="hybridMultilevel"/>
    <w:tmpl w:val="D7B4C9C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 w15:restartNumberingAfterBreak="0">
    <w:nsid w:val="3427762D"/>
    <w:multiLevelType w:val="hybridMultilevel"/>
    <w:tmpl w:val="D0784A1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354D7B98"/>
    <w:multiLevelType w:val="hybridMultilevel"/>
    <w:tmpl w:val="B75E061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 w15:restartNumberingAfterBreak="0">
    <w:nsid w:val="355B0F3F"/>
    <w:multiLevelType w:val="hybridMultilevel"/>
    <w:tmpl w:val="15D29B2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A1A31F4"/>
    <w:multiLevelType w:val="hybridMultilevel"/>
    <w:tmpl w:val="1AD6DF6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 w15:restartNumberingAfterBreak="0">
    <w:nsid w:val="3B2B24BE"/>
    <w:multiLevelType w:val="hybridMultilevel"/>
    <w:tmpl w:val="ACE695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41BD3754"/>
    <w:multiLevelType w:val="hybridMultilevel"/>
    <w:tmpl w:val="9198EF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589466E5"/>
    <w:multiLevelType w:val="hybridMultilevel"/>
    <w:tmpl w:val="65223ED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5A327E51"/>
    <w:multiLevelType w:val="hybridMultilevel"/>
    <w:tmpl w:val="72E06BB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5A8312E1"/>
    <w:multiLevelType w:val="hybridMultilevel"/>
    <w:tmpl w:val="DE94978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5DF4120D"/>
    <w:multiLevelType w:val="hybridMultilevel"/>
    <w:tmpl w:val="4944182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6C8454D2"/>
    <w:multiLevelType w:val="hybridMultilevel"/>
    <w:tmpl w:val="759C463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6FAF6C36"/>
    <w:multiLevelType w:val="hybridMultilevel"/>
    <w:tmpl w:val="5A083A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15:restartNumberingAfterBreak="0">
    <w:nsid w:val="70C22315"/>
    <w:multiLevelType w:val="hybridMultilevel"/>
    <w:tmpl w:val="2660749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0"/>
  </w:num>
  <w:num w:numId="2">
    <w:abstractNumId w:val="4"/>
  </w:num>
  <w:num w:numId="3">
    <w:abstractNumId w:val="21"/>
  </w:num>
  <w:num w:numId="4">
    <w:abstractNumId w:val="10"/>
  </w:num>
  <w:num w:numId="5">
    <w:abstractNumId w:val="15"/>
  </w:num>
  <w:num w:numId="6">
    <w:abstractNumId w:val="2"/>
  </w:num>
  <w:num w:numId="7">
    <w:abstractNumId w:val="7"/>
  </w:num>
  <w:num w:numId="8">
    <w:abstractNumId w:val="13"/>
  </w:num>
  <w:num w:numId="9">
    <w:abstractNumId w:val="17"/>
  </w:num>
  <w:num w:numId="10">
    <w:abstractNumId w:val="20"/>
  </w:num>
  <w:num w:numId="11">
    <w:abstractNumId w:val="12"/>
  </w:num>
  <w:num w:numId="12">
    <w:abstractNumId w:val="1"/>
  </w:num>
  <w:num w:numId="13">
    <w:abstractNumId w:val="6"/>
  </w:num>
  <w:num w:numId="14">
    <w:abstractNumId w:val="8"/>
  </w:num>
  <w:num w:numId="15">
    <w:abstractNumId w:val="18"/>
  </w:num>
  <w:num w:numId="16">
    <w:abstractNumId w:val="9"/>
  </w:num>
  <w:num w:numId="17">
    <w:abstractNumId w:val="5"/>
  </w:num>
  <w:num w:numId="18">
    <w:abstractNumId w:val="19"/>
  </w:num>
  <w:num w:numId="19">
    <w:abstractNumId w:val="3"/>
  </w:num>
  <w:num w:numId="20">
    <w:abstractNumId w:val="14"/>
  </w:num>
  <w:num w:numId="21">
    <w:abstractNumId w:val="16"/>
  </w:num>
  <w:num w:numId="22">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DB2"/>
    <w:rsid w:val="000023F3"/>
    <w:rsid w:val="000027F8"/>
    <w:rsid w:val="00002C56"/>
    <w:rsid w:val="00004DE7"/>
    <w:rsid w:val="000075FE"/>
    <w:rsid w:val="00010FB3"/>
    <w:rsid w:val="00017B2C"/>
    <w:rsid w:val="00022179"/>
    <w:rsid w:val="00040D8E"/>
    <w:rsid w:val="000446FF"/>
    <w:rsid w:val="00045A5A"/>
    <w:rsid w:val="00051FA2"/>
    <w:rsid w:val="000534BA"/>
    <w:rsid w:val="0005517C"/>
    <w:rsid w:val="000552B0"/>
    <w:rsid w:val="00066C5D"/>
    <w:rsid w:val="00082A08"/>
    <w:rsid w:val="00085DF1"/>
    <w:rsid w:val="000871AF"/>
    <w:rsid w:val="00092D60"/>
    <w:rsid w:val="000A282C"/>
    <w:rsid w:val="000B0D4A"/>
    <w:rsid w:val="000B536A"/>
    <w:rsid w:val="000B561B"/>
    <w:rsid w:val="000B7C71"/>
    <w:rsid w:val="000C240D"/>
    <w:rsid w:val="000C5559"/>
    <w:rsid w:val="000D0282"/>
    <w:rsid w:val="000D0E70"/>
    <w:rsid w:val="000D0F8D"/>
    <w:rsid w:val="000D18D7"/>
    <w:rsid w:val="000D1A1B"/>
    <w:rsid w:val="000D3DAF"/>
    <w:rsid w:val="000F506D"/>
    <w:rsid w:val="00103DB8"/>
    <w:rsid w:val="001109E6"/>
    <w:rsid w:val="00112DB2"/>
    <w:rsid w:val="0012669B"/>
    <w:rsid w:val="00130405"/>
    <w:rsid w:val="0013295B"/>
    <w:rsid w:val="00132FC0"/>
    <w:rsid w:val="00135C30"/>
    <w:rsid w:val="0014255A"/>
    <w:rsid w:val="00142870"/>
    <w:rsid w:val="001436F4"/>
    <w:rsid w:val="00145CC9"/>
    <w:rsid w:val="00151A9C"/>
    <w:rsid w:val="0015580A"/>
    <w:rsid w:val="00162EA4"/>
    <w:rsid w:val="00164D8F"/>
    <w:rsid w:val="0016610E"/>
    <w:rsid w:val="00166919"/>
    <w:rsid w:val="00167FA4"/>
    <w:rsid w:val="00172CDF"/>
    <w:rsid w:val="00174F4D"/>
    <w:rsid w:val="0018020E"/>
    <w:rsid w:val="001823F7"/>
    <w:rsid w:val="00182C15"/>
    <w:rsid w:val="00186315"/>
    <w:rsid w:val="001905D8"/>
    <w:rsid w:val="001920EC"/>
    <w:rsid w:val="001926FD"/>
    <w:rsid w:val="00195A62"/>
    <w:rsid w:val="001A58F8"/>
    <w:rsid w:val="001A6182"/>
    <w:rsid w:val="001B0CFF"/>
    <w:rsid w:val="001B3E48"/>
    <w:rsid w:val="001B40B6"/>
    <w:rsid w:val="001B4C1E"/>
    <w:rsid w:val="001C47D9"/>
    <w:rsid w:val="001D504C"/>
    <w:rsid w:val="001E25E7"/>
    <w:rsid w:val="001F5053"/>
    <w:rsid w:val="001F74C2"/>
    <w:rsid w:val="0020153B"/>
    <w:rsid w:val="00203CEB"/>
    <w:rsid w:val="00205E57"/>
    <w:rsid w:val="002118E9"/>
    <w:rsid w:val="00216E97"/>
    <w:rsid w:val="00217649"/>
    <w:rsid w:val="00221C04"/>
    <w:rsid w:val="00232116"/>
    <w:rsid w:val="0024202E"/>
    <w:rsid w:val="00242A1A"/>
    <w:rsid w:val="00243F01"/>
    <w:rsid w:val="002442D7"/>
    <w:rsid w:val="00252132"/>
    <w:rsid w:val="00255C62"/>
    <w:rsid w:val="0025652A"/>
    <w:rsid w:val="00257736"/>
    <w:rsid w:val="00257F52"/>
    <w:rsid w:val="00261118"/>
    <w:rsid w:val="0027197B"/>
    <w:rsid w:val="00274AF1"/>
    <w:rsid w:val="00286ADD"/>
    <w:rsid w:val="00290E22"/>
    <w:rsid w:val="00290F86"/>
    <w:rsid w:val="00294FDE"/>
    <w:rsid w:val="002A26DF"/>
    <w:rsid w:val="002B2E45"/>
    <w:rsid w:val="002B2F45"/>
    <w:rsid w:val="002B4F3D"/>
    <w:rsid w:val="002C029E"/>
    <w:rsid w:val="002C2C51"/>
    <w:rsid w:val="002D38CC"/>
    <w:rsid w:val="002D4BBE"/>
    <w:rsid w:val="002E1370"/>
    <w:rsid w:val="002E361E"/>
    <w:rsid w:val="002F714B"/>
    <w:rsid w:val="00310DA0"/>
    <w:rsid w:val="0031476C"/>
    <w:rsid w:val="003232CD"/>
    <w:rsid w:val="0033172B"/>
    <w:rsid w:val="003322ED"/>
    <w:rsid w:val="003425E4"/>
    <w:rsid w:val="00344AD0"/>
    <w:rsid w:val="00345E47"/>
    <w:rsid w:val="003545CE"/>
    <w:rsid w:val="00357C5D"/>
    <w:rsid w:val="0038118F"/>
    <w:rsid w:val="0038521F"/>
    <w:rsid w:val="003869D0"/>
    <w:rsid w:val="00387A1C"/>
    <w:rsid w:val="0039273E"/>
    <w:rsid w:val="0039692B"/>
    <w:rsid w:val="003A0463"/>
    <w:rsid w:val="003A0DE6"/>
    <w:rsid w:val="003A1FA9"/>
    <w:rsid w:val="003A538B"/>
    <w:rsid w:val="003B0413"/>
    <w:rsid w:val="003B3556"/>
    <w:rsid w:val="003C33AA"/>
    <w:rsid w:val="003C6A3B"/>
    <w:rsid w:val="003C7980"/>
    <w:rsid w:val="003D02CC"/>
    <w:rsid w:val="003D4FE9"/>
    <w:rsid w:val="003F26D2"/>
    <w:rsid w:val="003F79DE"/>
    <w:rsid w:val="00400F5D"/>
    <w:rsid w:val="004010EE"/>
    <w:rsid w:val="00401500"/>
    <w:rsid w:val="004067E5"/>
    <w:rsid w:val="00416A87"/>
    <w:rsid w:val="004201F1"/>
    <w:rsid w:val="00422D51"/>
    <w:rsid w:val="0042424F"/>
    <w:rsid w:val="00432A3E"/>
    <w:rsid w:val="00433AFC"/>
    <w:rsid w:val="00437D59"/>
    <w:rsid w:val="004515EA"/>
    <w:rsid w:val="004616B7"/>
    <w:rsid w:val="00475937"/>
    <w:rsid w:val="00494F0F"/>
    <w:rsid w:val="004A6C91"/>
    <w:rsid w:val="004A7013"/>
    <w:rsid w:val="004A76D0"/>
    <w:rsid w:val="004B60F9"/>
    <w:rsid w:val="004B6BC6"/>
    <w:rsid w:val="004D18A4"/>
    <w:rsid w:val="004E0FD7"/>
    <w:rsid w:val="004E3F36"/>
    <w:rsid w:val="004F0347"/>
    <w:rsid w:val="004F405C"/>
    <w:rsid w:val="004F4A2E"/>
    <w:rsid w:val="005027EC"/>
    <w:rsid w:val="005031BF"/>
    <w:rsid w:val="005071BA"/>
    <w:rsid w:val="00510865"/>
    <w:rsid w:val="0051111B"/>
    <w:rsid w:val="00512841"/>
    <w:rsid w:val="005202F0"/>
    <w:rsid w:val="00522F7B"/>
    <w:rsid w:val="00523917"/>
    <w:rsid w:val="00527D09"/>
    <w:rsid w:val="00535289"/>
    <w:rsid w:val="00535D4F"/>
    <w:rsid w:val="00572B9D"/>
    <w:rsid w:val="00573569"/>
    <w:rsid w:val="00576568"/>
    <w:rsid w:val="0058293C"/>
    <w:rsid w:val="00584878"/>
    <w:rsid w:val="00591512"/>
    <w:rsid w:val="00591644"/>
    <w:rsid w:val="00593EDA"/>
    <w:rsid w:val="00597272"/>
    <w:rsid w:val="00597A9D"/>
    <w:rsid w:val="005A1298"/>
    <w:rsid w:val="005A2F67"/>
    <w:rsid w:val="005A3D2A"/>
    <w:rsid w:val="005A52AB"/>
    <w:rsid w:val="005B082E"/>
    <w:rsid w:val="005B411F"/>
    <w:rsid w:val="005B7BDA"/>
    <w:rsid w:val="005C19F8"/>
    <w:rsid w:val="005C31B0"/>
    <w:rsid w:val="005C4FEF"/>
    <w:rsid w:val="005C571F"/>
    <w:rsid w:val="005C7FD4"/>
    <w:rsid w:val="005D5DA4"/>
    <w:rsid w:val="005D67E0"/>
    <w:rsid w:val="005D6C0C"/>
    <w:rsid w:val="005D6D39"/>
    <w:rsid w:val="005D72DC"/>
    <w:rsid w:val="00602186"/>
    <w:rsid w:val="006066FF"/>
    <w:rsid w:val="00606F53"/>
    <w:rsid w:val="0061000D"/>
    <w:rsid w:val="006117CC"/>
    <w:rsid w:val="00617C2A"/>
    <w:rsid w:val="00631678"/>
    <w:rsid w:val="00653EE6"/>
    <w:rsid w:val="00666015"/>
    <w:rsid w:val="00666254"/>
    <w:rsid w:val="00666BDB"/>
    <w:rsid w:val="00666DCD"/>
    <w:rsid w:val="0067609A"/>
    <w:rsid w:val="00676B82"/>
    <w:rsid w:val="006835C6"/>
    <w:rsid w:val="00691FE2"/>
    <w:rsid w:val="00692886"/>
    <w:rsid w:val="00692C17"/>
    <w:rsid w:val="006958F3"/>
    <w:rsid w:val="00697C3B"/>
    <w:rsid w:val="006B0C14"/>
    <w:rsid w:val="006B4982"/>
    <w:rsid w:val="006B4E5A"/>
    <w:rsid w:val="006B5D8E"/>
    <w:rsid w:val="006C0E48"/>
    <w:rsid w:val="006C3EEA"/>
    <w:rsid w:val="006C486C"/>
    <w:rsid w:val="006C6714"/>
    <w:rsid w:val="006D4391"/>
    <w:rsid w:val="006D44EC"/>
    <w:rsid w:val="006E2CEE"/>
    <w:rsid w:val="006E4F17"/>
    <w:rsid w:val="006E7B68"/>
    <w:rsid w:val="006F29A4"/>
    <w:rsid w:val="006F6D91"/>
    <w:rsid w:val="007103B9"/>
    <w:rsid w:val="00713726"/>
    <w:rsid w:val="00716142"/>
    <w:rsid w:val="00716E22"/>
    <w:rsid w:val="007226FC"/>
    <w:rsid w:val="00730DB8"/>
    <w:rsid w:val="00730E29"/>
    <w:rsid w:val="00735DBC"/>
    <w:rsid w:val="00735E47"/>
    <w:rsid w:val="00736185"/>
    <w:rsid w:val="0074610F"/>
    <w:rsid w:val="00752ED4"/>
    <w:rsid w:val="00755CBF"/>
    <w:rsid w:val="007618F8"/>
    <w:rsid w:val="007656D3"/>
    <w:rsid w:val="00766037"/>
    <w:rsid w:val="007667AB"/>
    <w:rsid w:val="007811F4"/>
    <w:rsid w:val="0078355D"/>
    <w:rsid w:val="007902CA"/>
    <w:rsid w:val="00790310"/>
    <w:rsid w:val="00796C76"/>
    <w:rsid w:val="007A193D"/>
    <w:rsid w:val="007A1C19"/>
    <w:rsid w:val="007A65B3"/>
    <w:rsid w:val="007B2BE3"/>
    <w:rsid w:val="007B7365"/>
    <w:rsid w:val="007C483A"/>
    <w:rsid w:val="007C7227"/>
    <w:rsid w:val="007D117D"/>
    <w:rsid w:val="007D3648"/>
    <w:rsid w:val="007D58D7"/>
    <w:rsid w:val="007F0511"/>
    <w:rsid w:val="007F62DC"/>
    <w:rsid w:val="00801157"/>
    <w:rsid w:val="00802419"/>
    <w:rsid w:val="008035F2"/>
    <w:rsid w:val="00803EEC"/>
    <w:rsid w:val="0081109E"/>
    <w:rsid w:val="00815691"/>
    <w:rsid w:val="00826A89"/>
    <w:rsid w:val="00831A31"/>
    <w:rsid w:val="00833F65"/>
    <w:rsid w:val="00834140"/>
    <w:rsid w:val="008379F7"/>
    <w:rsid w:val="008407CD"/>
    <w:rsid w:val="008444A5"/>
    <w:rsid w:val="008453AB"/>
    <w:rsid w:val="008479C2"/>
    <w:rsid w:val="008502CA"/>
    <w:rsid w:val="00853218"/>
    <w:rsid w:val="00853ED3"/>
    <w:rsid w:val="00864254"/>
    <w:rsid w:val="00864F97"/>
    <w:rsid w:val="008712C8"/>
    <w:rsid w:val="00875B80"/>
    <w:rsid w:val="008821E6"/>
    <w:rsid w:val="00884F4E"/>
    <w:rsid w:val="00884F61"/>
    <w:rsid w:val="0089012B"/>
    <w:rsid w:val="008A088E"/>
    <w:rsid w:val="008A719A"/>
    <w:rsid w:val="008B2A5D"/>
    <w:rsid w:val="008B2F34"/>
    <w:rsid w:val="008B40DD"/>
    <w:rsid w:val="008B556A"/>
    <w:rsid w:val="008C5F4C"/>
    <w:rsid w:val="008D47E4"/>
    <w:rsid w:val="008D69BD"/>
    <w:rsid w:val="008E208D"/>
    <w:rsid w:val="008E3E7D"/>
    <w:rsid w:val="008E4C0C"/>
    <w:rsid w:val="008E5FC2"/>
    <w:rsid w:val="008F4683"/>
    <w:rsid w:val="008F5D26"/>
    <w:rsid w:val="008F7CC7"/>
    <w:rsid w:val="00912654"/>
    <w:rsid w:val="00920765"/>
    <w:rsid w:val="00920844"/>
    <w:rsid w:val="009232DD"/>
    <w:rsid w:val="00926E6D"/>
    <w:rsid w:val="00934C5C"/>
    <w:rsid w:val="0094221D"/>
    <w:rsid w:val="00945628"/>
    <w:rsid w:val="009509D7"/>
    <w:rsid w:val="00955668"/>
    <w:rsid w:val="00960EB8"/>
    <w:rsid w:val="00961C3D"/>
    <w:rsid w:val="009627A5"/>
    <w:rsid w:val="0096564C"/>
    <w:rsid w:val="0097319F"/>
    <w:rsid w:val="00974BB4"/>
    <w:rsid w:val="00975F62"/>
    <w:rsid w:val="00982A09"/>
    <w:rsid w:val="00982BAB"/>
    <w:rsid w:val="00983DE5"/>
    <w:rsid w:val="00985D00"/>
    <w:rsid w:val="00995CD8"/>
    <w:rsid w:val="00996309"/>
    <w:rsid w:val="009A0C96"/>
    <w:rsid w:val="009B3412"/>
    <w:rsid w:val="009B4D09"/>
    <w:rsid w:val="009B4E21"/>
    <w:rsid w:val="009B5DA7"/>
    <w:rsid w:val="009B721A"/>
    <w:rsid w:val="009C1B23"/>
    <w:rsid w:val="009C6F01"/>
    <w:rsid w:val="009D3F5B"/>
    <w:rsid w:val="009E129E"/>
    <w:rsid w:val="009E1D2A"/>
    <w:rsid w:val="009E331F"/>
    <w:rsid w:val="009E69FE"/>
    <w:rsid w:val="009E786A"/>
    <w:rsid w:val="009F2853"/>
    <w:rsid w:val="009F6154"/>
    <w:rsid w:val="00A0231E"/>
    <w:rsid w:val="00A03E23"/>
    <w:rsid w:val="00A04506"/>
    <w:rsid w:val="00A07866"/>
    <w:rsid w:val="00A222E9"/>
    <w:rsid w:val="00A23869"/>
    <w:rsid w:val="00A26C4B"/>
    <w:rsid w:val="00A27A5A"/>
    <w:rsid w:val="00A310E2"/>
    <w:rsid w:val="00A33FFA"/>
    <w:rsid w:val="00A35497"/>
    <w:rsid w:val="00A35FC0"/>
    <w:rsid w:val="00A4041A"/>
    <w:rsid w:val="00A4330E"/>
    <w:rsid w:val="00A44108"/>
    <w:rsid w:val="00A51879"/>
    <w:rsid w:val="00A62037"/>
    <w:rsid w:val="00A6530F"/>
    <w:rsid w:val="00A66BA8"/>
    <w:rsid w:val="00A70191"/>
    <w:rsid w:val="00A70EA2"/>
    <w:rsid w:val="00A70F2A"/>
    <w:rsid w:val="00A813B3"/>
    <w:rsid w:val="00A83319"/>
    <w:rsid w:val="00A93F05"/>
    <w:rsid w:val="00A9715F"/>
    <w:rsid w:val="00AA4512"/>
    <w:rsid w:val="00AA6472"/>
    <w:rsid w:val="00AA7559"/>
    <w:rsid w:val="00AB21DD"/>
    <w:rsid w:val="00AB2BD7"/>
    <w:rsid w:val="00AB2CEF"/>
    <w:rsid w:val="00AB7458"/>
    <w:rsid w:val="00AD3AC4"/>
    <w:rsid w:val="00AD5420"/>
    <w:rsid w:val="00AE27E4"/>
    <w:rsid w:val="00AE3794"/>
    <w:rsid w:val="00AF1CE2"/>
    <w:rsid w:val="00B00F35"/>
    <w:rsid w:val="00B02E83"/>
    <w:rsid w:val="00B05E0C"/>
    <w:rsid w:val="00B05FDF"/>
    <w:rsid w:val="00B06960"/>
    <w:rsid w:val="00B17797"/>
    <w:rsid w:val="00B23664"/>
    <w:rsid w:val="00B30E56"/>
    <w:rsid w:val="00B32DDE"/>
    <w:rsid w:val="00B336E0"/>
    <w:rsid w:val="00B3380F"/>
    <w:rsid w:val="00B37734"/>
    <w:rsid w:val="00B50CF1"/>
    <w:rsid w:val="00B53735"/>
    <w:rsid w:val="00B65D42"/>
    <w:rsid w:val="00B706FE"/>
    <w:rsid w:val="00B74A67"/>
    <w:rsid w:val="00B87D6A"/>
    <w:rsid w:val="00B92D08"/>
    <w:rsid w:val="00BA2F3D"/>
    <w:rsid w:val="00BA40C8"/>
    <w:rsid w:val="00BA7CA2"/>
    <w:rsid w:val="00BB2CF8"/>
    <w:rsid w:val="00BB3CF3"/>
    <w:rsid w:val="00BB613B"/>
    <w:rsid w:val="00BB70DB"/>
    <w:rsid w:val="00BC10CB"/>
    <w:rsid w:val="00BD0ED0"/>
    <w:rsid w:val="00BE0AE2"/>
    <w:rsid w:val="00BE363F"/>
    <w:rsid w:val="00BE63F5"/>
    <w:rsid w:val="00BF666A"/>
    <w:rsid w:val="00BF76FF"/>
    <w:rsid w:val="00C03A27"/>
    <w:rsid w:val="00C16761"/>
    <w:rsid w:val="00C21970"/>
    <w:rsid w:val="00C22F0A"/>
    <w:rsid w:val="00C2748F"/>
    <w:rsid w:val="00C36D17"/>
    <w:rsid w:val="00C4289F"/>
    <w:rsid w:val="00C47020"/>
    <w:rsid w:val="00C508F5"/>
    <w:rsid w:val="00C5283B"/>
    <w:rsid w:val="00C5537D"/>
    <w:rsid w:val="00C56A1A"/>
    <w:rsid w:val="00C63E0D"/>
    <w:rsid w:val="00C65458"/>
    <w:rsid w:val="00C7081A"/>
    <w:rsid w:val="00C735B0"/>
    <w:rsid w:val="00C81463"/>
    <w:rsid w:val="00C846F7"/>
    <w:rsid w:val="00C84ED9"/>
    <w:rsid w:val="00C9112D"/>
    <w:rsid w:val="00C916BB"/>
    <w:rsid w:val="00C94679"/>
    <w:rsid w:val="00C97452"/>
    <w:rsid w:val="00CA2E28"/>
    <w:rsid w:val="00CA6DAD"/>
    <w:rsid w:val="00CB59CA"/>
    <w:rsid w:val="00CB5B12"/>
    <w:rsid w:val="00CC7299"/>
    <w:rsid w:val="00CD476E"/>
    <w:rsid w:val="00CE3F72"/>
    <w:rsid w:val="00CF016A"/>
    <w:rsid w:val="00CF4A86"/>
    <w:rsid w:val="00D0378E"/>
    <w:rsid w:val="00D03A9E"/>
    <w:rsid w:val="00D0456C"/>
    <w:rsid w:val="00D057D1"/>
    <w:rsid w:val="00D0622E"/>
    <w:rsid w:val="00D06DA2"/>
    <w:rsid w:val="00D13DC2"/>
    <w:rsid w:val="00D162B0"/>
    <w:rsid w:val="00D22DE2"/>
    <w:rsid w:val="00D249B3"/>
    <w:rsid w:val="00D277E0"/>
    <w:rsid w:val="00D30734"/>
    <w:rsid w:val="00D31611"/>
    <w:rsid w:val="00D355A3"/>
    <w:rsid w:val="00D35657"/>
    <w:rsid w:val="00D358DF"/>
    <w:rsid w:val="00D37A3F"/>
    <w:rsid w:val="00D400EC"/>
    <w:rsid w:val="00D40B6B"/>
    <w:rsid w:val="00D4316F"/>
    <w:rsid w:val="00D45E03"/>
    <w:rsid w:val="00D540F0"/>
    <w:rsid w:val="00D54ADA"/>
    <w:rsid w:val="00D54EBC"/>
    <w:rsid w:val="00D64287"/>
    <w:rsid w:val="00D64A0C"/>
    <w:rsid w:val="00D755E3"/>
    <w:rsid w:val="00D77FA2"/>
    <w:rsid w:val="00D82419"/>
    <w:rsid w:val="00D840B6"/>
    <w:rsid w:val="00D86AC0"/>
    <w:rsid w:val="00D9663D"/>
    <w:rsid w:val="00D977BD"/>
    <w:rsid w:val="00D97F57"/>
    <w:rsid w:val="00DA2B2C"/>
    <w:rsid w:val="00DA5285"/>
    <w:rsid w:val="00DB3C28"/>
    <w:rsid w:val="00DB5ABC"/>
    <w:rsid w:val="00DD0215"/>
    <w:rsid w:val="00DD11B6"/>
    <w:rsid w:val="00DD32A2"/>
    <w:rsid w:val="00DD6463"/>
    <w:rsid w:val="00DE129C"/>
    <w:rsid w:val="00E05548"/>
    <w:rsid w:val="00E10336"/>
    <w:rsid w:val="00E13077"/>
    <w:rsid w:val="00E15F2B"/>
    <w:rsid w:val="00E1796D"/>
    <w:rsid w:val="00E20398"/>
    <w:rsid w:val="00E22F35"/>
    <w:rsid w:val="00E25DBC"/>
    <w:rsid w:val="00E26146"/>
    <w:rsid w:val="00E27922"/>
    <w:rsid w:val="00E31AA1"/>
    <w:rsid w:val="00E43043"/>
    <w:rsid w:val="00E50E65"/>
    <w:rsid w:val="00E522DF"/>
    <w:rsid w:val="00E52374"/>
    <w:rsid w:val="00E54311"/>
    <w:rsid w:val="00E57B4D"/>
    <w:rsid w:val="00E60CDD"/>
    <w:rsid w:val="00E62531"/>
    <w:rsid w:val="00E6526B"/>
    <w:rsid w:val="00E66177"/>
    <w:rsid w:val="00E6694A"/>
    <w:rsid w:val="00E814A3"/>
    <w:rsid w:val="00E81F68"/>
    <w:rsid w:val="00E878CD"/>
    <w:rsid w:val="00E87F55"/>
    <w:rsid w:val="00E95B27"/>
    <w:rsid w:val="00E95E39"/>
    <w:rsid w:val="00EA40DE"/>
    <w:rsid w:val="00EA4D8D"/>
    <w:rsid w:val="00EB1F1E"/>
    <w:rsid w:val="00EB2CD5"/>
    <w:rsid w:val="00EB6873"/>
    <w:rsid w:val="00EB7747"/>
    <w:rsid w:val="00EC3483"/>
    <w:rsid w:val="00ED220A"/>
    <w:rsid w:val="00ED5107"/>
    <w:rsid w:val="00ED7B88"/>
    <w:rsid w:val="00EF095D"/>
    <w:rsid w:val="00EF784F"/>
    <w:rsid w:val="00F10E89"/>
    <w:rsid w:val="00F1112F"/>
    <w:rsid w:val="00F11186"/>
    <w:rsid w:val="00F15DC4"/>
    <w:rsid w:val="00F16700"/>
    <w:rsid w:val="00F23A1A"/>
    <w:rsid w:val="00F27194"/>
    <w:rsid w:val="00F35B08"/>
    <w:rsid w:val="00F36A4F"/>
    <w:rsid w:val="00F37F61"/>
    <w:rsid w:val="00F43105"/>
    <w:rsid w:val="00F559AE"/>
    <w:rsid w:val="00F64F7A"/>
    <w:rsid w:val="00F7012F"/>
    <w:rsid w:val="00F814B6"/>
    <w:rsid w:val="00F848C1"/>
    <w:rsid w:val="00F90988"/>
    <w:rsid w:val="00F91F1D"/>
    <w:rsid w:val="00F94895"/>
    <w:rsid w:val="00F97744"/>
    <w:rsid w:val="00FA2FFB"/>
    <w:rsid w:val="00FA399D"/>
    <w:rsid w:val="00FA4204"/>
    <w:rsid w:val="00FC245F"/>
    <w:rsid w:val="00FC2612"/>
    <w:rsid w:val="00FC44AB"/>
    <w:rsid w:val="00FC44D6"/>
    <w:rsid w:val="00FD39F9"/>
    <w:rsid w:val="00FD43DC"/>
    <w:rsid w:val="00FD5FB6"/>
    <w:rsid w:val="00FD74D3"/>
    <w:rsid w:val="00FE1842"/>
    <w:rsid w:val="00FE4E0A"/>
    <w:rsid w:val="00FE6137"/>
    <w:rsid w:val="00FE6A6E"/>
    <w:rsid w:val="00FF719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A16298"/>
  <w15:docId w15:val="{AAE3935A-439B-4AC0-8B80-780F81104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B556A"/>
  </w:style>
  <w:style w:type="paragraph" w:styleId="Nagwek1">
    <w:name w:val="heading 1"/>
    <w:basedOn w:val="Normalny"/>
    <w:next w:val="Normalny"/>
    <w:link w:val="Nagwek1Znak"/>
    <w:uiPriority w:val="9"/>
    <w:qFormat/>
    <w:rsid w:val="00A222E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semiHidden/>
    <w:unhideWhenUsed/>
    <w:qFormat/>
    <w:rsid w:val="00CF016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
    <w:semiHidden/>
    <w:unhideWhenUsed/>
    <w:qFormat/>
    <w:rsid w:val="004067E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BulletC,Numerowanie,Obiekt,List Paragraph1,Akapit z listą2,Akapit z listą3,Akapit z listą4,normalny tekst,Akapit z listą31,Akapit z listą21"/>
    <w:basedOn w:val="Normalny"/>
    <w:link w:val="AkapitzlistZnak"/>
    <w:uiPriority w:val="34"/>
    <w:qFormat/>
    <w:rsid w:val="00112DB2"/>
    <w:pPr>
      <w:ind w:left="720"/>
      <w:contextualSpacing/>
    </w:pPr>
  </w:style>
  <w:style w:type="table" w:styleId="Tabela-Siatka">
    <w:name w:val="Table Grid"/>
    <w:basedOn w:val="Standardowy"/>
    <w:uiPriority w:val="39"/>
    <w:rsid w:val="00112D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8B40D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B40DD"/>
  </w:style>
  <w:style w:type="paragraph" w:styleId="Stopka">
    <w:name w:val="footer"/>
    <w:basedOn w:val="Normalny"/>
    <w:link w:val="StopkaZnak"/>
    <w:uiPriority w:val="99"/>
    <w:unhideWhenUsed/>
    <w:rsid w:val="008B40D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B40DD"/>
  </w:style>
  <w:style w:type="paragraph" w:styleId="Tekstdymka">
    <w:name w:val="Balloon Text"/>
    <w:basedOn w:val="Normalny"/>
    <w:link w:val="TekstdymkaZnak"/>
    <w:uiPriority w:val="99"/>
    <w:semiHidden/>
    <w:unhideWhenUsed/>
    <w:rsid w:val="0031476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1476C"/>
    <w:rPr>
      <w:rFonts w:ascii="Tahoma" w:hAnsi="Tahoma" w:cs="Tahoma"/>
      <w:sz w:val="16"/>
      <w:szCs w:val="16"/>
    </w:rPr>
  </w:style>
  <w:style w:type="character" w:customStyle="1" w:styleId="Nagwek1Znak">
    <w:name w:val="Nagłówek 1 Znak"/>
    <w:basedOn w:val="Domylnaczcionkaakapitu"/>
    <w:link w:val="Nagwek1"/>
    <w:uiPriority w:val="9"/>
    <w:rsid w:val="00A222E9"/>
    <w:rPr>
      <w:rFonts w:asciiTheme="majorHAnsi" w:eastAsiaTheme="majorEastAsia" w:hAnsiTheme="majorHAnsi" w:cstheme="majorBidi"/>
      <w:color w:val="365F91" w:themeColor="accent1" w:themeShade="BF"/>
      <w:sz w:val="32"/>
      <w:szCs w:val="32"/>
    </w:rPr>
  </w:style>
  <w:style w:type="paragraph" w:styleId="Nagwekspisutreci">
    <w:name w:val="TOC Heading"/>
    <w:basedOn w:val="Nagwek1"/>
    <w:next w:val="Normalny"/>
    <w:uiPriority w:val="39"/>
    <w:unhideWhenUsed/>
    <w:qFormat/>
    <w:rsid w:val="00A222E9"/>
    <w:pPr>
      <w:spacing w:line="259" w:lineRule="auto"/>
      <w:outlineLvl w:val="9"/>
    </w:pPr>
    <w:rPr>
      <w:lang w:eastAsia="pl-PL"/>
    </w:rPr>
  </w:style>
  <w:style w:type="paragraph" w:styleId="Spistreci1">
    <w:name w:val="toc 1"/>
    <w:basedOn w:val="Normalny"/>
    <w:next w:val="Normalny"/>
    <w:autoRedefine/>
    <w:uiPriority w:val="39"/>
    <w:unhideWhenUsed/>
    <w:rsid w:val="0025652A"/>
    <w:pPr>
      <w:spacing w:after="100"/>
    </w:pPr>
  </w:style>
  <w:style w:type="character" w:styleId="Hipercze">
    <w:name w:val="Hyperlink"/>
    <w:basedOn w:val="Domylnaczcionkaakapitu"/>
    <w:uiPriority w:val="99"/>
    <w:unhideWhenUsed/>
    <w:rsid w:val="0025652A"/>
    <w:rPr>
      <w:color w:val="0000FF" w:themeColor="hyperlink"/>
      <w:u w:val="single"/>
    </w:rPr>
  </w:style>
  <w:style w:type="character" w:customStyle="1" w:styleId="Nagwek2Znak">
    <w:name w:val="Nagłówek 2 Znak"/>
    <w:basedOn w:val="Domylnaczcionkaakapitu"/>
    <w:link w:val="Nagwek2"/>
    <w:uiPriority w:val="9"/>
    <w:semiHidden/>
    <w:rsid w:val="00CF016A"/>
    <w:rPr>
      <w:rFonts w:asciiTheme="majorHAnsi" w:eastAsiaTheme="majorEastAsia" w:hAnsiTheme="majorHAnsi" w:cstheme="majorBidi"/>
      <w:color w:val="365F91" w:themeColor="accent1" w:themeShade="BF"/>
      <w:sz w:val="26"/>
      <w:szCs w:val="26"/>
    </w:rPr>
  </w:style>
  <w:style w:type="paragraph" w:styleId="Spistreci2">
    <w:name w:val="toc 2"/>
    <w:basedOn w:val="Normalny"/>
    <w:next w:val="Normalny"/>
    <w:autoRedefine/>
    <w:uiPriority w:val="39"/>
    <w:unhideWhenUsed/>
    <w:rsid w:val="00CF016A"/>
    <w:pPr>
      <w:spacing w:after="100"/>
      <w:ind w:left="220"/>
    </w:pPr>
  </w:style>
  <w:style w:type="paragraph" w:styleId="Spistreci3">
    <w:name w:val="toc 3"/>
    <w:basedOn w:val="Normalny"/>
    <w:next w:val="Normalny"/>
    <w:autoRedefine/>
    <w:uiPriority w:val="39"/>
    <w:unhideWhenUsed/>
    <w:rsid w:val="00051FA2"/>
    <w:pPr>
      <w:spacing w:after="100" w:line="259" w:lineRule="auto"/>
      <w:ind w:left="440"/>
    </w:pPr>
    <w:rPr>
      <w:rFonts w:eastAsiaTheme="minorEastAsia" w:cs="Times New Roman"/>
      <w:lang w:eastAsia="pl-PL"/>
    </w:rPr>
  </w:style>
  <w:style w:type="paragraph" w:styleId="Bezodstpw">
    <w:name w:val="No Spacing"/>
    <w:aliases w:val="PZT"/>
    <w:uiPriority w:val="1"/>
    <w:qFormat/>
    <w:rsid w:val="00051FA2"/>
    <w:pPr>
      <w:spacing w:after="0" w:line="240" w:lineRule="auto"/>
    </w:pPr>
    <w:rPr>
      <w:rFonts w:ascii="Arial" w:hAnsi="Arial"/>
    </w:rPr>
  </w:style>
  <w:style w:type="character" w:customStyle="1" w:styleId="Nagwek3Znak">
    <w:name w:val="Nagłówek 3 Znak"/>
    <w:basedOn w:val="Domylnaczcionkaakapitu"/>
    <w:link w:val="Nagwek3"/>
    <w:uiPriority w:val="9"/>
    <w:semiHidden/>
    <w:rsid w:val="004067E5"/>
    <w:rPr>
      <w:rFonts w:asciiTheme="majorHAnsi" w:eastAsiaTheme="majorEastAsia" w:hAnsiTheme="majorHAnsi" w:cstheme="majorBidi"/>
      <w:color w:val="243F60" w:themeColor="accent1" w:themeShade="7F"/>
      <w:sz w:val="24"/>
      <w:szCs w:val="24"/>
    </w:rPr>
  </w:style>
  <w:style w:type="paragraph" w:styleId="Tekstpodstawowywcity">
    <w:name w:val="Body Text Indent"/>
    <w:basedOn w:val="Normalny"/>
    <w:link w:val="TekstpodstawowywcityZnak"/>
    <w:semiHidden/>
    <w:rsid w:val="008035F2"/>
    <w:pPr>
      <w:suppressAutoHyphens/>
      <w:overflowPunct w:val="0"/>
      <w:autoSpaceDE w:val="0"/>
      <w:spacing w:after="120" w:line="240" w:lineRule="auto"/>
      <w:ind w:left="794"/>
      <w:jc w:val="both"/>
      <w:textAlignment w:val="baseline"/>
    </w:pPr>
    <w:rPr>
      <w:rFonts w:ascii="Arial" w:eastAsia="Times New Roman" w:hAnsi="Arial" w:cs="Arial"/>
      <w:lang w:eastAsia="ar-SA"/>
    </w:rPr>
  </w:style>
  <w:style w:type="character" w:customStyle="1" w:styleId="TekstpodstawowywcityZnak">
    <w:name w:val="Tekst podstawowy wcięty Znak"/>
    <w:basedOn w:val="Domylnaczcionkaakapitu"/>
    <w:link w:val="Tekstpodstawowywcity"/>
    <w:semiHidden/>
    <w:rsid w:val="008035F2"/>
    <w:rPr>
      <w:rFonts w:ascii="Arial" w:eastAsia="Times New Roman" w:hAnsi="Arial" w:cs="Arial"/>
      <w:lang w:eastAsia="ar-SA"/>
    </w:rPr>
  </w:style>
  <w:style w:type="paragraph" w:styleId="Tekstpodstawowy">
    <w:name w:val="Body Text"/>
    <w:basedOn w:val="Normalny"/>
    <w:link w:val="TekstpodstawowyZnak"/>
    <w:uiPriority w:val="99"/>
    <w:semiHidden/>
    <w:unhideWhenUsed/>
    <w:rsid w:val="008035F2"/>
    <w:pPr>
      <w:spacing w:after="120"/>
    </w:pPr>
  </w:style>
  <w:style w:type="character" w:customStyle="1" w:styleId="TekstpodstawowyZnak">
    <w:name w:val="Tekst podstawowy Znak"/>
    <w:basedOn w:val="Domylnaczcionkaakapitu"/>
    <w:link w:val="Tekstpodstawowy"/>
    <w:uiPriority w:val="99"/>
    <w:semiHidden/>
    <w:rsid w:val="008035F2"/>
  </w:style>
  <w:style w:type="paragraph" w:styleId="Zwykytekst">
    <w:name w:val="Plain Text"/>
    <w:basedOn w:val="Normalny"/>
    <w:link w:val="ZwykytekstZnak"/>
    <w:rsid w:val="008035F2"/>
    <w:pPr>
      <w:spacing w:after="0" w:line="240" w:lineRule="auto"/>
    </w:pPr>
    <w:rPr>
      <w:rFonts w:ascii="Courier New" w:eastAsia="Times New Roman" w:hAnsi="Courier New" w:cs="Times New Roman"/>
      <w:sz w:val="20"/>
      <w:szCs w:val="20"/>
      <w:lang w:eastAsia="pl-PL"/>
    </w:rPr>
  </w:style>
  <w:style w:type="character" w:customStyle="1" w:styleId="ZwykytekstZnak">
    <w:name w:val="Zwykły tekst Znak"/>
    <w:basedOn w:val="Domylnaczcionkaakapitu"/>
    <w:link w:val="Zwykytekst"/>
    <w:rsid w:val="008035F2"/>
    <w:rPr>
      <w:rFonts w:ascii="Courier New" w:eastAsia="Times New Roman" w:hAnsi="Courier New" w:cs="Times New Roman"/>
      <w:sz w:val="20"/>
      <w:szCs w:val="20"/>
      <w:lang w:eastAsia="pl-PL"/>
    </w:rPr>
  </w:style>
  <w:style w:type="character" w:customStyle="1" w:styleId="AkapitzlistZnak">
    <w:name w:val="Akapit z listą Znak"/>
    <w:aliases w:val="BulletC Znak,Numerowanie Znak,Obiekt Znak,List Paragraph1 Znak,Akapit z listą2 Znak,Akapit z listą3 Znak,Akapit z listą4 Znak,normalny tekst Znak,Akapit z listą31 Znak,Akapit z listą21 Znak"/>
    <w:link w:val="Akapitzlist"/>
    <w:uiPriority w:val="34"/>
    <w:locked/>
    <w:rsid w:val="00EA4D8D"/>
  </w:style>
  <w:style w:type="paragraph" w:styleId="Spistreci4">
    <w:name w:val="toc 4"/>
    <w:basedOn w:val="Normalny"/>
    <w:next w:val="Normalny"/>
    <w:autoRedefine/>
    <w:uiPriority w:val="39"/>
    <w:unhideWhenUsed/>
    <w:rsid w:val="009C1B23"/>
    <w:pPr>
      <w:spacing w:after="100" w:line="259" w:lineRule="auto"/>
      <w:ind w:left="660"/>
    </w:pPr>
    <w:rPr>
      <w:rFonts w:eastAsiaTheme="minorEastAsia"/>
      <w:lang w:eastAsia="pl-PL"/>
    </w:rPr>
  </w:style>
  <w:style w:type="paragraph" w:styleId="Spistreci5">
    <w:name w:val="toc 5"/>
    <w:basedOn w:val="Normalny"/>
    <w:next w:val="Normalny"/>
    <w:autoRedefine/>
    <w:uiPriority w:val="39"/>
    <w:unhideWhenUsed/>
    <w:rsid w:val="009C1B23"/>
    <w:pPr>
      <w:spacing w:after="100" w:line="259" w:lineRule="auto"/>
      <w:ind w:left="880"/>
    </w:pPr>
    <w:rPr>
      <w:rFonts w:eastAsiaTheme="minorEastAsia"/>
      <w:lang w:eastAsia="pl-PL"/>
    </w:rPr>
  </w:style>
  <w:style w:type="paragraph" w:styleId="Spistreci6">
    <w:name w:val="toc 6"/>
    <w:basedOn w:val="Normalny"/>
    <w:next w:val="Normalny"/>
    <w:autoRedefine/>
    <w:uiPriority w:val="39"/>
    <w:unhideWhenUsed/>
    <w:rsid w:val="009C1B23"/>
    <w:pPr>
      <w:spacing w:after="100" w:line="259" w:lineRule="auto"/>
      <w:ind w:left="1100"/>
    </w:pPr>
    <w:rPr>
      <w:rFonts w:eastAsiaTheme="minorEastAsia"/>
      <w:lang w:eastAsia="pl-PL"/>
    </w:rPr>
  </w:style>
  <w:style w:type="paragraph" w:styleId="Spistreci7">
    <w:name w:val="toc 7"/>
    <w:basedOn w:val="Normalny"/>
    <w:next w:val="Normalny"/>
    <w:autoRedefine/>
    <w:uiPriority w:val="39"/>
    <w:unhideWhenUsed/>
    <w:rsid w:val="009C1B23"/>
    <w:pPr>
      <w:spacing w:after="100" w:line="259" w:lineRule="auto"/>
      <w:ind w:left="1320"/>
    </w:pPr>
    <w:rPr>
      <w:rFonts w:eastAsiaTheme="minorEastAsia"/>
      <w:lang w:eastAsia="pl-PL"/>
    </w:rPr>
  </w:style>
  <w:style w:type="paragraph" w:styleId="Spistreci8">
    <w:name w:val="toc 8"/>
    <w:basedOn w:val="Normalny"/>
    <w:next w:val="Normalny"/>
    <w:autoRedefine/>
    <w:uiPriority w:val="39"/>
    <w:unhideWhenUsed/>
    <w:rsid w:val="009C1B23"/>
    <w:pPr>
      <w:spacing w:after="100" w:line="259" w:lineRule="auto"/>
      <w:ind w:left="1540"/>
    </w:pPr>
    <w:rPr>
      <w:rFonts w:eastAsiaTheme="minorEastAsia"/>
      <w:lang w:eastAsia="pl-PL"/>
    </w:rPr>
  </w:style>
  <w:style w:type="paragraph" w:styleId="Spistreci9">
    <w:name w:val="toc 9"/>
    <w:basedOn w:val="Normalny"/>
    <w:next w:val="Normalny"/>
    <w:autoRedefine/>
    <w:uiPriority w:val="39"/>
    <w:unhideWhenUsed/>
    <w:rsid w:val="009C1B23"/>
    <w:pPr>
      <w:spacing w:after="100" w:line="259" w:lineRule="auto"/>
      <w:ind w:left="1760"/>
    </w:pPr>
    <w:rPr>
      <w:rFonts w:eastAsiaTheme="minorEastAsia"/>
      <w:lang w:eastAsia="pl-PL"/>
    </w:rPr>
  </w:style>
  <w:style w:type="character" w:styleId="Nierozpoznanawzmianka">
    <w:name w:val="Unresolved Mention"/>
    <w:basedOn w:val="Domylnaczcionkaakapitu"/>
    <w:uiPriority w:val="99"/>
    <w:semiHidden/>
    <w:unhideWhenUsed/>
    <w:rsid w:val="009C1B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882591">
      <w:bodyDiv w:val="1"/>
      <w:marLeft w:val="0"/>
      <w:marRight w:val="0"/>
      <w:marTop w:val="0"/>
      <w:marBottom w:val="0"/>
      <w:divBdr>
        <w:top w:val="none" w:sz="0" w:space="0" w:color="auto"/>
        <w:left w:val="none" w:sz="0" w:space="0" w:color="auto"/>
        <w:bottom w:val="none" w:sz="0" w:space="0" w:color="auto"/>
        <w:right w:val="none" w:sz="0" w:space="0" w:color="auto"/>
      </w:divBdr>
    </w:div>
    <w:div w:id="122233910">
      <w:bodyDiv w:val="1"/>
      <w:marLeft w:val="0"/>
      <w:marRight w:val="0"/>
      <w:marTop w:val="0"/>
      <w:marBottom w:val="0"/>
      <w:divBdr>
        <w:top w:val="none" w:sz="0" w:space="0" w:color="auto"/>
        <w:left w:val="none" w:sz="0" w:space="0" w:color="auto"/>
        <w:bottom w:val="none" w:sz="0" w:space="0" w:color="auto"/>
        <w:right w:val="none" w:sz="0" w:space="0" w:color="auto"/>
      </w:divBdr>
    </w:div>
    <w:div w:id="167138648">
      <w:bodyDiv w:val="1"/>
      <w:marLeft w:val="0"/>
      <w:marRight w:val="0"/>
      <w:marTop w:val="0"/>
      <w:marBottom w:val="0"/>
      <w:divBdr>
        <w:top w:val="none" w:sz="0" w:space="0" w:color="auto"/>
        <w:left w:val="none" w:sz="0" w:space="0" w:color="auto"/>
        <w:bottom w:val="none" w:sz="0" w:space="0" w:color="auto"/>
        <w:right w:val="none" w:sz="0" w:space="0" w:color="auto"/>
      </w:divBdr>
    </w:div>
    <w:div w:id="211313271">
      <w:bodyDiv w:val="1"/>
      <w:marLeft w:val="0"/>
      <w:marRight w:val="0"/>
      <w:marTop w:val="0"/>
      <w:marBottom w:val="0"/>
      <w:divBdr>
        <w:top w:val="none" w:sz="0" w:space="0" w:color="auto"/>
        <w:left w:val="none" w:sz="0" w:space="0" w:color="auto"/>
        <w:bottom w:val="none" w:sz="0" w:space="0" w:color="auto"/>
        <w:right w:val="none" w:sz="0" w:space="0" w:color="auto"/>
      </w:divBdr>
    </w:div>
    <w:div w:id="490602771">
      <w:bodyDiv w:val="1"/>
      <w:marLeft w:val="0"/>
      <w:marRight w:val="0"/>
      <w:marTop w:val="0"/>
      <w:marBottom w:val="0"/>
      <w:divBdr>
        <w:top w:val="none" w:sz="0" w:space="0" w:color="auto"/>
        <w:left w:val="none" w:sz="0" w:space="0" w:color="auto"/>
        <w:bottom w:val="none" w:sz="0" w:space="0" w:color="auto"/>
        <w:right w:val="none" w:sz="0" w:space="0" w:color="auto"/>
      </w:divBdr>
    </w:div>
    <w:div w:id="552547099">
      <w:bodyDiv w:val="1"/>
      <w:marLeft w:val="0"/>
      <w:marRight w:val="0"/>
      <w:marTop w:val="0"/>
      <w:marBottom w:val="0"/>
      <w:divBdr>
        <w:top w:val="none" w:sz="0" w:space="0" w:color="auto"/>
        <w:left w:val="none" w:sz="0" w:space="0" w:color="auto"/>
        <w:bottom w:val="none" w:sz="0" w:space="0" w:color="auto"/>
        <w:right w:val="none" w:sz="0" w:space="0" w:color="auto"/>
      </w:divBdr>
    </w:div>
    <w:div w:id="678698526">
      <w:bodyDiv w:val="1"/>
      <w:marLeft w:val="0"/>
      <w:marRight w:val="0"/>
      <w:marTop w:val="0"/>
      <w:marBottom w:val="0"/>
      <w:divBdr>
        <w:top w:val="none" w:sz="0" w:space="0" w:color="auto"/>
        <w:left w:val="none" w:sz="0" w:space="0" w:color="auto"/>
        <w:bottom w:val="none" w:sz="0" w:space="0" w:color="auto"/>
        <w:right w:val="none" w:sz="0" w:space="0" w:color="auto"/>
      </w:divBdr>
    </w:div>
    <w:div w:id="744381392">
      <w:bodyDiv w:val="1"/>
      <w:marLeft w:val="0"/>
      <w:marRight w:val="0"/>
      <w:marTop w:val="0"/>
      <w:marBottom w:val="0"/>
      <w:divBdr>
        <w:top w:val="none" w:sz="0" w:space="0" w:color="auto"/>
        <w:left w:val="none" w:sz="0" w:space="0" w:color="auto"/>
        <w:bottom w:val="none" w:sz="0" w:space="0" w:color="auto"/>
        <w:right w:val="none" w:sz="0" w:space="0" w:color="auto"/>
      </w:divBdr>
    </w:div>
    <w:div w:id="898130006">
      <w:bodyDiv w:val="1"/>
      <w:marLeft w:val="0"/>
      <w:marRight w:val="0"/>
      <w:marTop w:val="0"/>
      <w:marBottom w:val="0"/>
      <w:divBdr>
        <w:top w:val="none" w:sz="0" w:space="0" w:color="auto"/>
        <w:left w:val="none" w:sz="0" w:space="0" w:color="auto"/>
        <w:bottom w:val="none" w:sz="0" w:space="0" w:color="auto"/>
        <w:right w:val="none" w:sz="0" w:space="0" w:color="auto"/>
      </w:divBdr>
    </w:div>
    <w:div w:id="1026910105">
      <w:bodyDiv w:val="1"/>
      <w:marLeft w:val="0"/>
      <w:marRight w:val="0"/>
      <w:marTop w:val="0"/>
      <w:marBottom w:val="0"/>
      <w:divBdr>
        <w:top w:val="none" w:sz="0" w:space="0" w:color="auto"/>
        <w:left w:val="none" w:sz="0" w:space="0" w:color="auto"/>
        <w:bottom w:val="none" w:sz="0" w:space="0" w:color="auto"/>
        <w:right w:val="none" w:sz="0" w:space="0" w:color="auto"/>
      </w:divBdr>
    </w:div>
    <w:div w:id="1201623384">
      <w:bodyDiv w:val="1"/>
      <w:marLeft w:val="0"/>
      <w:marRight w:val="0"/>
      <w:marTop w:val="0"/>
      <w:marBottom w:val="0"/>
      <w:divBdr>
        <w:top w:val="none" w:sz="0" w:space="0" w:color="auto"/>
        <w:left w:val="none" w:sz="0" w:space="0" w:color="auto"/>
        <w:bottom w:val="none" w:sz="0" w:space="0" w:color="auto"/>
        <w:right w:val="none" w:sz="0" w:space="0" w:color="auto"/>
      </w:divBdr>
    </w:div>
    <w:div w:id="1225482587">
      <w:bodyDiv w:val="1"/>
      <w:marLeft w:val="0"/>
      <w:marRight w:val="0"/>
      <w:marTop w:val="0"/>
      <w:marBottom w:val="0"/>
      <w:divBdr>
        <w:top w:val="none" w:sz="0" w:space="0" w:color="auto"/>
        <w:left w:val="none" w:sz="0" w:space="0" w:color="auto"/>
        <w:bottom w:val="none" w:sz="0" w:space="0" w:color="auto"/>
        <w:right w:val="none" w:sz="0" w:space="0" w:color="auto"/>
      </w:divBdr>
    </w:div>
    <w:div w:id="1295914115">
      <w:bodyDiv w:val="1"/>
      <w:marLeft w:val="0"/>
      <w:marRight w:val="0"/>
      <w:marTop w:val="0"/>
      <w:marBottom w:val="0"/>
      <w:divBdr>
        <w:top w:val="none" w:sz="0" w:space="0" w:color="auto"/>
        <w:left w:val="none" w:sz="0" w:space="0" w:color="auto"/>
        <w:bottom w:val="none" w:sz="0" w:space="0" w:color="auto"/>
        <w:right w:val="none" w:sz="0" w:space="0" w:color="auto"/>
      </w:divBdr>
    </w:div>
    <w:div w:id="1313556547">
      <w:bodyDiv w:val="1"/>
      <w:marLeft w:val="0"/>
      <w:marRight w:val="0"/>
      <w:marTop w:val="0"/>
      <w:marBottom w:val="0"/>
      <w:divBdr>
        <w:top w:val="none" w:sz="0" w:space="0" w:color="auto"/>
        <w:left w:val="none" w:sz="0" w:space="0" w:color="auto"/>
        <w:bottom w:val="none" w:sz="0" w:space="0" w:color="auto"/>
        <w:right w:val="none" w:sz="0" w:space="0" w:color="auto"/>
      </w:divBdr>
    </w:div>
    <w:div w:id="1319267412">
      <w:bodyDiv w:val="1"/>
      <w:marLeft w:val="0"/>
      <w:marRight w:val="0"/>
      <w:marTop w:val="0"/>
      <w:marBottom w:val="0"/>
      <w:divBdr>
        <w:top w:val="none" w:sz="0" w:space="0" w:color="auto"/>
        <w:left w:val="none" w:sz="0" w:space="0" w:color="auto"/>
        <w:bottom w:val="none" w:sz="0" w:space="0" w:color="auto"/>
        <w:right w:val="none" w:sz="0" w:space="0" w:color="auto"/>
      </w:divBdr>
    </w:div>
    <w:div w:id="1429083474">
      <w:bodyDiv w:val="1"/>
      <w:marLeft w:val="0"/>
      <w:marRight w:val="0"/>
      <w:marTop w:val="0"/>
      <w:marBottom w:val="0"/>
      <w:divBdr>
        <w:top w:val="none" w:sz="0" w:space="0" w:color="auto"/>
        <w:left w:val="none" w:sz="0" w:space="0" w:color="auto"/>
        <w:bottom w:val="none" w:sz="0" w:space="0" w:color="auto"/>
        <w:right w:val="none" w:sz="0" w:space="0" w:color="auto"/>
      </w:divBdr>
    </w:div>
    <w:div w:id="1571501218">
      <w:bodyDiv w:val="1"/>
      <w:marLeft w:val="0"/>
      <w:marRight w:val="0"/>
      <w:marTop w:val="0"/>
      <w:marBottom w:val="0"/>
      <w:divBdr>
        <w:top w:val="none" w:sz="0" w:space="0" w:color="auto"/>
        <w:left w:val="none" w:sz="0" w:space="0" w:color="auto"/>
        <w:bottom w:val="none" w:sz="0" w:space="0" w:color="auto"/>
        <w:right w:val="none" w:sz="0" w:space="0" w:color="auto"/>
      </w:divBdr>
    </w:div>
    <w:div w:id="1873495225">
      <w:bodyDiv w:val="1"/>
      <w:marLeft w:val="0"/>
      <w:marRight w:val="0"/>
      <w:marTop w:val="0"/>
      <w:marBottom w:val="0"/>
      <w:divBdr>
        <w:top w:val="none" w:sz="0" w:space="0" w:color="auto"/>
        <w:left w:val="none" w:sz="0" w:space="0" w:color="auto"/>
        <w:bottom w:val="none" w:sz="0" w:space="0" w:color="auto"/>
        <w:right w:val="none" w:sz="0" w:space="0" w:color="auto"/>
      </w:divBdr>
    </w:div>
    <w:div w:id="1892494619">
      <w:bodyDiv w:val="1"/>
      <w:marLeft w:val="0"/>
      <w:marRight w:val="0"/>
      <w:marTop w:val="0"/>
      <w:marBottom w:val="0"/>
      <w:divBdr>
        <w:top w:val="none" w:sz="0" w:space="0" w:color="auto"/>
        <w:left w:val="none" w:sz="0" w:space="0" w:color="auto"/>
        <w:bottom w:val="none" w:sz="0" w:space="0" w:color="auto"/>
        <w:right w:val="none" w:sz="0" w:space="0" w:color="auto"/>
      </w:divBdr>
    </w:div>
    <w:div w:id="1986860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jpeg"/><Relationship Id="rId26" Type="http://schemas.openxmlformats.org/officeDocument/2006/relationships/image" Target="media/image16.jpeg"/><Relationship Id="rId39" Type="http://schemas.openxmlformats.org/officeDocument/2006/relationships/image" Target="media/image27.pn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numbering" Target="numbering.xml"/><Relationship Id="rId16" Type="http://schemas.microsoft.com/office/2007/relationships/hdphoto" Target="media/hdphoto2.wdp"/><Relationship Id="rId20" Type="http://schemas.openxmlformats.org/officeDocument/2006/relationships/image" Target="media/image11.png"/><Relationship Id="rId29" Type="http://schemas.openxmlformats.org/officeDocument/2006/relationships/image" Target="media/image19.jpe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2.jpeg"/><Relationship Id="rId37" Type="http://schemas.openxmlformats.org/officeDocument/2006/relationships/footer" Target="footer1.xml"/><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wmf"/><Relationship Id="rId28" Type="http://schemas.openxmlformats.org/officeDocument/2006/relationships/image" Target="media/image18.jpeg"/><Relationship Id="rId36" Type="http://schemas.openxmlformats.org/officeDocument/2006/relationships/header" Target="header1.xml"/><Relationship Id="rId49" Type="http://schemas.openxmlformats.org/officeDocument/2006/relationships/image" Target="media/image37.png"/><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media/image21.jpeg"/><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50FA63-9647-46B7-98B6-D9A3CFC39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6514</TotalTime>
  <Pages>69</Pages>
  <Words>10550</Words>
  <Characters>63306</Characters>
  <Application>Microsoft Office Word</Application>
  <DocSecurity>0</DocSecurity>
  <Lines>527</Lines>
  <Paragraphs>147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73709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Michał</dc:creator>
  <cp:lastModifiedBy>Czernicki Michał</cp:lastModifiedBy>
  <cp:revision>132</cp:revision>
  <cp:lastPrinted>2021-10-31T14:57:00Z</cp:lastPrinted>
  <dcterms:created xsi:type="dcterms:W3CDTF">2020-12-03T20:25:00Z</dcterms:created>
  <dcterms:modified xsi:type="dcterms:W3CDTF">2021-10-31T18:58:00Z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ukanITGREENmodCATEGORY">
    <vt:lpwstr>PUBLIC</vt:lpwstr>
  </property>
  <property fmtid="{D5CDD505-2E9C-101B-9397-08002B2CF9AE}" pid="3" name="TukanITGREENmodClassifiedBy">
    <vt:lpwstr>WTBS-KWATERA\michal.czernicki;Michał Czernicki</vt:lpwstr>
  </property>
  <property fmtid="{D5CDD505-2E9C-101B-9397-08002B2CF9AE}" pid="4" name="TukanITGREENmodClassificationDate">
    <vt:lpwstr>2020-09-15T08:31:50.7690852+02:00</vt:lpwstr>
  </property>
  <property fmtid="{D5CDD505-2E9C-101B-9397-08002B2CF9AE}" pid="5" name="TukanITGREENmodClassifiedBySID">
    <vt:lpwstr>WTBS-KWATERA\S-1-5-21-4045743677-887884492-3493067630-4213</vt:lpwstr>
  </property>
  <property fmtid="{D5CDD505-2E9C-101B-9397-08002B2CF9AE}" pid="6" name="TukanITGREENmodGRNItemId">
    <vt:lpwstr>GRN-ef1f6e2a-8d6e-462d-a452-2a934d448714</vt:lpwstr>
  </property>
  <property fmtid="{D5CDD505-2E9C-101B-9397-08002B2CF9AE}" pid="7" name="TukanITGREENmodHash">
    <vt:lpwstr>zQmFs9vL0CZMAavNSL2svQug67B9jNfLKReThrJMEhU=</vt:lpwstr>
  </property>
  <property fmtid="{D5CDD505-2E9C-101B-9397-08002B2CF9AE}" pid="8" name="TukanITGREENmodRefresh">
    <vt:lpwstr>False</vt:lpwstr>
  </property>
</Properties>
</file>