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0B" w:rsidRPr="00423265" w:rsidRDefault="00F2050B" w:rsidP="00F2050B">
      <w:pPr>
        <w:spacing w:after="0"/>
        <w:rPr>
          <w:rFonts w:ascii="Times New Roman" w:hAnsi="Times New Roman" w:cs="Times New Roman"/>
          <w:b/>
        </w:rPr>
      </w:pPr>
      <w:r w:rsidRPr="00423265">
        <w:rPr>
          <w:rFonts w:ascii="Times New Roman" w:hAnsi="Times New Roman" w:cs="Times New Roman"/>
          <w:b/>
        </w:rPr>
        <w:t>BURMISTRZ MIASTA I GMINY PIASECZNO</w:t>
      </w:r>
    </w:p>
    <w:p w:rsidR="00F2050B" w:rsidRDefault="00F2050B" w:rsidP="00F2050B">
      <w:pPr>
        <w:spacing w:after="0"/>
        <w:rPr>
          <w:rFonts w:ascii="Times New Roman" w:hAnsi="Times New Roman" w:cs="Times New Roman"/>
        </w:rPr>
      </w:pPr>
      <w:r w:rsidRPr="005E4852">
        <w:rPr>
          <w:rFonts w:ascii="Times New Roman" w:hAnsi="Times New Roman" w:cs="Times New Roman"/>
        </w:rPr>
        <w:t>UiA.6721.</w:t>
      </w:r>
      <w:r>
        <w:rPr>
          <w:rFonts w:ascii="Times New Roman" w:hAnsi="Times New Roman" w:cs="Times New Roman"/>
        </w:rPr>
        <w:t>1</w:t>
      </w:r>
      <w:r w:rsidRPr="005E4852">
        <w:rPr>
          <w:rFonts w:ascii="Times New Roman" w:hAnsi="Times New Roman" w:cs="Times New Roman"/>
        </w:rPr>
        <w:t>.1.202</w:t>
      </w:r>
      <w:bookmarkStart w:id="0" w:name="_GoBack"/>
      <w:bookmarkEnd w:id="0"/>
      <w:r>
        <w:rPr>
          <w:rFonts w:ascii="Times New Roman" w:hAnsi="Times New Roman" w:cs="Times New Roman"/>
        </w:rPr>
        <w:t>2</w:t>
      </w:r>
      <w:r w:rsidRPr="005E485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ŁM</w:t>
      </w:r>
    </w:p>
    <w:p w:rsidR="00F2050B" w:rsidRDefault="00F2050B" w:rsidP="00F2050B">
      <w:pPr>
        <w:spacing w:after="0"/>
        <w:rPr>
          <w:rFonts w:ascii="Times New Roman" w:hAnsi="Times New Roman" w:cs="Times New Roman"/>
        </w:rPr>
      </w:pPr>
      <w:r w:rsidRPr="005E4852">
        <w:rPr>
          <w:rFonts w:ascii="Times New Roman" w:hAnsi="Times New Roman" w:cs="Times New Roman"/>
        </w:rPr>
        <w:t>UiA.6721.</w:t>
      </w:r>
      <w:r>
        <w:rPr>
          <w:rFonts w:ascii="Times New Roman" w:hAnsi="Times New Roman" w:cs="Times New Roman"/>
        </w:rPr>
        <w:t>2</w:t>
      </w:r>
      <w:r w:rsidRPr="005E4852">
        <w:rPr>
          <w:rFonts w:ascii="Times New Roman" w:hAnsi="Times New Roman" w:cs="Times New Roman"/>
        </w:rPr>
        <w:t>.1.202</w:t>
      </w:r>
      <w:r>
        <w:rPr>
          <w:rFonts w:ascii="Times New Roman" w:hAnsi="Times New Roman" w:cs="Times New Roman"/>
        </w:rPr>
        <w:t>2</w:t>
      </w:r>
      <w:r w:rsidRPr="005E485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ŁM</w:t>
      </w:r>
    </w:p>
    <w:p w:rsidR="00F2050B" w:rsidRPr="005E4852" w:rsidRDefault="00F2050B" w:rsidP="00F2050B">
      <w:pPr>
        <w:spacing w:after="0"/>
        <w:rPr>
          <w:rFonts w:ascii="Times New Roman" w:hAnsi="Times New Roman" w:cs="Times New Roman"/>
        </w:rPr>
      </w:pPr>
      <w:r w:rsidRPr="005E4852">
        <w:rPr>
          <w:rFonts w:ascii="Times New Roman" w:hAnsi="Times New Roman" w:cs="Times New Roman"/>
        </w:rPr>
        <w:t>UiA.6721.</w:t>
      </w:r>
      <w:r>
        <w:rPr>
          <w:rFonts w:ascii="Times New Roman" w:hAnsi="Times New Roman" w:cs="Times New Roman"/>
        </w:rPr>
        <w:t>3.</w:t>
      </w:r>
      <w:r w:rsidRPr="005E4852">
        <w:rPr>
          <w:rFonts w:ascii="Times New Roman" w:hAnsi="Times New Roman" w:cs="Times New Roman"/>
        </w:rPr>
        <w:t>1.202</w:t>
      </w:r>
      <w:r>
        <w:rPr>
          <w:rFonts w:ascii="Times New Roman" w:hAnsi="Times New Roman" w:cs="Times New Roman"/>
        </w:rPr>
        <w:t>2</w:t>
      </w:r>
      <w:r w:rsidRPr="005E485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ŁM</w:t>
      </w:r>
      <w:r w:rsidRPr="005E4852">
        <w:rPr>
          <w:rFonts w:ascii="Times New Roman" w:hAnsi="Times New Roman" w:cs="Times New Roman"/>
        </w:rPr>
        <w:t xml:space="preserve"> </w:t>
      </w:r>
    </w:p>
    <w:p w:rsidR="00F2050B" w:rsidRPr="005E4852" w:rsidRDefault="00F2050B" w:rsidP="00F2050B">
      <w:pPr>
        <w:spacing w:after="0"/>
        <w:jc w:val="center"/>
        <w:rPr>
          <w:rFonts w:ascii="Times New Roman" w:hAnsi="Times New Roman" w:cs="Times New Roman"/>
          <w:b/>
        </w:rPr>
      </w:pPr>
      <w:r w:rsidRPr="005E4852">
        <w:rPr>
          <w:rFonts w:ascii="Times New Roman" w:hAnsi="Times New Roman" w:cs="Times New Roman"/>
          <w:b/>
        </w:rPr>
        <w:t>OBWIESZCZENIE</w:t>
      </w:r>
    </w:p>
    <w:p w:rsidR="00F2050B" w:rsidRPr="005E4852" w:rsidRDefault="00F2050B" w:rsidP="00F2050B">
      <w:pPr>
        <w:spacing w:after="0"/>
        <w:rPr>
          <w:rFonts w:ascii="Times New Roman" w:hAnsi="Times New Roman" w:cs="Times New Roman"/>
        </w:rPr>
      </w:pPr>
    </w:p>
    <w:p w:rsidR="00815C9C" w:rsidRDefault="00815C9C" w:rsidP="00815C9C">
      <w:pPr>
        <w:pStyle w:val="Akapitzlist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w</w:t>
      </w:r>
      <w:proofErr w:type="gramEnd"/>
      <w:r>
        <w:rPr>
          <w:rFonts w:ascii="Times New Roman" w:hAnsi="Times New Roman" w:cs="Times New Roman"/>
          <w:b/>
        </w:rPr>
        <w:t xml:space="preserve"> sprawie przystąpienia do sporządzenia zmiany miejscowego planu zagospodarowania przestrzennego uchwalonego uchwałą Nr 180/VIII/2019 z dnia 10 kwietnia 2019 r. części obrębu Mieszkowo</w:t>
      </w:r>
    </w:p>
    <w:p w:rsidR="00815C9C" w:rsidRDefault="00815C9C" w:rsidP="00815C9C">
      <w:pPr>
        <w:pStyle w:val="Akapitzlist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w</w:t>
      </w:r>
      <w:proofErr w:type="gramEnd"/>
      <w:r>
        <w:rPr>
          <w:rFonts w:ascii="Times New Roman" w:hAnsi="Times New Roman" w:cs="Times New Roman"/>
          <w:b/>
        </w:rPr>
        <w:t xml:space="preserve"> sprawie przystąpienia do sporządzenia zmiany miejscowego planu zagospodarowania przestrzennego uchwalonego uchwałą Nr 638/XXX/2020 z dnia 14 października 2020 r. obrębu Antoninów i części obrębu </w:t>
      </w:r>
      <w:proofErr w:type="spellStart"/>
      <w:r>
        <w:rPr>
          <w:rFonts w:ascii="Times New Roman" w:hAnsi="Times New Roman" w:cs="Times New Roman"/>
          <w:b/>
        </w:rPr>
        <w:t>Kuleszówka</w:t>
      </w:r>
      <w:proofErr w:type="spellEnd"/>
      <w:r>
        <w:rPr>
          <w:rFonts w:ascii="Times New Roman" w:hAnsi="Times New Roman" w:cs="Times New Roman"/>
          <w:b/>
        </w:rPr>
        <w:t xml:space="preserve"> CZĘŚĆ II</w:t>
      </w:r>
    </w:p>
    <w:p w:rsidR="00815C9C" w:rsidRDefault="00815C9C" w:rsidP="00815C9C">
      <w:pPr>
        <w:pStyle w:val="Akapitzlist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w</w:t>
      </w:r>
      <w:proofErr w:type="gramEnd"/>
      <w:r>
        <w:rPr>
          <w:rFonts w:ascii="Times New Roman" w:hAnsi="Times New Roman" w:cs="Times New Roman"/>
          <w:b/>
        </w:rPr>
        <w:t xml:space="preserve"> sprawie przystąpienia do sporządzenia zmiany miejscowego planu zagospodarowania przestrzennego uchwalonego uchwałą Nr 181/VIII/2019 z dnia 10 kwietnia 2019 r. obrębu Antoninów i części obrębu </w:t>
      </w:r>
      <w:proofErr w:type="spellStart"/>
      <w:r>
        <w:rPr>
          <w:rFonts w:ascii="Times New Roman" w:hAnsi="Times New Roman" w:cs="Times New Roman"/>
          <w:b/>
        </w:rPr>
        <w:t>Kuleszówka</w:t>
      </w:r>
      <w:proofErr w:type="spellEnd"/>
    </w:p>
    <w:p w:rsidR="00815C9C" w:rsidRDefault="00815C9C" w:rsidP="00815C9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 17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1 ustawy z dnia 27 marca 2003 r. o planowaniu i zagospodarowaniu przestrzennym (tj. Dz. U. </w:t>
      </w:r>
      <w:proofErr w:type="gramStart"/>
      <w:r>
        <w:rPr>
          <w:rFonts w:ascii="Times New Roman" w:hAnsi="Times New Roman" w:cs="Times New Roman"/>
        </w:rPr>
        <w:t>z</w:t>
      </w:r>
      <w:proofErr w:type="gramEnd"/>
      <w:r>
        <w:rPr>
          <w:rFonts w:ascii="Times New Roman" w:hAnsi="Times New Roman" w:cs="Times New Roman"/>
        </w:rPr>
        <w:t xml:space="preserve"> 2022, poz. 503 ze zm.), art. 39 ust. 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1 ustawy z dnia 3 października 2008 r. o udostępnieniu informacji o środowisku i jego ochronie, udziale społeczeństwa w ochronie środowiska oraz o ocenach oddziaływania na środowisko (tj. Dz. U. </w:t>
      </w:r>
      <w:proofErr w:type="gramStart"/>
      <w:r>
        <w:rPr>
          <w:rFonts w:ascii="Times New Roman" w:hAnsi="Times New Roman" w:cs="Times New Roman"/>
        </w:rPr>
        <w:t>z</w:t>
      </w:r>
      <w:proofErr w:type="gramEnd"/>
      <w:r>
        <w:rPr>
          <w:rFonts w:ascii="Times New Roman" w:hAnsi="Times New Roman" w:cs="Times New Roman"/>
        </w:rPr>
        <w:t xml:space="preserve"> 2021, poz. 2373 ze zm.) zawiadamiam o podjęciu przez Radę Miejską w Piasecznie Uchwał:</w:t>
      </w:r>
    </w:p>
    <w:p w:rsidR="00815C9C" w:rsidRDefault="00815C9C" w:rsidP="00815C9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 </w:t>
      </w:r>
      <w:r>
        <w:rPr>
          <w:rFonts w:ascii="Times New Roman" w:hAnsi="Times New Roman" w:cs="Times New Roman"/>
          <w:caps/>
        </w:rPr>
        <w:t>993/xlix/2022</w:t>
      </w:r>
      <w:r>
        <w:rPr>
          <w:rFonts w:ascii="Times New Roman" w:hAnsi="Times New Roman" w:cs="Times New Roman"/>
        </w:rPr>
        <w:t xml:space="preserve"> z dnia 23 lutego 2022 r. w sprawie przystąpienia do sporządzenia zmiany miejscowego planu zagospodarowania przestrzennego uchwalonego uchwałą </w:t>
      </w:r>
      <w:r>
        <w:rPr>
          <w:rFonts w:ascii="Times New Roman" w:hAnsi="Times New Roman" w:cs="Times New Roman"/>
        </w:rPr>
        <w:br/>
        <w:t>Nr 180/VIII/2019 z dnia 10 kwietnia 2019 r. części obrębu Mieszkowo,</w:t>
      </w:r>
    </w:p>
    <w:p w:rsidR="00815C9C" w:rsidRDefault="00815C9C" w:rsidP="00815C9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 </w:t>
      </w:r>
      <w:r>
        <w:rPr>
          <w:rFonts w:ascii="Times New Roman" w:hAnsi="Times New Roman" w:cs="Times New Roman"/>
          <w:caps/>
        </w:rPr>
        <w:t>994/xlix/2022</w:t>
      </w:r>
      <w:r>
        <w:rPr>
          <w:rFonts w:ascii="Times New Roman" w:hAnsi="Times New Roman" w:cs="Times New Roman"/>
        </w:rPr>
        <w:t xml:space="preserve"> z dnia 23 lutego 2022 r. w sprawie przystąpienia do sporządzenia zmiany miejscowego planu zagospodarowania przestrzennego uchwalonego uchwałą </w:t>
      </w:r>
      <w:r>
        <w:rPr>
          <w:rFonts w:ascii="Times New Roman" w:hAnsi="Times New Roman" w:cs="Times New Roman"/>
        </w:rPr>
        <w:br/>
        <w:t xml:space="preserve">Nr 638/XXX/2020 z dnia 14 października 2020 r. obrębu Antoninów i części obrębu </w:t>
      </w:r>
      <w:proofErr w:type="spellStart"/>
      <w:r>
        <w:rPr>
          <w:rFonts w:ascii="Times New Roman" w:hAnsi="Times New Roman" w:cs="Times New Roman"/>
        </w:rPr>
        <w:t>Kuleszówka</w:t>
      </w:r>
      <w:proofErr w:type="spellEnd"/>
      <w:r>
        <w:rPr>
          <w:rFonts w:ascii="Times New Roman" w:hAnsi="Times New Roman" w:cs="Times New Roman"/>
        </w:rPr>
        <w:t xml:space="preserve"> CZĘŚĆ II,</w:t>
      </w:r>
    </w:p>
    <w:p w:rsidR="00815C9C" w:rsidRDefault="00815C9C" w:rsidP="00815C9C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 </w:t>
      </w:r>
      <w:r>
        <w:rPr>
          <w:rFonts w:ascii="Times New Roman" w:hAnsi="Times New Roman" w:cs="Times New Roman"/>
          <w:caps/>
        </w:rPr>
        <w:t>995/xlix/2022</w:t>
      </w:r>
      <w:r>
        <w:rPr>
          <w:rFonts w:ascii="Times New Roman" w:hAnsi="Times New Roman" w:cs="Times New Roman"/>
        </w:rPr>
        <w:t xml:space="preserve"> z dnia 23 lutego 2022 r. w sprawie przystąpienia do sporządzenia zmiany miejscowego planu zagospodarowania przestrzennego uchwalonego uchwałą </w:t>
      </w:r>
      <w:r>
        <w:rPr>
          <w:rFonts w:ascii="Times New Roman" w:hAnsi="Times New Roman" w:cs="Times New Roman"/>
        </w:rPr>
        <w:br/>
        <w:t xml:space="preserve">Nr 181/VIII/2019 z dnia 10 kwietnia 2019 r. obrębu Antoninów i części obrębu </w:t>
      </w:r>
      <w:proofErr w:type="spellStart"/>
      <w:r>
        <w:rPr>
          <w:rFonts w:ascii="Times New Roman" w:hAnsi="Times New Roman" w:cs="Times New Roman"/>
        </w:rPr>
        <w:t>Kuleszówka</w:t>
      </w:r>
      <w:proofErr w:type="spellEnd"/>
      <w:r>
        <w:rPr>
          <w:rFonts w:ascii="Times New Roman" w:hAnsi="Times New Roman" w:cs="Times New Roman"/>
        </w:rPr>
        <w:t>.</w:t>
      </w:r>
    </w:p>
    <w:p w:rsidR="00815C9C" w:rsidRDefault="00815C9C" w:rsidP="00815C9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Zainteresowani mogą zapoznać się z dokumentacją sprawy zamieszczoną na stronie internetowej pod adresem </w:t>
      </w:r>
      <w:hyperlink r:id="rId5" w:history="1">
        <w:r>
          <w:rPr>
            <w:rStyle w:val="Hipercze"/>
            <w:rFonts w:ascii="Times New Roman" w:hAnsi="Times New Roman" w:cs="Times New Roman"/>
          </w:rPr>
          <w:t>http://bip.piaseczno.eu</w:t>
        </w:r>
      </w:hyperlink>
      <w:r>
        <w:rPr>
          <w:rStyle w:val="Hipercze"/>
          <w:rFonts w:ascii="Times New Roman" w:hAnsi="Times New Roman" w:cs="Times New Roman"/>
        </w:rPr>
        <w:t xml:space="preserve"> w zakładce „Planowanie przestrzenne” a następnie „Procedura planistyczna MPZP</w:t>
      </w:r>
      <w:r w:rsidRPr="00A05075">
        <w:rPr>
          <w:rStyle w:val="Hipercze"/>
          <w:rFonts w:ascii="Times New Roman" w:hAnsi="Times New Roman" w:cs="Times New Roman"/>
          <w:color w:val="auto"/>
          <w:u w:val="none"/>
        </w:rPr>
        <w:t>” w załącznikach oraz</w:t>
      </w:r>
      <w:r>
        <w:rPr>
          <w:rStyle w:val="Hipercze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Urzędzie Miasta i Gminy Piaseczno w Piasecznie, przy ul. Kościuszki 5, z uwzględnieniem wszelkich wymogów wynikających z aktualnych obostrzeń oraz ograniczeń sanitarnych</w:t>
      </w:r>
      <w:r>
        <w:rPr>
          <w:rStyle w:val="Hipercze"/>
          <w:rFonts w:ascii="Times New Roman" w:hAnsi="Times New Roman" w:cs="Times New Roman"/>
        </w:rPr>
        <w:t>.</w:t>
      </w:r>
    </w:p>
    <w:p w:rsidR="00815C9C" w:rsidRDefault="00815C9C" w:rsidP="00815C9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Wnioski do projektu miejscowego planu zagospodarowania przestrzennego mogą być składane na piśmie: </w:t>
      </w:r>
    </w:p>
    <w:p w:rsidR="00815C9C" w:rsidRDefault="00815C9C" w:rsidP="00815C9C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 xml:space="preserve">w kancelarii Urzędu Miasta i Gminy Piaseczno przy ul. Kościuszki 5; </w:t>
      </w:r>
    </w:p>
    <w:p w:rsidR="00815C9C" w:rsidRDefault="00815C9C" w:rsidP="00815C9C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pocztą tradycyjną na adres Urzędu Miasta i Gminy Piaseczno, ul. Kościuszki 5, 05-500 Piaseczno;</w:t>
      </w:r>
    </w:p>
    <w:p w:rsidR="00815C9C" w:rsidRDefault="00815C9C" w:rsidP="00815C9C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 xml:space="preserve">za pomocą środków komunikacji elektronicznej na adres </w:t>
      </w:r>
      <w:proofErr w:type="spellStart"/>
      <w:r>
        <w:rPr>
          <w:rFonts w:ascii="Times New Roman" w:hAnsi="Times New Roman" w:cs="Times New Roman"/>
        </w:rPr>
        <w:t>e–mail</w:t>
      </w:r>
      <w:proofErr w:type="spellEnd"/>
      <w:r>
        <w:rPr>
          <w:rFonts w:ascii="Times New Roman" w:hAnsi="Times New Roman" w:cs="Times New Roman"/>
        </w:rPr>
        <w:t xml:space="preserve">: </w:t>
      </w:r>
      <w:hyperlink r:id="rId6" w:history="1">
        <w:r>
          <w:rPr>
            <w:rStyle w:val="Hipercze"/>
            <w:rFonts w:ascii="Times New Roman" w:hAnsi="Times New Roman" w:cs="Times New Roman"/>
          </w:rPr>
          <w:t>urzad@piaseczno.eu</w:t>
        </w:r>
      </w:hyperlink>
      <w:r>
        <w:rPr>
          <w:rFonts w:ascii="Times New Roman" w:hAnsi="Times New Roman" w:cs="Times New Roman"/>
        </w:rPr>
        <w:t xml:space="preserve"> oraz poprzez </w:t>
      </w:r>
      <w:proofErr w:type="spellStart"/>
      <w:r>
        <w:rPr>
          <w:rFonts w:ascii="Times New Roman" w:hAnsi="Times New Roman" w:cs="Times New Roman"/>
        </w:rPr>
        <w:t>ePUAP</w:t>
      </w:r>
      <w:proofErr w:type="spellEnd"/>
      <w:r>
        <w:rPr>
          <w:rFonts w:ascii="Times New Roman" w:hAnsi="Times New Roman" w:cs="Times New Roman"/>
        </w:rPr>
        <w:t>: /</w:t>
      </w:r>
      <w:proofErr w:type="spellStart"/>
      <w:r>
        <w:rPr>
          <w:rFonts w:ascii="Times New Roman" w:hAnsi="Times New Roman" w:cs="Times New Roman"/>
        </w:rPr>
        <w:t>umigpiaseczno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SkrytkaESP</w:t>
      </w:r>
      <w:proofErr w:type="spellEnd"/>
    </w:p>
    <w:p w:rsidR="00815C9C" w:rsidRDefault="00815C9C" w:rsidP="00815C9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Wnioski należy składać w terminie do 07 kwietnia 2022 r. do Burmistrza Miasta i Gminy Piaseczno, który jest organem właściwym do ich rozpatrzenia, z podaniem imienia i nazwiska lub nazwy jednostki organizacyjnej, adresu wnioskodawcy, przedmiotu wniosku oraz oznaczenia nieruchomości, której dotyczy.</w:t>
      </w:r>
    </w:p>
    <w:p w:rsidR="00815C9C" w:rsidRDefault="00815C9C" w:rsidP="00815C9C">
      <w:pPr>
        <w:spacing w:after="0"/>
        <w:jc w:val="both"/>
        <w:rPr>
          <w:rFonts w:ascii="Times New Roman" w:hAnsi="Times New Roman" w:cs="Times New Roman"/>
        </w:rPr>
      </w:pPr>
    </w:p>
    <w:p w:rsidR="00815C9C" w:rsidRDefault="00815C9C" w:rsidP="00815C9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Jednocześnie informuję, że dane osobowe, które będą przetwarzane w trakcie prac projektowych podlegają ochronie zgodnie z informacją na stronie internetowej </w:t>
      </w:r>
      <w:hyperlink r:id="rId7" w:history="1">
        <w:r>
          <w:rPr>
            <w:rStyle w:val="Hipercze"/>
            <w:rFonts w:ascii="Times New Roman" w:hAnsi="Times New Roman" w:cs="Times New Roman"/>
          </w:rPr>
          <w:t>http://bip.piaseczno.eu</w:t>
        </w:r>
      </w:hyperlink>
      <w:r>
        <w:rPr>
          <w:rFonts w:ascii="Times New Roman" w:hAnsi="Times New Roman" w:cs="Times New Roman"/>
        </w:rPr>
        <w:t xml:space="preserve">, w przewodniku interesanta, w którym znajduje się treść „klauzuli informacyjnej”. </w:t>
      </w:r>
    </w:p>
    <w:p w:rsidR="00815C9C" w:rsidRDefault="00815C9C" w:rsidP="00815C9C">
      <w:pPr>
        <w:jc w:val="both"/>
        <w:rPr>
          <w:rFonts w:ascii="Times New Roman" w:hAnsi="Times New Roman" w:cs="Times New Roman"/>
        </w:rPr>
      </w:pPr>
    </w:p>
    <w:p w:rsidR="00815C9C" w:rsidRDefault="00815C9C" w:rsidP="00815C9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up. Burmistrza Miasta i Gminy Piaseczno</w:t>
      </w:r>
    </w:p>
    <w:p w:rsidR="00815C9C" w:rsidRDefault="00815C9C" w:rsidP="00815C9C">
      <w:pPr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mgr</w:t>
      </w:r>
      <w:proofErr w:type="gramEnd"/>
      <w:r>
        <w:rPr>
          <w:rFonts w:ascii="Times New Roman" w:hAnsi="Times New Roman" w:cs="Times New Roman"/>
        </w:rPr>
        <w:t xml:space="preserve"> inż. arch. Anna </w:t>
      </w:r>
      <w:proofErr w:type="spellStart"/>
      <w:r>
        <w:rPr>
          <w:rFonts w:ascii="Times New Roman" w:hAnsi="Times New Roman" w:cs="Times New Roman"/>
        </w:rPr>
        <w:t>Pakulińska-Attia</w:t>
      </w:r>
      <w:proofErr w:type="spellEnd"/>
    </w:p>
    <w:p w:rsidR="00F2050B" w:rsidRPr="00815C9C" w:rsidRDefault="00815C9C" w:rsidP="00815C9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Naczelnik Wydziału Urbanistyki i Architektury</w:t>
      </w:r>
    </w:p>
    <w:sectPr w:rsidR="00F2050B" w:rsidRPr="00815C9C" w:rsidSect="008700B1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7597"/>
    <w:multiLevelType w:val="hybridMultilevel"/>
    <w:tmpl w:val="AF8069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F1415"/>
    <w:multiLevelType w:val="hybridMultilevel"/>
    <w:tmpl w:val="0AE08898"/>
    <w:lvl w:ilvl="0" w:tplc="55BA56A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D602E5"/>
    <w:multiLevelType w:val="hybridMultilevel"/>
    <w:tmpl w:val="7C122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D76CE"/>
    <w:rsid w:val="00023CCB"/>
    <w:rsid w:val="00045093"/>
    <w:rsid w:val="000A56B1"/>
    <w:rsid w:val="000B0FB7"/>
    <w:rsid w:val="000D65ED"/>
    <w:rsid w:val="000D76DA"/>
    <w:rsid w:val="0011737C"/>
    <w:rsid w:val="001374C0"/>
    <w:rsid w:val="001671FB"/>
    <w:rsid w:val="00187D13"/>
    <w:rsid w:val="00197FB5"/>
    <w:rsid w:val="001A5CC0"/>
    <w:rsid w:val="001A685F"/>
    <w:rsid w:val="001B6B6B"/>
    <w:rsid w:val="001E385F"/>
    <w:rsid w:val="002450BB"/>
    <w:rsid w:val="0025098D"/>
    <w:rsid w:val="00291263"/>
    <w:rsid w:val="002B4A73"/>
    <w:rsid w:val="002C7253"/>
    <w:rsid w:val="002D1203"/>
    <w:rsid w:val="00301CD8"/>
    <w:rsid w:val="00315ADD"/>
    <w:rsid w:val="00332741"/>
    <w:rsid w:val="00351CDD"/>
    <w:rsid w:val="0039726F"/>
    <w:rsid w:val="003A4FE5"/>
    <w:rsid w:val="003C2D02"/>
    <w:rsid w:val="003D336E"/>
    <w:rsid w:val="003D3B74"/>
    <w:rsid w:val="00423265"/>
    <w:rsid w:val="00454FC9"/>
    <w:rsid w:val="00484802"/>
    <w:rsid w:val="004A46AB"/>
    <w:rsid w:val="00522E7C"/>
    <w:rsid w:val="005C5CAC"/>
    <w:rsid w:val="005E4852"/>
    <w:rsid w:val="0066029D"/>
    <w:rsid w:val="00666087"/>
    <w:rsid w:val="00684D4F"/>
    <w:rsid w:val="00684E07"/>
    <w:rsid w:val="006A4881"/>
    <w:rsid w:val="006A6191"/>
    <w:rsid w:val="006F0106"/>
    <w:rsid w:val="00742BF2"/>
    <w:rsid w:val="007759D3"/>
    <w:rsid w:val="00792279"/>
    <w:rsid w:val="007B1E60"/>
    <w:rsid w:val="00807B8E"/>
    <w:rsid w:val="00813D8D"/>
    <w:rsid w:val="00815C9C"/>
    <w:rsid w:val="008217C9"/>
    <w:rsid w:val="00830C0A"/>
    <w:rsid w:val="00846D7F"/>
    <w:rsid w:val="008700B1"/>
    <w:rsid w:val="0088067E"/>
    <w:rsid w:val="00894A53"/>
    <w:rsid w:val="008B3BF0"/>
    <w:rsid w:val="008E1377"/>
    <w:rsid w:val="00970C3A"/>
    <w:rsid w:val="009E53D1"/>
    <w:rsid w:val="00A05075"/>
    <w:rsid w:val="00A17A2F"/>
    <w:rsid w:val="00A56C63"/>
    <w:rsid w:val="00AD76CE"/>
    <w:rsid w:val="00AE1042"/>
    <w:rsid w:val="00AF6F46"/>
    <w:rsid w:val="00B2413B"/>
    <w:rsid w:val="00B4345F"/>
    <w:rsid w:val="00B650CC"/>
    <w:rsid w:val="00C038F7"/>
    <w:rsid w:val="00C27D80"/>
    <w:rsid w:val="00C37FC1"/>
    <w:rsid w:val="00C616C7"/>
    <w:rsid w:val="00D1655B"/>
    <w:rsid w:val="00D242A4"/>
    <w:rsid w:val="00D65BA7"/>
    <w:rsid w:val="00E46620"/>
    <w:rsid w:val="00EA01E2"/>
    <w:rsid w:val="00EA442E"/>
    <w:rsid w:val="00EA611D"/>
    <w:rsid w:val="00ED6140"/>
    <w:rsid w:val="00EE717F"/>
    <w:rsid w:val="00EF7779"/>
    <w:rsid w:val="00F2050B"/>
    <w:rsid w:val="00F22AE5"/>
    <w:rsid w:val="00F63614"/>
    <w:rsid w:val="00F83D2F"/>
    <w:rsid w:val="00F93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6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4E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72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piaseczno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piaseczno.eu" TargetMode="External"/><Relationship Id="rId5" Type="http://schemas.openxmlformats.org/officeDocument/2006/relationships/hyperlink" Target="http://bip.piaseczno.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</dc:creator>
  <cp:lastModifiedBy>Łukasz Michalak</cp:lastModifiedBy>
  <cp:revision>9</cp:revision>
  <cp:lastPrinted>2020-04-16T13:12:00Z</cp:lastPrinted>
  <dcterms:created xsi:type="dcterms:W3CDTF">2022-03-14T08:39:00Z</dcterms:created>
  <dcterms:modified xsi:type="dcterms:W3CDTF">2022-03-14T13:57:00Z</dcterms:modified>
</cp:coreProperties>
</file>