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43C6D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E43C6D" w:rsidRDefault="00EE65A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OFERTOWY</w:t>
      </w:r>
    </w:p>
    <w:p w:rsidR="00E43C6D" w:rsidRDefault="00E43C6D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Wykonawcy:...............................................................................................................................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E43C6D" w:rsidRDefault="00EE65A9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C6D" w:rsidRDefault="006E0CC3">
      <w:pPr>
        <w:spacing w:before="120" w:after="0" w:line="360" w:lineRule="auto"/>
        <w:jc w:val="both"/>
        <w:rPr>
          <w:rFonts w:ascii="Arial" w:eastAsia="Arial" w:hAnsi="Arial" w:cs="Arial"/>
        </w:rPr>
      </w:pPr>
      <w:hyperlink r:id="rId5">
        <w:r w:rsidR="00EE65A9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EE65A9">
        <w:rPr>
          <w:rFonts w:ascii="Arial" w:eastAsia="Arial" w:hAnsi="Arial" w:cs="Arial"/>
        </w:rPr>
        <w:t xml:space="preserve">.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E43C6D" w:rsidRDefault="00EE65A9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E43C6D" w:rsidRDefault="00E43C6D">
      <w:pPr>
        <w:spacing w:after="0" w:line="240" w:lineRule="auto"/>
        <w:ind w:right="-290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E43C6D" w:rsidRDefault="00EE65A9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E43C6D" w:rsidRDefault="00E43C6D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E43C6D" w:rsidRDefault="00EE65A9">
      <w:pPr>
        <w:spacing w:after="0" w:line="240" w:lineRule="auto"/>
        <w:ind w:left="181" w:hanging="1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ogłoszenie przez Gminę Piaseczno zapytania ofertowego  pn. </w:t>
      </w:r>
      <w:r>
        <w:rPr>
          <w:rFonts w:ascii="Arial" w:eastAsia="Arial" w:hAnsi="Arial" w:cs="Arial"/>
          <w:b/>
        </w:rPr>
        <w:t>„Dostawa elementów umundurowania dla funkcjonariuszy Straży Miejskiej w Piasecznie”</w:t>
      </w:r>
      <w:r>
        <w:rPr>
          <w:rFonts w:ascii="Arial" w:eastAsia="Arial" w:hAnsi="Arial" w:cs="Arial"/>
        </w:rPr>
        <w:t xml:space="preserve">   </w:t>
      </w: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 i:</w:t>
      </w:r>
    </w:p>
    <w:p w:rsidR="00E43C6D" w:rsidRDefault="00E43C6D">
      <w:pPr>
        <w:spacing w:after="0" w:line="240" w:lineRule="auto"/>
        <w:ind w:hanging="540"/>
        <w:rPr>
          <w:rFonts w:ascii="Arial" w:eastAsia="Arial" w:hAnsi="Arial" w:cs="Arial"/>
        </w:rPr>
      </w:pPr>
    </w:p>
    <w:p w:rsidR="00E43C6D" w:rsidRDefault="00EE65A9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2572"/>
        <w:gridCol w:w="1604"/>
        <w:gridCol w:w="1428"/>
        <w:gridCol w:w="1428"/>
        <w:gridCol w:w="1297"/>
      </w:tblGrid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L.p.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Opis umundurowania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ind w:right="-1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netto w zł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jednostkowa brutto w zł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Wartość ogółem brutto w zł</w:t>
            </w:r>
          </w:p>
        </w:tc>
      </w:tr>
      <w:tr w:rsidR="00E43C6D" w:rsidTr="00E5128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Spodnie męskie z gabardyny o kroju prostym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Spodnie oddychające typu Policyjnego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9D0D03">
        <w:trPr>
          <w:trHeight w:val="41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Spodnie zimowe </w:t>
            </w:r>
            <w:r w:rsidR="009D0D03">
              <w:rPr>
                <w:rFonts w:ascii="Arial" w:eastAsia="Arial" w:hAnsi="Arial" w:cs="Arial"/>
                <w:sz w:val="20"/>
              </w:rPr>
              <w:t>– kolor granatowy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E65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Koszula męska w kolorze białym – krótki rękaw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Koszula męska w kolorze białym – </w:t>
            </w:r>
            <w:r>
              <w:rPr>
                <w:rFonts w:ascii="Arial" w:eastAsia="Arial" w:hAnsi="Arial" w:cs="Arial"/>
                <w:sz w:val="20"/>
              </w:rPr>
              <w:t>długi</w:t>
            </w:r>
            <w:r>
              <w:rPr>
                <w:rFonts w:ascii="Arial" w:eastAsia="Arial" w:hAnsi="Arial" w:cs="Arial"/>
                <w:sz w:val="20"/>
              </w:rPr>
              <w:t xml:space="preserve"> rękaw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Koszula męska w kolorze granatowym z krótkim  rękawem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Koszula męska w kolorze granatowym z długim rękawem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56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Koszulka Polo (100% bawełny) w kolorze granatowym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cstheme="minorHAnsi"/>
              </w:rPr>
              <w:t>110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Koszulka Polo (100% bawełny) w kolorze </w:t>
            </w:r>
            <w:r>
              <w:rPr>
                <w:rFonts w:ascii="Arial" w:eastAsia="Arial" w:hAnsi="Arial" w:cs="Arial"/>
                <w:sz w:val="20"/>
              </w:rPr>
              <w:t>białym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9D0D03">
              <w:rPr>
                <w:rFonts w:cstheme="minorHAnsi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FC21F9">
        <w:trPr>
          <w:trHeight w:val="47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</w:pPr>
            <w:r>
              <w:lastRenderedPageBreak/>
              <w:t>10.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Spodnie krótkie – kolor granatowy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Skarpety letnie – w kolorze czarnym,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:rsidR="00E43C6D" w:rsidRPr="009D0D03" w:rsidRDefault="00FC21F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eastAsia="Arial" w:cstheme="minorHAnsi"/>
              </w:rPr>
              <w:t>224</w:t>
            </w:r>
            <w:r w:rsidR="00EE65A9" w:rsidRPr="009D0D03">
              <w:rPr>
                <w:rFonts w:eastAsia="Arial" w:cstheme="minorHAnsi"/>
              </w:rPr>
              <w:t xml:space="preserve"> par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3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FC21F9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Polar  – kolor granatowy,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E65A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eastAsia="Arial" w:cstheme="minorHAnsi"/>
              </w:rPr>
              <w:t>2</w:t>
            </w:r>
            <w:r w:rsidR="00FC21F9" w:rsidRPr="009D0D03">
              <w:rPr>
                <w:rFonts w:eastAsia="Arial" w:cstheme="minorHAnsi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E5128C">
        <w:trPr>
          <w:trHeight w:val="3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Sweter – kolor granatowy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C21F9"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Kamizelka odblaskowa</w:t>
            </w:r>
          </w:p>
          <w:p w:rsidR="00E43C6D" w:rsidRDefault="00E43C6D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E65A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eastAsia="Arial" w:cstheme="minorHAnsi"/>
              </w:rPr>
              <w:t>2</w:t>
            </w:r>
            <w:r w:rsidR="00FC21F9" w:rsidRPr="009D0D03">
              <w:rPr>
                <w:rFonts w:eastAsia="Arial" w:cstheme="minorHAnsi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43C6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128C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C21F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Kurtka przejściowa</w:t>
            </w:r>
            <w:r w:rsidR="00E5128C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–</w:t>
            </w:r>
            <w:r w:rsidR="00E5128C">
              <w:rPr>
                <w:rFonts w:ascii="Arial" w:eastAsia="Arial" w:hAnsi="Arial" w:cs="Arial"/>
                <w:sz w:val="20"/>
              </w:rPr>
              <w:t xml:space="preserve"> kolor</w:t>
            </w:r>
            <w:r>
              <w:rPr>
                <w:rFonts w:ascii="Arial" w:eastAsia="Arial" w:hAnsi="Arial" w:cs="Arial"/>
                <w:sz w:val="20"/>
              </w:rPr>
              <w:t xml:space="preserve"> granatowy</w:t>
            </w:r>
            <w:r w:rsidR="00E5128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Pr="009D0D03" w:rsidRDefault="00E5128C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Pr="009D0D03" w:rsidRDefault="00E5128C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5128C" w:rsidRDefault="00E512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Czapka zimowa – kolor granatowy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FC21F9">
        <w:trPr>
          <w:trHeight w:val="5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Marynarka wyjściowa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1F9" w:rsidTr="00FC21F9">
        <w:trPr>
          <w:trHeight w:val="4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Krawat czarny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9D0D03">
              <w:rPr>
                <w:rFonts w:eastAsia="Arial" w:cstheme="minorHAnsi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Pr="009D0D03" w:rsidRDefault="00FC21F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FC21F9" w:rsidRDefault="00FC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43C6D" w:rsidRDefault="00E43C6D">
            <w:pPr>
              <w:spacing w:after="0" w:line="240" w:lineRule="auto"/>
              <w:jc w:val="center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Emblemat Straży Miejskiej w Piasecznie wg. oddzielnie przesłanego wzoru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E65A9">
            <w:pPr>
              <w:spacing w:after="0" w:line="240" w:lineRule="auto"/>
              <w:jc w:val="center"/>
              <w:rPr>
                <w:rFonts w:cstheme="minorHAnsi"/>
              </w:rPr>
            </w:pPr>
            <w:r w:rsidRPr="009D0D03">
              <w:rPr>
                <w:rFonts w:eastAsia="Arial" w:cstheme="minorHAnsi"/>
              </w:rPr>
              <w:t xml:space="preserve">wg. ilości wskazanych przy poszczególnych produktach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Pr="009D0D03" w:rsidRDefault="00E5128C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D0D03">
              <w:rPr>
                <w:rFonts w:eastAsia="Calibri" w:cstheme="minorHAnsi"/>
              </w:rPr>
              <w:t>Nie podlega wycenie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43C6D" w:rsidTr="00E5128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E65A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Wartość ogółem  brutto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43C6D" w:rsidRDefault="00E43C6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43C6D" w:rsidRDefault="00EE65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</w:t>
            </w:r>
          </w:p>
        </w:tc>
      </w:tr>
    </w:tbl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brutto</w:t>
      </w:r>
      <w:r>
        <w:rPr>
          <w:rFonts w:ascii="Arial" w:eastAsia="Arial" w:hAnsi="Arial" w:cs="Arial"/>
        </w:rPr>
        <w:t xml:space="preserve"> wynosi: ……….....…….….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………………..………….)</w:t>
      </w:r>
      <w:r>
        <w:rPr>
          <w:rFonts w:ascii="Arial" w:eastAsia="Arial" w:hAnsi="Arial" w:cs="Arial"/>
        </w:rPr>
        <w:t xml:space="preserve"> </w:t>
      </w:r>
    </w:p>
    <w:p w:rsidR="00E43C6D" w:rsidRDefault="00E43C6D">
      <w:pPr>
        <w:spacing w:after="0" w:line="240" w:lineRule="auto"/>
        <w:jc w:val="both"/>
        <w:rPr>
          <w:rFonts w:ascii="Arial" w:eastAsia="Arial" w:hAnsi="Arial" w:cs="Arial"/>
        </w:rPr>
      </w:pPr>
    </w:p>
    <w:p w:rsidR="00E43C6D" w:rsidRDefault="00EE65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ogółem netto</w:t>
      </w:r>
      <w:r>
        <w:rPr>
          <w:rFonts w:ascii="Arial" w:eastAsia="Arial" w:hAnsi="Arial" w:cs="Arial"/>
        </w:rPr>
        <w:t xml:space="preserve"> wynosi: …….....……….</w:t>
      </w:r>
      <w:r>
        <w:rPr>
          <w:rFonts w:ascii="Arial" w:eastAsia="Arial" w:hAnsi="Arial" w:cs="Arial"/>
          <w:b/>
        </w:rPr>
        <w:t xml:space="preserve">.. </w:t>
      </w:r>
      <w:r>
        <w:rPr>
          <w:rFonts w:ascii="Arial" w:eastAsia="Arial" w:hAnsi="Arial" w:cs="Arial"/>
        </w:rPr>
        <w:t>zł (słownie złotych:</w:t>
      </w:r>
      <w:r>
        <w:rPr>
          <w:rFonts w:ascii="Arial" w:eastAsia="Arial" w:hAnsi="Arial" w:cs="Arial"/>
          <w:b/>
        </w:rPr>
        <w:t>………………….…………….)</w:t>
      </w: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E43C6D" w:rsidRDefault="00EE65A9">
      <w:pPr>
        <w:numPr>
          <w:ilvl w:val="0"/>
          <w:numId w:val="2"/>
        </w:numPr>
        <w:tabs>
          <w:tab w:val="left" w:pos="1440"/>
          <w:tab w:val="left" w:pos="36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jeżeli przepisy prawa nakładają obowiązek ich posiadania.</w:t>
      </w:r>
    </w:p>
    <w:p w:rsidR="00E43C6D" w:rsidRPr="009D0D03" w:rsidRDefault="00EE65A9" w:rsidP="009D0D03">
      <w:pPr>
        <w:pStyle w:val="Akapitzlist"/>
        <w:numPr>
          <w:ilvl w:val="0"/>
          <w:numId w:val="2"/>
        </w:numPr>
        <w:tabs>
          <w:tab w:val="left" w:pos="360"/>
          <w:tab w:val="left" w:pos="426"/>
          <w:tab w:val="left" w:pos="1440"/>
          <w:tab w:val="left" w:pos="360"/>
        </w:tabs>
        <w:spacing w:after="120" w:line="240" w:lineRule="auto"/>
        <w:ind w:left="284" w:hanging="284"/>
        <w:rPr>
          <w:rFonts w:ascii="Arial" w:eastAsia="Arial" w:hAnsi="Arial" w:cs="Arial"/>
        </w:rPr>
      </w:pPr>
      <w:r w:rsidRPr="009D0D03">
        <w:rPr>
          <w:rFonts w:ascii="Arial" w:eastAsia="Arial" w:hAnsi="Arial" w:cs="Arial"/>
        </w:rPr>
        <w:t>Oświadczamy, że posiadamy odpowiednią wiedzę i doświadczenie.</w:t>
      </w:r>
    </w:p>
    <w:p w:rsidR="00E43C6D" w:rsidRDefault="00EE65A9">
      <w:pPr>
        <w:numPr>
          <w:ilvl w:val="0"/>
          <w:numId w:val="2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43C6D">
      <w:pPr>
        <w:spacing w:after="0" w:line="240" w:lineRule="auto"/>
        <w:rPr>
          <w:rFonts w:ascii="Arial" w:eastAsia="Arial" w:hAnsi="Arial" w:cs="Arial"/>
        </w:rPr>
      </w:pP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.............................., ............... 202</w:t>
      </w:r>
      <w:r w:rsidR="00FC21F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r.           ................................................................</w:t>
      </w:r>
    </w:p>
    <w:p w:rsidR="00E43C6D" w:rsidRDefault="00EE65A9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  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podpis i pieczątka  uprawnionego                    </w:t>
      </w:r>
    </w:p>
    <w:p w:rsidR="00E43C6D" w:rsidRDefault="00EE65A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przedstawiciela Wykonawcy</w:t>
      </w:r>
    </w:p>
    <w:sectPr w:rsidR="00E43C6D" w:rsidSect="00FC21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3CDA"/>
    <w:multiLevelType w:val="multilevel"/>
    <w:tmpl w:val="5EA42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46AEE"/>
    <w:multiLevelType w:val="multilevel"/>
    <w:tmpl w:val="12081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D"/>
    <w:rsid w:val="003F2887"/>
    <w:rsid w:val="006E0CC3"/>
    <w:rsid w:val="008450DD"/>
    <w:rsid w:val="009D0D03"/>
    <w:rsid w:val="00E43C6D"/>
    <w:rsid w:val="00E5128C"/>
    <w:rsid w:val="00EE65A9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2EF0"/>
  <w15:docId w15:val="{DFAC33A5-F551-44F1-BAD5-20FC64EF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3</cp:revision>
  <cp:lastPrinted>2023-03-23T09:53:00Z</cp:lastPrinted>
  <dcterms:created xsi:type="dcterms:W3CDTF">2023-03-22T13:11:00Z</dcterms:created>
  <dcterms:modified xsi:type="dcterms:W3CDTF">2023-03-23T10:53:00Z</dcterms:modified>
</cp:coreProperties>
</file>