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30F" w:rsidRPr="005D187A" w:rsidRDefault="0074730F" w:rsidP="00EC59B9">
      <w:pPr>
        <w:spacing w:after="0" w:line="240" w:lineRule="auto"/>
        <w:jc w:val="right"/>
        <w:rPr>
          <w:rFonts w:ascii="Arial" w:eastAsia="Times New Roman" w:hAnsi="Arial" w:cs="Arial"/>
          <w:b/>
          <w:sz w:val="28"/>
          <w:szCs w:val="28"/>
          <w:lang w:eastAsia="pl-PL"/>
        </w:rPr>
      </w:pPr>
      <w:proofErr w:type="spellStart"/>
      <w:r w:rsidRPr="005D187A">
        <w:rPr>
          <w:rFonts w:ascii="Arial" w:eastAsia="Times New Roman" w:hAnsi="Arial" w:cs="Arial"/>
          <w:b/>
          <w:bCs/>
          <w:sz w:val="28"/>
          <w:szCs w:val="28"/>
          <w:lang w:eastAsia="pl-PL"/>
        </w:rPr>
        <w:t>Załącznik</w:t>
      </w:r>
      <w:proofErr w:type="spellEnd"/>
      <w:r w:rsidRPr="005D187A">
        <w:rPr>
          <w:rFonts w:ascii="Arial" w:eastAsia="Times New Roman" w:hAnsi="Arial" w:cs="Arial"/>
          <w:b/>
          <w:bCs/>
          <w:sz w:val="28"/>
          <w:szCs w:val="28"/>
          <w:lang w:eastAsia="pl-PL"/>
        </w:rPr>
        <w:t xml:space="preserve"> </w:t>
      </w:r>
      <w:proofErr w:type="spellStart"/>
      <w:r w:rsidRPr="005D187A">
        <w:rPr>
          <w:rFonts w:ascii="Arial" w:eastAsia="Times New Roman" w:hAnsi="Arial" w:cs="Arial"/>
          <w:b/>
          <w:bCs/>
          <w:sz w:val="28"/>
          <w:szCs w:val="28"/>
          <w:lang w:eastAsia="pl-PL"/>
        </w:rPr>
        <w:t>nr</w:t>
      </w:r>
      <w:proofErr w:type="spellEnd"/>
      <w:r w:rsidRPr="005D187A">
        <w:rPr>
          <w:rFonts w:ascii="Arial" w:eastAsia="Times New Roman" w:hAnsi="Arial" w:cs="Arial"/>
          <w:b/>
          <w:bCs/>
          <w:sz w:val="28"/>
          <w:szCs w:val="28"/>
          <w:lang w:eastAsia="pl-PL"/>
        </w:rPr>
        <w:t xml:space="preserve"> 1 do </w:t>
      </w:r>
      <w:proofErr w:type="spellStart"/>
      <w:r w:rsidRPr="005D187A">
        <w:rPr>
          <w:rFonts w:ascii="Arial" w:eastAsia="Times New Roman" w:hAnsi="Arial" w:cs="Arial"/>
          <w:b/>
          <w:bCs/>
          <w:sz w:val="28"/>
          <w:szCs w:val="28"/>
          <w:lang w:eastAsia="pl-PL"/>
        </w:rPr>
        <w:t>Zarządzenia</w:t>
      </w:r>
      <w:proofErr w:type="spellEnd"/>
      <w:r w:rsidRPr="005D187A">
        <w:rPr>
          <w:rFonts w:ascii="Arial" w:eastAsia="Times New Roman" w:hAnsi="Arial" w:cs="Arial"/>
          <w:b/>
          <w:bCs/>
          <w:sz w:val="28"/>
          <w:szCs w:val="28"/>
          <w:lang w:eastAsia="pl-PL"/>
        </w:rPr>
        <w:t xml:space="preserve"> </w:t>
      </w:r>
      <w:proofErr w:type="spellStart"/>
      <w:r w:rsidRPr="005D187A">
        <w:rPr>
          <w:rFonts w:ascii="Arial" w:eastAsia="Times New Roman" w:hAnsi="Arial" w:cs="Arial"/>
          <w:b/>
          <w:bCs/>
          <w:sz w:val="28"/>
          <w:szCs w:val="28"/>
          <w:lang w:eastAsia="pl-PL"/>
        </w:rPr>
        <w:t>nr</w:t>
      </w:r>
      <w:proofErr w:type="spellEnd"/>
      <w:r w:rsidRPr="005D187A">
        <w:rPr>
          <w:rFonts w:ascii="Arial" w:eastAsia="Times New Roman" w:hAnsi="Arial" w:cs="Arial"/>
          <w:b/>
          <w:bCs/>
          <w:sz w:val="28"/>
          <w:szCs w:val="28"/>
          <w:lang w:eastAsia="pl-PL"/>
        </w:rPr>
        <w:t xml:space="preserve"> </w:t>
      </w:r>
      <w:r w:rsidR="005D187A" w:rsidRPr="005D187A">
        <w:rPr>
          <w:rFonts w:ascii="Arial" w:hAnsi="Arial" w:cs="Arial"/>
          <w:b/>
          <w:sz w:val="28"/>
          <w:szCs w:val="28"/>
        </w:rPr>
        <w:t>ADK.0050.73.2023</w:t>
      </w:r>
    </w:p>
    <w:p w:rsidR="0074730F" w:rsidRPr="005D187A" w:rsidRDefault="0074730F" w:rsidP="00EC59B9">
      <w:pPr>
        <w:spacing w:after="0" w:line="240" w:lineRule="auto"/>
        <w:jc w:val="right"/>
        <w:rPr>
          <w:rFonts w:ascii="Arial" w:eastAsia="Times New Roman" w:hAnsi="Arial" w:cs="Arial"/>
          <w:b/>
          <w:sz w:val="28"/>
          <w:szCs w:val="28"/>
          <w:lang w:eastAsia="pl-PL"/>
        </w:rPr>
      </w:pPr>
      <w:proofErr w:type="spellStart"/>
      <w:r w:rsidRPr="005D187A">
        <w:rPr>
          <w:rFonts w:ascii="Arial" w:eastAsia="Times New Roman" w:hAnsi="Arial" w:cs="Arial"/>
          <w:b/>
          <w:bCs/>
          <w:sz w:val="28"/>
          <w:szCs w:val="28"/>
          <w:lang w:eastAsia="pl-PL"/>
        </w:rPr>
        <w:t>Burmistrza</w:t>
      </w:r>
      <w:proofErr w:type="spellEnd"/>
      <w:r w:rsidRPr="005D187A">
        <w:rPr>
          <w:rFonts w:ascii="Arial" w:eastAsia="Times New Roman" w:hAnsi="Arial" w:cs="Arial"/>
          <w:b/>
          <w:bCs/>
          <w:sz w:val="28"/>
          <w:szCs w:val="28"/>
          <w:lang w:eastAsia="pl-PL"/>
        </w:rPr>
        <w:t xml:space="preserve"> </w:t>
      </w:r>
      <w:proofErr w:type="spellStart"/>
      <w:r w:rsidR="00DA5509" w:rsidRPr="005D187A">
        <w:rPr>
          <w:rFonts w:ascii="Arial" w:eastAsia="Times New Roman" w:hAnsi="Arial" w:cs="Arial"/>
          <w:b/>
          <w:bCs/>
          <w:sz w:val="28"/>
          <w:szCs w:val="28"/>
          <w:lang w:eastAsia="pl-PL"/>
        </w:rPr>
        <w:t>Miasta</w:t>
      </w:r>
      <w:proofErr w:type="spellEnd"/>
      <w:r w:rsidR="00DA5509" w:rsidRPr="005D187A">
        <w:rPr>
          <w:rFonts w:ascii="Arial" w:eastAsia="Times New Roman" w:hAnsi="Arial" w:cs="Arial"/>
          <w:b/>
          <w:bCs/>
          <w:sz w:val="28"/>
          <w:szCs w:val="28"/>
          <w:lang w:eastAsia="pl-PL"/>
        </w:rPr>
        <w:t xml:space="preserve"> I </w:t>
      </w:r>
      <w:r w:rsidRPr="005D187A">
        <w:rPr>
          <w:rFonts w:ascii="Arial" w:eastAsia="Times New Roman" w:hAnsi="Arial" w:cs="Arial"/>
          <w:b/>
          <w:bCs/>
          <w:sz w:val="28"/>
          <w:szCs w:val="28"/>
          <w:lang w:eastAsia="pl-PL"/>
        </w:rPr>
        <w:t xml:space="preserve">Gminy Piaseczno z </w:t>
      </w:r>
      <w:proofErr w:type="spellStart"/>
      <w:r w:rsidRPr="005D187A">
        <w:rPr>
          <w:rFonts w:ascii="Arial" w:eastAsia="Times New Roman" w:hAnsi="Arial" w:cs="Arial"/>
          <w:b/>
          <w:bCs/>
          <w:sz w:val="28"/>
          <w:szCs w:val="28"/>
          <w:lang w:eastAsia="pl-PL"/>
        </w:rPr>
        <w:t>dnia</w:t>
      </w:r>
      <w:proofErr w:type="spellEnd"/>
      <w:r w:rsidRPr="005D187A">
        <w:rPr>
          <w:rFonts w:ascii="Arial" w:eastAsia="Times New Roman" w:hAnsi="Arial" w:cs="Arial"/>
          <w:b/>
          <w:bCs/>
          <w:sz w:val="28"/>
          <w:szCs w:val="28"/>
          <w:lang w:eastAsia="pl-PL"/>
        </w:rPr>
        <w:t xml:space="preserve"> </w:t>
      </w:r>
      <w:r w:rsidR="005D187A" w:rsidRPr="005D187A">
        <w:rPr>
          <w:rFonts w:ascii="Arial" w:hAnsi="Arial" w:cs="Arial"/>
          <w:b/>
          <w:sz w:val="28"/>
          <w:szCs w:val="28"/>
        </w:rPr>
        <w:t xml:space="preserve">7 </w:t>
      </w:r>
      <w:proofErr w:type="spellStart"/>
      <w:r w:rsidR="005D187A" w:rsidRPr="005D187A">
        <w:rPr>
          <w:rFonts w:ascii="Arial" w:hAnsi="Arial" w:cs="Arial"/>
          <w:b/>
          <w:sz w:val="28"/>
          <w:szCs w:val="28"/>
        </w:rPr>
        <w:t>kwietnia</w:t>
      </w:r>
      <w:proofErr w:type="spellEnd"/>
      <w:r w:rsidR="005D187A" w:rsidRPr="005D187A">
        <w:rPr>
          <w:rFonts w:ascii="Arial" w:hAnsi="Arial" w:cs="Arial"/>
          <w:b/>
          <w:sz w:val="28"/>
          <w:szCs w:val="28"/>
        </w:rPr>
        <w:t xml:space="preserve"> 2023 </w:t>
      </w:r>
      <w:proofErr w:type="spellStart"/>
      <w:r w:rsidR="005D187A" w:rsidRPr="005D187A">
        <w:rPr>
          <w:rFonts w:ascii="Arial" w:hAnsi="Arial" w:cs="Arial"/>
          <w:b/>
          <w:sz w:val="28"/>
          <w:szCs w:val="28"/>
        </w:rPr>
        <w:t>roku</w:t>
      </w:r>
      <w:proofErr w:type="spellEnd"/>
    </w:p>
    <w:p w:rsidR="0074730F" w:rsidRPr="0074730F" w:rsidRDefault="0074730F" w:rsidP="00EC59B9">
      <w:pPr>
        <w:shd w:val="clear" w:color="auto" w:fill="FFFFFF"/>
        <w:spacing w:after="0" w:line="240" w:lineRule="auto"/>
        <w:jc w:val="both"/>
        <w:textAlignment w:val="baseline"/>
        <w:rPr>
          <w:rFonts w:ascii="Arial" w:hAnsi="Arial" w:cs="Arial"/>
          <w:sz w:val="28"/>
          <w:szCs w:val="28"/>
          <w:lang w:val="pl-PL"/>
        </w:rPr>
      </w:pPr>
    </w:p>
    <w:p w:rsidR="003D2714" w:rsidRPr="0074730F" w:rsidRDefault="003D2714" w:rsidP="00EC59B9">
      <w:pPr>
        <w:shd w:val="clear" w:color="auto" w:fill="FFFFFF"/>
        <w:spacing w:after="0" w:line="240" w:lineRule="auto"/>
        <w:jc w:val="center"/>
        <w:textAlignment w:val="baseline"/>
        <w:rPr>
          <w:rFonts w:ascii="Arial" w:hAnsi="Arial" w:cs="Arial"/>
          <w:b/>
          <w:sz w:val="28"/>
          <w:szCs w:val="28"/>
          <w:lang w:val="pl-PL"/>
        </w:rPr>
      </w:pPr>
      <w:r w:rsidRPr="0074730F">
        <w:rPr>
          <w:rFonts w:ascii="Arial" w:hAnsi="Arial" w:cs="Arial"/>
          <w:b/>
          <w:sz w:val="28"/>
          <w:szCs w:val="28"/>
          <w:lang w:val="pl-PL"/>
        </w:rPr>
        <w:t>Procedura składania wniosku o zapewnienie dostępności</w:t>
      </w:r>
      <w:r w:rsidR="00EC59B9">
        <w:rPr>
          <w:rFonts w:ascii="Arial" w:hAnsi="Arial" w:cs="Arial"/>
          <w:b/>
          <w:sz w:val="28"/>
          <w:szCs w:val="28"/>
          <w:lang w:val="pl-PL"/>
        </w:rPr>
        <w:br/>
      </w:r>
    </w:p>
    <w:p w:rsidR="00D36943" w:rsidRPr="007D783D" w:rsidRDefault="009C270C" w:rsidP="007D783D">
      <w:pPr>
        <w:pStyle w:val="NormalnyWeb"/>
        <w:numPr>
          <w:ilvl w:val="0"/>
          <w:numId w:val="6"/>
        </w:numPr>
        <w:shd w:val="clear" w:color="auto" w:fill="FFFFFF"/>
        <w:spacing w:before="0" w:beforeAutospacing="0" w:after="0" w:afterAutospacing="0" w:line="360" w:lineRule="auto"/>
        <w:jc w:val="both"/>
        <w:textAlignment w:val="baseline"/>
        <w:rPr>
          <w:rFonts w:ascii="Arial" w:hAnsi="Arial" w:cs="Arial"/>
          <w:sz w:val="22"/>
          <w:szCs w:val="22"/>
          <w:lang w:val="pl-PL"/>
        </w:rPr>
      </w:pPr>
      <w:r w:rsidRPr="0074730F">
        <w:rPr>
          <w:rFonts w:ascii="Arial" w:hAnsi="Arial" w:cs="Arial"/>
          <w:sz w:val="22"/>
          <w:szCs w:val="22"/>
          <w:lang w:val="pl-PL"/>
        </w:rPr>
        <w:t>Zapewnienie dostępności architektonicznej lub informacyjno – komunikacyjnej</w:t>
      </w:r>
    </w:p>
    <w:p w:rsidR="00EC59B9" w:rsidRDefault="00D36943" w:rsidP="007D783D">
      <w:pPr>
        <w:shd w:val="clear" w:color="auto" w:fill="FFFFFF"/>
        <w:spacing w:after="0" w:line="360" w:lineRule="auto"/>
        <w:ind w:left="720"/>
        <w:jc w:val="both"/>
        <w:rPr>
          <w:rFonts w:ascii="Arial" w:eastAsia="Times New Roman" w:hAnsi="Arial" w:cs="Arial"/>
          <w:lang w:val="pl-PL" w:eastAsia="en-GB"/>
        </w:rPr>
      </w:pPr>
      <w:r w:rsidRPr="0074730F">
        <w:rPr>
          <w:rFonts w:ascii="Arial" w:eastAsia="Times New Roman" w:hAnsi="Arial" w:cs="Arial"/>
          <w:lang w:val="pl-PL" w:eastAsia="en-GB"/>
        </w:rPr>
        <w:t>Każdy, bez konieczności wykazania interesu prawnego lub faktycznego, ma prawo poinformować podmiot publiczny o braku dostępności architektonicznej lub informacyjno - komunikacyjnej.</w:t>
      </w:r>
      <w:r w:rsidR="00EC59B9">
        <w:rPr>
          <w:rFonts w:ascii="Arial" w:eastAsia="Times New Roman" w:hAnsi="Arial" w:cs="Arial"/>
          <w:lang w:val="pl-PL" w:eastAsia="en-GB"/>
        </w:rPr>
        <w:t xml:space="preserve"> </w:t>
      </w:r>
    </w:p>
    <w:p w:rsidR="00D36943" w:rsidRPr="0074730F" w:rsidRDefault="00D36943" w:rsidP="007D783D">
      <w:pPr>
        <w:shd w:val="clear" w:color="auto" w:fill="FFFFFF"/>
        <w:spacing w:after="0" w:line="360" w:lineRule="auto"/>
        <w:ind w:left="720"/>
        <w:jc w:val="both"/>
        <w:rPr>
          <w:rFonts w:ascii="Arial" w:eastAsia="Times New Roman" w:hAnsi="Arial" w:cs="Arial"/>
          <w:lang w:val="pl-PL" w:eastAsia="en-GB"/>
        </w:rPr>
      </w:pPr>
      <w:r w:rsidRPr="0074730F">
        <w:rPr>
          <w:rFonts w:ascii="Arial" w:eastAsia="Times New Roman" w:hAnsi="Arial" w:cs="Arial"/>
          <w:lang w:val="pl-PL" w:eastAsia="en-GB"/>
        </w:rPr>
        <w:t>Osoba ze szczególnymi potrzebami lub jej przedstawiciel ustawowy, po wykazaniu interesu faktycznego, ma prawo wystąpić z wnioskiem o zapewnienie dostępności architektonicznej lub informacyjno – komunikacyjnej.</w:t>
      </w:r>
    </w:p>
    <w:p w:rsidR="00D36943" w:rsidRPr="0074730F" w:rsidRDefault="00D36943" w:rsidP="007D783D">
      <w:pPr>
        <w:shd w:val="clear" w:color="auto" w:fill="FFFFFF"/>
        <w:spacing w:after="0" w:line="360" w:lineRule="auto"/>
        <w:rPr>
          <w:rFonts w:ascii="Arial" w:eastAsia="Times New Roman" w:hAnsi="Arial" w:cs="Arial"/>
          <w:lang w:val="pl-PL" w:eastAsia="en-GB"/>
        </w:rPr>
      </w:pPr>
    </w:p>
    <w:p w:rsidR="00D36943" w:rsidRPr="0074730F" w:rsidRDefault="00D36943" w:rsidP="007D783D">
      <w:pPr>
        <w:shd w:val="clear" w:color="auto" w:fill="FFFFFF"/>
        <w:spacing w:after="0" w:line="360" w:lineRule="auto"/>
        <w:ind w:firstLine="720"/>
        <w:rPr>
          <w:rFonts w:ascii="Arial" w:eastAsia="Times New Roman" w:hAnsi="Arial" w:cs="Arial"/>
          <w:lang w:val="pl-PL" w:eastAsia="en-GB"/>
        </w:rPr>
      </w:pPr>
      <w:r w:rsidRPr="0074730F">
        <w:rPr>
          <w:rFonts w:ascii="Arial" w:eastAsia="Times New Roman" w:hAnsi="Arial" w:cs="Arial"/>
          <w:lang w:val="pl-PL" w:eastAsia="en-GB"/>
        </w:rPr>
        <w:t>Wniosek o zapewnienie dostępności powinien zawierać:</w:t>
      </w:r>
    </w:p>
    <w:p w:rsidR="00D36943" w:rsidRPr="0074730F" w:rsidRDefault="00D36943" w:rsidP="007D783D">
      <w:pPr>
        <w:pStyle w:val="Akapitzlist"/>
        <w:numPr>
          <w:ilvl w:val="0"/>
          <w:numId w:val="1"/>
        </w:numPr>
        <w:shd w:val="clear" w:color="auto" w:fill="FFFFFF"/>
        <w:spacing w:after="0" w:line="360" w:lineRule="auto"/>
        <w:rPr>
          <w:rFonts w:ascii="Arial" w:eastAsia="Times New Roman" w:hAnsi="Arial" w:cs="Arial"/>
          <w:lang w:val="pl-PL" w:eastAsia="en-GB"/>
        </w:rPr>
      </w:pPr>
      <w:r w:rsidRPr="0074730F">
        <w:rPr>
          <w:rFonts w:ascii="Arial" w:eastAsia="Times New Roman" w:hAnsi="Arial" w:cs="Arial"/>
          <w:lang w:val="pl-PL" w:eastAsia="en-GB"/>
        </w:rPr>
        <w:t>dane kontaktowe wnioskodawcy,</w:t>
      </w:r>
    </w:p>
    <w:p w:rsidR="00D36943" w:rsidRPr="0074730F" w:rsidRDefault="00D36943" w:rsidP="007D783D">
      <w:pPr>
        <w:pStyle w:val="Akapitzlist"/>
        <w:numPr>
          <w:ilvl w:val="0"/>
          <w:numId w:val="1"/>
        </w:numPr>
        <w:shd w:val="clear" w:color="auto" w:fill="FFFFFF"/>
        <w:spacing w:after="0" w:line="360" w:lineRule="auto"/>
        <w:rPr>
          <w:rFonts w:ascii="Arial" w:eastAsia="Times New Roman" w:hAnsi="Arial" w:cs="Arial"/>
          <w:lang w:val="pl-PL" w:eastAsia="en-GB"/>
        </w:rPr>
      </w:pPr>
      <w:r w:rsidRPr="0074730F">
        <w:rPr>
          <w:rFonts w:ascii="Arial" w:eastAsia="Times New Roman" w:hAnsi="Arial" w:cs="Arial"/>
          <w:lang w:val="pl-PL" w:eastAsia="en-GB"/>
        </w:rPr>
        <w:t>wskazanie bariery utrudniającej lub uniemożliwiającej dostępność w zakresie architektonicznym lub informacyjno - komunikacyjnym,</w:t>
      </w:r>
    </w:p>
    <w:p w:rsidR="00D36943" w:rsidRPr="0074730F" w:rsidRDefault="00D36943" w:rsidP="007D783D">
      <w:pPr>
        <w:pStyle w:val="Akapitzlist"/>
        <w:numPr>
          <w:ilvl w:val="0"/>
          <w:numId w:val="1"/>
        </w:numPr>
        <w:shd w:val="clear" w:color="auto" w:fill="FFFFFF"/>
        <w:spacing w:after="0" w:line="360" w:lineRule="auto"/>
        <w:rPr>
          <w:rFonts w:ascii="Arial" w:eastAsia="Times New Roman" w:hAnsi="Arial" w:cs="Arial"/>
          <w:lang w:val="pl-PL" w:eastAsia="en-GB"/>
        </w:rPr>
      </w:pPr>
      <w:r w:rsidRPr="0074730F">
        <w:rPr>
          <w:rFonts w:ascii="Arial" w:eastAsia="Times New Roman" w:hAnsi="Arial" w:cs="Arial"/>
          <w:lang w:val="pl-PL" w:eastAsia="en-GB"/>
        </w:rPr>
        <w:t>wskazanie sposobu kontaktu z wnioskodawcą,</w:t>
      </w:r>
    </w:p>
    <w:p w:rsidR="00D36943" w:rsidRPr="0074730F" w:rsidRDefault="00D36943" w:rsidP="007D783D">
      <w:pPr>
        <w:pStyle w:val="Akapitzlist"/>
        <w:numPr>
          <w:ilvl w:val="0"/>
          <w:numId w:val="1"/>
        </w:numPr>
        <w:shd w:val="clear" w:color="auto" w:fill="FFFFFF"/>
        <w:spacing w:after="0" w:line="360" w:lineRule="auto"/>
        <w:rPr>
          <w:rFonts w:ascii="Arial" w:eastAsia="Times New Roman" w:hAnsi="Arial" w:cs="Arial"/>
          <w:lang w:val="pl-PL" w:eastAsia="en-GB"/>
        </w:rPr>
      </w:pPr>
      <w:r w:rsidRPr="0074730F">
        <w:rPr>
          <w:rFonts w:ascii="Arial" w:eastAsia="Times New Roman" w:hAnsi="Arial" w:cs="Arial"/>
          <w:lang w:val="pl-PL" w:eastAsia="en-GB"/>
        </w:rPr>
        <w:t>wskazanie preferowanego sposobu zapewnienia dostępności, jeżeli dotyczy.</w:t>
      </w:r>
    </w:p>
    <w:p w:rsidR="00D36943" w:rsidRPr="0074730F" w:rsidRDefault="00D36943" w:rsidP="007D783D">
      <w:pPr>
        <w:shd w:val="clear" w:color="auto" w:fill="FFFFFF"/>
        <w:spacing w:after="0" w:line="360" w:lineRule="auto"/>
        <w:rPr>
          <w:rFonts w:ascii="Arial" w:eastAsia="Times New Roman" w:hAnsi="Arial" w:cs="Arial"/>
          <w:lang w:val="pl-PL" w:eastAsia="en-GB"/>
        </w:rPr>
      </w:pPr>
    </w:p>
    <w:p w:rsidR="00D36943" w:rsidRPr="0074730F" w:rsidRDefault="00D36943" w:rsidP="007D783D">
      <w:pPr>
        <w:shd w:val="clear" w:color="auto" w:fill="FFFFFF"/>
        <w:spacing w:after="0" w:line="360" w:lineRule="auto"/>
        <w:ind w:left="720"/>
        <w:jc w:val="both"/>
        <w:rPr>
          <w:rFonts w:ascii="Arial" w:eastAsia="Times New Roman" w:hAnsi="Arial" w:cs="Arial"/>
          <w:lang w:val="pl-PL" w:eastAsia="en-GB"/>
        </w:rPr>
      </w:pPr>
      <w:r w:rsidRPr="0074730F">
        <w:rPr>
          <w:rFonts w:ascii="Arial" w:eastAsia="Times New Roman" w:hAnsi="Arial" w:cs="Arial"/>
          <w:lang w:val="pl-PL" w:eastAsia="en-GB"/>
        </w:rPr>
        <w:t>Podmiot publiczny realizuje zapewnienie dostępności w zakresie określonym we wniosku bez zbędnej zwłoki nie później jednak niż w terminie 14 dni od dnia złożenia wniosku. Jeżeli dotrzymanie tego terminu nie jest możliwe, podmiot powiadamia wnioskodawcę o przyczynach opóźnienia i wskazuje nowy termin nie dłuższy niż 2 miesiące od dnia złożenia wniosku o zapewnienie dostępności.</w:t>
      </w:r>
    </w:p>
    <w:p w:rsidR="00D36943" w:rsidRPr="0074730F" w:rsidRDefault="00D36943" w:rsidP="007D783D">
      <w:pPr>
        <w:shd w:val="clear" w:color="auto" w:fill="FFFFFF"/>
        <w:spacing w:after="0" w:line="360" w:lineRule="auto"/>
        <w:ind w:left="720"/>
        <w:jc w:val="both"/>
        <w:rPr>
          <w:rFonts w:ascii="Arial" w:eastAsia="Times New Roman" w:hAnsi="Arial" w:cs="Arial"/>
          <w:lang w:val="pl-PL" w:eastAsia="en-GB"/>
        </w:rPr>
      </w:pPr>
      <w:r w:rsidRPr="0074730F">
        <w:rPr>
          <w:rFonts w:ascii="Arial" w:eastAsia="Times New Roman" w:hAnsi="Arial" w:cs="Arial"/>
          <w:lang w:val="pl-PL" w:eastAsia="en-GB"/>
        </w:rPr>
        <w:t>Gdy zapewnienie dostępności w zakresie określonym we wniosku o zapewnienie dostępności jest niemożliwe lub znacznie utrudnione , podmiot publiczny niezwłocznie zawiadamia wnioskodawcę o braku możliwości zapewnienia dostępności i zapewnia dostęp alternatywny.</w:t>
      </w:r>
    </w:p>
    <w:p w:rsidR="003D2714" w:rsidRPr="0074730F" w:rsidRDefault="003D2714" w:rsidP="007D783D">
      <w:pPr>
        <w:shd w:val="clear" w:color="auto" w:fill="FFFFFF"/>
        <w:spacing w:after="0" w:line="360" w:lineRule="auto"/>
        <w:ind w:left="720"/>
        <w:jc w:val="both"/>
        <w:rPr>
          <w:rFonts w:ascii="Arial" w:eastAsia="Times New Roman" w:hAnsi="Arial" w:cs="Arial"/>
          <w:lang w:val="pl-PL" w:eastAsia="en-GB"/>
        </w:rPr>
      </w:pPr>
    </w:p>
    <w:p w:rsidR="00D36943" w:rsidRPr="0074730F" w:rsidRDefault="00D36943" w:rsidP="007D783D">
      <w:pPr>
        <w:shd w:val="clear" w:color="auto" w:fill="FFFFFF"/>
        <w:spacing w:after="0" w:line="360" w:lineRule="auto"/>
        <w:ind w:left="720"/>
        <w:jc w:val="both"/>
        <w:rPr>
          <w:rFonts w:ascii="Arial" w:eastAsia="Times New Roman" w:hAnsi="Arial" w:cs="Arial"/>
          <w:lang w:val="pl-PL" w:eastAsia="en-GB"/>
        </w:rPr>
      </w:pPr>
      <w:r w:rsidRPr="0074730F">
        <w:rPr>
          <w:rFonts w:ascii="Arial" w:eastAsia="Times New Roman" w:hAnsi="Arial" w:cs="Arial"/>
          <w:lang w:val="pl-PL" w:eastAsia="en-GB"/>
        </w:rPr>
        <w:t>Wniosek o zapewnienie dostępności architektonicznej lub informacyjno - komunikacyjnej można złożyć:</w:t>
      </w:r>
    </w:p>
    <w:p w:rsidR="00D36943" w:rsidRPr="0074730F" w:rsidRDefault="00D36943" w:rsidP="007D783D">
      <w:pPr>
        <w:pStyle w:val="Akapitzlist"/>
        <w:numPr>
          <w:ilvl w:val="0"/>
          <w:numId w:val="2"/>
        </w:numPr>
        <w:shd w:val="clear" w:color="auto" w:fill="FFFFFF"/>
        <w:spacing w:after="0" w:line="360" w:lineRule="auto"/>
        <w:rPr>
          <w:rFonts w:ascii="Arial" w:eastAsia="Times New Roman" w:hAnsi="Arial" w:cs="Arial"/>
          <w:lang w:val="pl-PL" w:eastAsia="en-GB"/>
        </w:rPr>
      </w:pPr>
      <w:r w:rsidRPr="0074730F">
        <w:rPr>
          <w:rFonts w:ascii="Arial" w:eastAsia="Times New Roman" w:hAnsi="Arial" w:cs="Arial"/>
          <w:lang w:val="pl-PL" w:eastAsia="en-GB"/>
        </w:rPr>
        <w:t>osobiście w Kancelarii Urzędu Miasta i Gminy Piaseczno, ul. Kościuszki 5,</w:t>
      </w:r>
    </w:p>
    <w:p w:rsidR="00D36943" w:rsidRPr="0074730F" w:rsidRDefault="00D36943" w:rsidP="007D783D">
      <w:pPr>
        <w:pStyle w:val="Akapitzlist"/>
        <w:numPr>
          <w:ilvl w:val="0"/>
          <w:numId w:val="2"/>
        </w:numPr>
        <w:shd w:val="clear" w:color="auto" w:fill="FFFFFF"/>
        <w:spacing w:after="0" w:line="360" w:lineRule="auto"/>
        <w:rPr>
          <w:rFonts w:ascii="Arial" w:eastAsia="Times New Roman" w:hAnsi="Arial" w:cs="Arial"/>
          <w:lang w:val="pl-PL" w:eastAsia="en-GB"/>
        </w:rPr>
      </w:pPr>
      <w:r w:rsidRPr="0074730F">
        <w:rPr>
          <w:rFonts w:ascii="Arial" w:eastAsia="Times New Roman" w:hAnsi="Arial" w:cs="Arial"/>
          <w:lang w:val="pl-PL" w:eastAsia="en-GB"/>
        </w:rPr>
        <w:t>wysłać na adres:  Urzędu Miasta i Gminy Piaseczno, ul. Kościuszki 5, 05-500 Piaseczno,</w:t>
      </w:r>
    </w:p>
    <w:p w:rsidR="00D36943" w:rsidRPr="0074730F" w:rsidRDefault="00D36943" w:rsidP="007D783D">
      <w:pPr>
        <w:pStyle w:val="Akapitzlist"/>
        <w:numPr>
          <w:ilvl w:val="0"/>
          <w:numId w:val="2"/>
        </w:numPr>
        <w:shd w:val="clear" w:color="auto" w:fill="FFFFFF"/>
        <w:spacing w:after="0" w:line="360" w:lineRule="auto"/>
        <w:rPr>
          <w:rFonts w:ascii="Arial" w:eastAsia="Times New Roman" w:hAnsi="Arial" w:cs="Arial"/>
          <w:lang w:val="pl-PL" w:eastAsia="en-GB"/>
        </w:rPr>
      </w:pPr>
      <w:r w:rsidRPr="0074730F">
        <w:rPr>
          <w:rFonts w:ascii="Arial" w:eastAsia="Times New Roman" w:hAnsi="Arial" w:cs="Arial"/>
          <w:lang w:val="pl-PL" w:eastAsia="en-GB"/>
        </w:rPr>
        <w:t xml:space="preserve">drogą elektroniczną na adres: </w:t>
      </w:r>
      <w:hyperlink r:id="rId8" w:history="1">
        <w:r w:rsidR="003F6861" w:rsidRPr="0074730F">
          <w:rPr>
            <w:rStyle w:val="Hipercze"/>
            <w:rFonts w:ascii="Arial" w:eastAsia="Times New Roman" w:hAnsi="Arial" w:cs="Arial"/>
            <w:color w:val="auto"/>
            <w:lang w:val="pl-PL" w:eastAsia="en-GB"/>
          </w:rPr>
          <w:t>urzad@piaseczno.eu</w:t>
        </w:r>
      </w:hyperlink>
    </w:p>
    <w:p w:rsidR="009C270C" w:rsidRPr="007D783D" w:rsidRDefault="009C270C" w:rsidP="007D783D">
      <w:pPr>
        <w:pStyle w:val="NormalnyWeb"/>
        <w:numPr>
          <w:ilvl w:val="0"/>
          <w:numId w:val="6"/>
        </w:numPr>
        <w:shd w:val="clear" w:color="auto" w:fill="FFFFFF"/>
        <w:spacing w:before="0" w:beforeAutospacing="0" w:after="0" w:afterAutospacing="0" w:line="360" w:lineRule="auto"/>
        <w:jc w:val="both"/>
        <w:textAlignment w:val="baseline"/>
        <w:rPr>
          <w:rFonts w:ascii="Arial" w:hAnsi="Arial" w:cs="Arial"/>
          <w:sz w:val="22"/>
          <w:szCs w:val="22"/>
          <w:lang w:val="pl-PL"/>
        </w:rPr>
      </w:pPr>
      <w:bookmarkStart w:id="0" w:name="_GoBack"/>
      <w:bookmarkEnd w:id="0"/>
      <w:r w:rsidRPr="0074730F">
        <w:rPr>
          <w:rFonts w:ascii="Arial" w:hAnsi="Arial" w:cs="Arial"/>
          <w:sz w:val="22"/>
          <w:szCs w:val="22"/>
          <w:lang w:val="pl-PL"/>
        </w:rPr>
        <w:lastRenderedPageBreak/>
        <w:t>Zapewnienie dostępności cyfrowej</w:t>
      </w:r>
    </w:p>
    <w:p w:rsidR="009C270C" w:rsidRPr="0074730F" w:rsidRDefault="009C270C" w:rsidP="007D783D">
      <w:pPr>
        <w:pStyle w:val="NormalnyWeb"/>
        <w:shd w:val="clear" w:color="auto" w:fill="FFFFFF"/>
        <w:spacing w:before="0" w:beforeAutospacing="0" w:after="0" w:afterAutospacing="0" w:line="360" w:lineRule="auto"/>
        <w:ind w:left="720"/>
        <w:jc w:val="both"/>
        <w:textAlignment w:val="baseline"/>
        <w:rPr>
          <w:rFonts w:ascii="Arial" w:hAnsi="Arial" w:cs="Arial"/>
          <w:sz w:val="22"/>
          <w:szCs w:val="22"/>
          <w:lang w:val="pl-PL"/>
        </w:rPr>
      </w:pPr>
      <w:r w:rsidRPr="0074730F">
        <w:rPr>
          <w:rFonts w:ascii="Arial" w:hAnsi="Arial" w:cs="Arial"/>
          <w:sz w:val="22"/>
          <w:szCs w:val="22"/>
          <w:lang w:val="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audiodeskrypcji itp. </w:t>
      </w:r>
    </w:p>
    <w:p w:rsidR="009C270C" w:rsidRPr="0074730F" w:rsidRDefault="009C270C" w:rsidP="007D783D">
      <w:pPr>
        <w:pStyle w:val="NormalnyWeb"/>
        <w:shd w:val="clear" w:color="auto" w:fill="FFFFFF"/>
        <w:spacing w:before="0" w:beforeAutospacing="0" w:after="0" w:afterAutospacing="0" w:line="360" w:lineRule="auto"/>
        <w:jc w:val="both"/>
        <w:textAlignment w:val="baseline"/>
        <w:rPr>
          <w:rFonts w:ascii="Arial" w:hAnsi="Arial" w:cs="Arial"/>
          <w:sz w:val="22"/>
          <w:szCs w:val="22"/>
          <w:lang w:val="pl-PL"/>
        </w:rPr>
      </w:pPr>
    </w:p>
    <w:p w:rsidR="009C270C" w:rsidRPr="0074730F" w:rsidRDefault="009C270C" w:rsidP="007D783D">
      <w:pPr>
        <w:pStyle w:val="NormalnyWeb"/>
        <w:shd w:val="clear" w:color="auto" w:fill="FFFFFF"/>
        <w:spacing w:before="0" w:beforeAutospacing="0" w:after="0" w:afterAutospacing="0" w:line="360" w:lineRule="auto"/>
        <w:ind w:firstLine="720"/>
        <w:jc w:val="both"/>
        <w:textAlignment w:val="baseline"/>
        <w:rPr>
          <w:rFonts w:ascii="Arial" w:hAnsi="Arial" w:cs="Arial"/>
          <w:sz w:val="22"/>
          <w:szCs w:val="22"/>
          <w:lang w:val="pl-PL"/>
        </w:rPr>
      </w:pPr>
      <w:r w:rsidRPr="0074730F">
        <w:rPr>
          <w:rFonts w:ascii="Arial" w:hAnsi="Arial" w:cs="Arial"/>
          <w:sz w:val="22"/>
          <w:szCs w:val="22"/>
          <w:lang w:val="pl-PL"/>
        </w:rPr>
        <w:t>Żądanie powinno zawierać:</w:t>
      </w:r>
    </w:p>
    <w:p w:rsidR="009C270C" w:rsidRPr="0074730F" w:rsidRDefault="00D36943" w:rsidP="007D783D">
      <w:pPr>
        <w:pStyle w:val="NormalnyWeb"/>
        <w:numPr>
          <w:ilvl w:val="0"/>
          <w:numId w:val="3"/>
        </w:numPr>
        <w:shd w:val="clear" w:color="auto" w:fill="FFFFFF"/>
        <w:spacing w:before="0" w:beforeAutospacing="0" w:after="0" w:afterAutospacing="0" w:line="360" w:lineRule="auto"/>
        <w:jc w:val="both"/>
        <w:textAlignment w:val="baseline"/>
        <w:rPr>
          <w:rFonts w:ascii="Arial" w:hAnsi="Arial" w:cs="Arial"/>
          <w:sz w:val="22"/>
          <w:szCs w:val="22"/>
          <w:lang w:val="pl-PL"/>
        </w:rPr>
      </w:pPr>
      <w:r w:rsidRPr="0074730F">
        <w:rPr>
          <w:rFonts w:ascii="Arial" w:hAnsi="Arial" w:cs="Arial"/>
          <w:sz w:val="22"/>
          <w:szCs w:val="22"/>
          <w:lang w:val="pl-PL"/>
        </w:rPr>
        <w:t>dane kontaktowe wnioskodawcy</w:t>
      </w:r>
      <w:r w:rsidR="009C270C" w:rsidRPr="0074730F">
        <w:rPr>
          <w:rFonts w:ascii="Arial" w:hAnsi="Arial" w:cs="Arial"/>
          <w:sz w:val="22"/>
          <w:szCs w:val="22"/>
          <w:lang w:val="pl-PL"/>
        </w:rPr>
        <w:t xml:space="preserve">, </w:t>
      </w:r>
    </w:p>
    <w:p w:rsidR="009C270C" w:rsidRPr="0074730F" w:rsidRDefault="009C270C" w:rsidP="007D783D">
      <w:pPr>
        <w:pStyle w:val="NormalnyWeb"/>
        <w:numPr>
          <w:ilvl w:val="0"/>
          <w:numId w:val="3"/>
        </w:numPr>
        <w:shd w:val="clear" w:color="auto" w:fill="FFFFFF"/>
        <w:spacing w:before="0" w:beforeAutospacing="0" w:after="0" w:afterAutospacing="0" w:line="360" w:lineRule="auto"/>
        <w:jc w:val="both"/>
        <w:textAlignment w:val="baseline"/>
        <w:rPr>
          <w:rFonts w:ascii="Arial" w:hAnsi="Arial" w:cs="Arial"/>
          <w:sz w:val="22"/>
          <w:szCs w:val="22"/>
          <w:lang w:val="pl-PL"/>
        </w:rPr>
      </w:pPr>
      <w:r w:rsidRPr="0074730F">
        <w:rPr>
          <w:rFonts w:ascii="Arial" w:hAnsi="Arial" w:cs="Arial"/>
          <w:sz w:val="22"/>
          <w:szCs w:val="22"/>
          <w:lang w:val="pl-PL"/>
        </w:rPr>
        <w:t>wskazanie, o którą stronę internetową lub aplikację mobilną chodzi,</w:t>
      </w:r>
    </w:p>
    <w:p w:rsidR="00D36943" w:rsidRPr="0074730F" w:rsidRDefault="00D36943" w:rsidP="007D783D">
      <w:pPr>
        <w:pStyle w:val="NormalnyWeb"/>
        <w:numPr>
          <w:ilvl w:val="0"/>
          <w:numId w:val="3"/>
        </w:numPr>
        <w:shd w:val="clear" w:color="auto" w:fill="FFFFFF"/>
        <w:spacing w:before="0" w:beforeAutospacing="0" w:after="0" w:afterAutospacing="0" w:line="360" w:lineRule="auto"/>
        <w:jc w:val="both"/>
        <w:textAlignment w:val="baseline"/>
        <w:rPr>
          <w:rFonts w:ascii="Arial" w:hAnsi="Arial" w:cs="Arial"/>
          <w:sz w:val="22"/>
          <w:szCs w:val="22"/>
          <w:lang w:val="pl-PL"/>
        </w:rPr>
      </w:pPr>
      <w:r w:rsidRPr="0074730F">
        <w:rPr>
          <w:rFonts w:ascii="Arial" w:hAnsi="Arial" w:cs="Arial"/>
          <w:sz w:val="22"/>
          <w:szCs w:val="22"/>
          <w:lang w:val="pl-PL"/>
        </w:rPr>
        <w:t>wskazanie sposobu kontaktu z wnioskodawcą,</w:t>
      </w:r>
    </w:p>
    <w:p w:rsidR="00D36943" w:rsidRPr="0074730F" w:rsidRDefault="00D36943" w:rsidP="007D783D">
      <w:pPr>
        <w:pStyle w:val="Akapitzlist"/>
        <w:numPr>
          <w:ilvl w:val="0"/>
          <w:numId w:val="3"/>
        </w:numPr>
        <w:shd w:val="clear" w:color="auto" w:fill="FFFFFF"/>
        <w:spacing w:after="0" w:line="360" w:lineRule="auto"/>
        <w:rPr>
          <w:rFonts w:ascii="Arial" w:eastAsia="Times New Roman" w:hAnsi="Arial" w:cs="Arial"/>
          <w:lang w:val="pl-PL" w:eastAsia="en-GB"/>
        </w:rPr>
      </w:pPr>
      <w:r w:rsidRPr="0074730F">
        <w:rPr>
          <w:rFonts w:ascii="Arial" w:eastAsia="Times New Roman" w:hAnsi="Arial" w:cs="Arial"/>
          <w:lang w:val="pl-PL" w:eastAsia="en-GB"/>
        </w:rPr>
        <w:t>wskazanie preferowanego sposobu zapewnienia dostępności, jeżeli dotyczy.</w:t>
      </w:r>
    </w:p>
    <w:p w:rsidR="009C270C" w:rsidRPr="0074730F" w:rsidRDefault="009C270C" w:rsidP="007D783D">
      <w:pPr>
        <w:pStyle w:val="NormalnyWeb"/>
        <w:shd w:val="clear" w:color="auto" w:fill="FFFFFF"/>
        <w:spacing w:before="0" w:beforeAutospacing="0" w:after="0" w:afterAutospacing="0" w:line="360" w:lineRule="auto"/>
        <w:jc w:val="both"/>
        <w:textAlignment w:val="baseline"/>
        <w:rPr>
          <w:rFonts w:ascii="Arial" w:hAnsi="Arial" w:cs="Arial"/>
          <w:sz w:val="22"/>
          <w:szCs w:val="22"/>
          <w:lang w:val="pl-PL"/>
        </w:rPr>
      </w:pPr>
    </w:p>
    <w:p w:rsidR="009C270C" w:rsidRPr="0074730F" w:rsidRDefault="009C270C" w:rsidP="007D783D">
      <w:pPr>
        <w:pStyle w:val="NormalnyWeb"/>
        <w:shd w:val="clear" w:color="auto" w:fill="FFFFFF"/>
        <w:spacing w:before="0" w:beforeAutospacing="0" w:after="0" w:afterAutospacing="0" w:line="360" w:lineRule="auto"/>
        <w:ind w:left="720"/>
        <w:jc w:val="both"/>
        <w:textAlignment w:val="baseline"/>
        <w:rPr>
          <w:rFonts w:ascii="Arial" w:hAnsi="Arial" w:cs="Arial"/>
          <w:sz w:val="22"/>
          <w:szCs w:val="22"/>
          <w:lang w:val="pl-PL"/>
        </w:rPr>
      </w:pPr>
      <w:r w:rsidRPr="0074730F">
        <w:rPr>
          <w:rFonts w:ascii="Arial" w:hAnsi="Arial" w:cs="Arial"/>
          <w:sz w:val="22"/>
          <w:szCs w:val="22"/>
          <w:lang w:val="pl-PL"/>
        </w:rPr>
        <w:t>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w:t>
      </w:r>
    </w:p>
    <w:p w:rsidR="009C270C" w:rsidRPr="0074730F" w:rsidRDefault="00EC59B9" w:rsidP="007D783D">
      <w:pPr>
        <w:pStyle w:val="NormalnyWeb"/>
        <w:shd w:val="clear" w:color="auto" w:fill="FFFFFF"/>
        <w:spacing w:before="0" w:beforeAutospacing="0" w:after="0" w:afterAutospacing="0" w:line="360" w:lineRule="auto"/>
        <w:ind w:left="720"/>
        <w:jc w:val="both"/>
        <w:textAlignment w:val="baseline"/>
        <w:rPr>
          <w:rFonts w:ascii="Arial" w:hAnsi="Arial" w:cs="Arial"/>
          <w:sz w:val="22"/>
          <w:szCs w:val="22"/>
          <w:lang w:val="pl-PL"/>
        </w:rPr>
      </w:pPr>
      <w:r>
        <w:rPr>
          <w:rFonts w:ascii="Arial" w:hAnsi="Arial" w:cs="Arial"/>
          <w:sz w:val="22"/>
          <w:szCs w:val="22"/>
          <w:lang w:val="pl-PL"/>
        </w:rPr>
        <w:br/>
      </w:r>
      <w:r w:rsidR="009C270C" w:rsidRPr="0074730F">
        <w:rPr>
          <w:rFonts w:ascii="Arial" w:hAnsi="Arial" w:cs="Arial"/>
          <w:sz w:val="22"/>
          <w:szCs w:val="22"/>
          <w:lang w:val="pl-PL"/>
        </w:rPr>
        <w:t>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w:t>
      </w:r>
      <w:hyperlink r:id="rId9" w:tgtFrame="_blank" w:history="1">
        <w:r w:rsidR="009C270C" w:rsidRPr="0074730F">
          <w:rPr>
            <w:rStyle w:val="Hipercze"/>
            <w:rFonts w:ascii="Arial" w:hAnsi="Arial" w:cs="Arial"/>
            <w:color w:val="auto"/>
            <w:sz w:val="22"/>
            <w:szCs w:val="22"/>
            <w:lang w:val="pl-PL"/>
          </w:rPr>
          <w:t>Link do strony Rzecznika Praw Obywatelskich</w:t>
        </w:r>
      </w:hyperlink>
    </w:p>
    <w:p w:rsidR="009C270C" w:rsidRPr="0074730F" w:rsidRDefault="009C270C" w:rsidP="007D783D">
      <w:pPr>
        <w:pStyle w:val="NormalnyWeb"/>
        <w:shd w:val="clear" w:color="auto" w:fill="FFFFFF"/>
        <w:spacing w:before="0" w:beforeAutospacing="0" w:after="0" w:afterAutospacing="0" w:line="360" w:lineRule="auto"/>
        <w:jc w:val="both"/>
        <w:textAlignment w:val="baseline"/>
        <w:rPr>
          <w:rFonts w:ascii="Arial" w:hAnsi="Arial" w:cs="Arial"/>
          <w:sz w:val="22"/>
          <w:szCs w:val="22"/>
          <w:lang w:val="pl-PL"/>
        </w:rPr>
      </w:pPr>
    </w:p>
    <w:p w:rsidR="009C270C" w:rsidRPr="0074730F" w:rsidRDefault="009C270C" w:rsidP="007D783D">
      <w:pPr>
        <w:pStyle w:val="NormalnyWeb"/>
        <w:shd w:val="clear" w:color="auto" w:fill="FFFFFF"/>
        <w:spacing w:before="0" w:beforeAutospacing="0" w:after="0" w:afterAutospacing="0" w:line="360" w:lineRule="auto"/>
        <w:ind w:firstLine="720"/>
        <w:jc w:val="both"/>
        <w:textAlignment w:val="baseline"/>
        <w:rPr>
          <w:rFonts w:ascii="Arial" w:hAnsi="Arial" w:cs="Arial"/>
          <w:sz w:val="22"/>
          <w:szCs w:val="22"/>
          <w:lang w:val="pl-PL"/>
        </w:rPr>
      </w:pPr>
      <w:r w:rsidRPr="0074730F">
        <w:rPr>
          <w:rFonts w:ascii="Arial" w:hAnsi="Arial" w:cs="Arial"/>
          <w:sz w:val="22"/>
          <w:szCs w:val="22"/>
          <w:lang w:val="pl-PL"/>
        </w:rPr>
        <w:t>Osobami kontaktowymi są:</w:t>
      </w:r>
    </w:p>
    <w:p w:rsidR="009C270C" w:rsidRPr="0074730F" w:rsidRDefault="009C270C" w:rsidP="007D783D">
      <w:pPr>
        <w:pStyle w:val="NormalnyWeb"/>
        <w:shd w:val="clear" w:color="auto" w:fill="FFFFFF"/>
        <w:spacing w:before="0" w:beforeAutospacing="0" w:after="0" w:afterAutospacing="0" w:line="360" w:lineRule="auto"/>
        <w:ind w:firstLine="720"/>
        <w:jc w:val="both"/>
        <w:textAlignment w:val="baseline"/>
        <w:rPr>
          <w:rFonts w:ascii="Arial" w:hAnsi="Arial" w:cs="Arial"/>
          <w:sz w:val="22"/>
          <w:szCs w:val="22"/>
          <w:lang w:val="pl-PL"/>
        </w:rPr>
      </w:pPr>
      <w:r w:rsidRPr="0074730F">
        <w:rPr>
          <w:rFonts w:ascii="Arial" w:hAnsi="Arial" w:cs="Arial"/>
          <w:sz w:val="22"/>
          <w:szCs w:val="22"/>
          <w:lang w:val="pl-PL"/>
        </w:rPr>
        <w:t xml:space="preserve">Administrator strony BIP </w:t>
      </w:r>
      <w:r w:rsidRPr="0074730F">
        <w:rPr>
          <w:rFonts w:ascii="Arial" w:hAnsi="Arial" w:cs="Arial"/>
          <w:sz w:val="22"/>
          <w:szCs w:val="22"/>
          <w:bdr w:val="none" w:sz="0" w:space="0" w:color="auto" w:frame="1"/>
          <w:lang w:val="pl-PL"/>
        </w:rPr>
        <w:t>Marcin Borkowski</w:t>
      </w:r>
      <w:r w:rsidRPr="0074730F">
        <w:rPr>
          <w:rFonts w:ascii="Arial" w:hAnsi="Arial" w:cs="Arial"/>
          <w:sz w:val="22"/>
          <w:szCs w:val="22"/>
          <w:lang w:val="pl-PL"/>
        </w:rPr>
        <w:t>,</w:t>
      </w:r>
    </w:p>
    <w:p w:rsidR="009C270C" w:rsidRPr="0074730F" w:rsidRDefault="009C270C" w:rsidP="007D783D">
      <w:pPr>
        <w:pStyle w:val="NormalnyWeb"/>
        <w:shd w:val="clear" w:color="auto" w:fill="FFFFFF"/>
        <w:spacing w:before="0" w:beforeAutospacing="0" w:after="0" w:afterAutospacing="0" w:line="360" w:lineRule="auto"/>
        <w:ind w:firstLine="720"/>
        <w:jc w:val="both"/>
        <w:textAlignment w:val="baseline"/>
        <w:rPr>
          <w:rFonts w:ascii="Arial" w:hAnsi="Arial" w:cs="Arial"/>
          <w:sz w:val="22"/>
          <w:szCs w:val="22"/>
          <w:lang w:val="pl-PL"/>
        </w:rPr>
      </w:pPr>
      <w:r w:rsidRPr="0074730F">
        <w:rPr>
          <w:rFonts w:ascii="Arial" w:hAnsi="Arial" w:cs="Arial"/>
          <w:sz w:val="22"/>
          <w:szCs w:val="22"/>
          <w:lang w:val="pl-PL"/>
        </w:rPr>
        <w:t>e-mail: </w:t>
      </w:r>
      <w:hyperlink r:id="rId10" w:history="1">
        <w:r w:rsidRPr="0074730F">
          <w:rPr>
            <w:rStyle w:val="Hipercze"/>
            <w:rFonts w:ascii="Arial" w:hAnsi="Arial" w:cs="Arial"/>
            <w:color w:val="auto"/>
            <w:sz w:val="22"/>
            <w:szCs w:val="22"/>
            <w:lang w:val="pl-PL"/>
          </w:rPr>
          <w:t>marcin.borkowski@piaseczno.eu</w:t>
        </w:r>
      </w:hyperlink>
      <w:r w:rsidRPr="0074730F">
        <w:rPr>
          <w:rFonts w:ascii="Arial" w:hAnsi="Arial" w:cs="Arial"/>
          <w:sz w:val="22"/>
          <w:szCs w:val="22"/>
          <w:lang w:val="pl-PL"/>
        </w:rPr>
        <w:t xml:space="preserve"> </w:t>
      </w:r>
    </w:p>
    <w:p w:rsidR="009C270C" w:rsidRPr="0074730F" w:rsidRDefault="009C270C" w:rsidP="007D783D">
      <w:pPr>
        <w:pStyle w:val="NormalnyWeb"/>
        <w:shd w:val="clear" w:color="auto" w:fill="FFFFFF"/>
        <w:spacing w:before="0" w:beforeAutospacing="0" w:after="0" w:afterAutospacing="0" w:line="360" w:lineRule="auto"/>
        <w:ind w:firstLine="720"/>
        <w:jc w:val="both"/>
        <w:textAlignment w:val="baseline"/>
        <w:rPr>
          <w:rFonts w:ascii="Arial" w:hAnsi="Arial" w:cs="Arial"/>
          <w:sz w:val="22"/>
          <w:szCs w:val="22"/>
          <w:lang w:val="pl-PL"/>
        </w:rPr>
      </w:pPr>
      <w:r w:rsidRPr="0074730F">
        <w:rPr>
          <w:rFonts w:ascii="Arial" w:hAnsi="Arial" w:cs="Arial"/>
          <w:sz w:val="22"/>
          <w:szCs w:val="22"/>
          <w:lang w:val="pl-PL"/>
        </w:rPr>
        <w:t>tel. </w:t>
      </w:r>
      <w:r w:rsidRPr="0074730F">
        <w:rPr>
          <w:rFonts w:ascii="Arial" w:hAnsi="Arial" w:cs="Arial"/>
          <w:sz w:val="22"/>
          <w:szCs w:val="22"/>
          <w:bdr w:val="none" w:sz="0" w:space="0" w:color="auto" w:frame="1"/>
          <w:lang w:val="pl-PL"/>
        </w:rPr>
        <w:t>(22) 70 17 653</w:t>
      </w:r>
      <w:r w:rsidRPr="0074730F">
        <w:rPr>
          <w:rFonts w:ascii="Arial" w:hAnsi="Arial" w:cs="Arial"/>
          <w:sz w:val="22"/>
          <w:szCs w:val="22"/>
          <w:lang w:val="pl-PL"/>
        </w:rPr>
        <w:t>.</w:t>
      </w:r>
    </w:p>
    <w:p w:rsidR="009C270C" w:rsidRPr="0074730F" w:rsidRDefault="009C270C" w:rsidP="007D783D">
      <w:pPr>
        <w:pStyle w:val="NormalnyWeb"/>
        <w:shd w:val="clear" w:color="auto" w:fill="FFFFFF"/>
        <w:spacing w:before="0" w:beforeAutospacing="0" w:after="0" w:afterAutospacing="0" w:line="360" w:lineRule="auto"/>
        <w:ind w:left="720"/>
        <w:jc w:val="both"/>
        <w:textAlignment w:val="baseline"/>
        <w:rPr>
          <w:rFonts w:ascii="Arial" w:hAnsi="Arial" w:cs="Arial"/>
          <w:sz w:val="22"/>
          <w:szCs w:val="22"/>
          <w:lang w:val="pl-PL"/>
        </w:rPr>
      </w:pPr>
      <w:r w:rsidRPr="0074730F">
        <w:rPr>
          <w:rFonts w:ascii="Arial" w:hAnsi="Arial" w:cs="Arial"/>
          <w:sz w:val="22"/>
          <w:szCs w:val="22"/>
          <w:lang w:val="pl-PL"/>
        </w:rPr>
        <w:t xml:space="preserve">Koordynator ds. </w:t>
      </w:r>
      <w:r w:rsidR="00D36943" w:rsidRPr="0074730F">
        <w:rPr>
          <w:rFonts w:ascii="Arial" w:hAnsi="Arial" w:cs="Arial"/>
          <w:sz w:val="22"/>
          <w:szCs w:val="22"/>
          <w:lang w:val="pl-PL"/>
        </w:rPr>
        <w:t>d</w:t>
      </w:r>
      <w:r w:rsidRPr="0074730F">
        <w:rPr>
          <w:rFonts w:ascii="Arial" w:hAnsi="Arial" w:cs="Arial"/>
          <w:sz w:val="22"/>
          <w:szCs w:val="22"/>
          <w:lang w:val="pl-PL"/>
        </w:rPr>
        <w:t>ostępności Rafał Roguski</w:t>
      </w:r>
    </w:p>
    <w:p w:rsidR="00AF4CA6" w:rsidRPr="0074730F" w:rsidRDefault="009C270C" w:rsidP="007D783D">
      <w:pPr>
        <w:spacing w:after="0" w:line="360" w:lineRule="auto"/>
        <w:ind w:firstLine="720"/>
        <w:jc w:val="both"/>
        <w:rPr>
          <w:rFonts w:ascii="Arial" w:hAnsi="Arial" w:cs="Arial"/>
        </w:rPr>
      </w:pPr>
      <w:r w:rsidRPr="0074730F">
        <w:rPr>
          <w:rFonts w:ascii="Arial" w:hAnsi="Arial" w:cs="Arial"/>
        </w:rPr>
        <w:t xml:space="preserve">e-mail: </w:t>
      </w:r>
      <w:hyperlink r:id="rId11" w:history="1">
        <w:r w:rsidRPr="0074730F">
          <w:rPr>
            <w:rStyle w:val="Hipercze"/>
            <w:rFonts w:ascii="Arial" w:hAnsi="Arial" w:cs="Arial"/>
            <w:color w:val="auto"/>
          </w:rPr>
          <w:t>rafal.roguski@piaseczno.eu</w:t>
        </w:r>
      </w:hyperlink>
    </w:p>
    <w:p w:rsidR="00130FB5" w:rsidRPr="003F6861" w:rsidRDefault="009C270C" w:rsidP="007D783D">
      <w:pPr>
        <w:spacing w:after="0" w:line="360" w:lineRule="auto"/>
        <w:ind w:firstLine="720"/>
        <w:jc w:val="both"/>
        <w:rPr>
          <w:rFonts w:ascii="Arial" w:hAnsi="Arial" w:cs="Arial"/>
          <w:lang w:val="pl-PL"/>
        </w:rPr>
      </w:pPr>
      <w:r w:rsidRPr="0074730F">
        <w:rPr>
          <w:rFonts w:ascii="Arial" w:hAnsi="Arial" w:cs="Arial"/>
          <w:lang w:val="pl-PL"/>
        </w:rPr>
        <w:t>tel. (22) 70 17</w:t>
      </w:r>
      <w:r w:rsidR="00937868" w:rsidRPr="0074730F">
        <w:rPr>
          <w:rFonts w:ascii="Arial" w:hAnsi="Arial" w:cs="Arial"/>
          <w:lang w:val="pl-PL"/>
        </w:rPr>
        <w:t> </w:t>
      </w:r>
      <w:r w:rsidRPr="0074730F">
        <w:rPr>
          <w:rFonts w:ascii="Arial" w:hAnsi="Arial" w:cs="Arial"/>
          <w:lang w:val="pl-PL"/>
        </w:rPr>
        <w:t>645</w:t>
      </w:r>
    </w:p>
    <w:sectPr w:rsidR="00130FB5" w:rsidRPr="003F6861" w:rsidSect="001835D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149" w:rsidRDefault="00256149" w:rsidP="003D2714">
      <w:pPr>
        <w:spacing w:after="0" w:line="240" w:lineRule="auto"/>
      </w:pPr>
      <w:r>
        <w:separator/>
      </w:r>
    </w:p>
  </w:endnote>
  <w:endnote w:type="continuationSeparator" w:id="0">
    <w:p w:rsidR="00256149" w:rsidRDefault="00256149" w:rsidP="003D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117759"/>
      <w:docPartObj>
        <w:docPartGallery w:val="Page Numbers (Bottom of Page)"/>
        <w:docPartUnique/>
      </w:docPartObj>
    </w:sdtPr>
    <w:sdtEndPr/>
    <w:sdtContent>
      <w:p w:rsidR="0074730F" w:rsidRDefault="0074730F">
        <w:pPr>
          <w:pStyle w:val="Stopka"/>
          <w:jc w:val="center"/>
        </w:pPr>
        <w:r>
          <w:fldChar w:fldCharType="begin"/>
        </w:r>
        <w:r>
          <w:instrText>PAGE   \* MERGEFORMAT</w:instrText>
        </w:r>
        <w:r>
          <w:fldChar w:fldCharType="separate"/>
        </w:r>
        <w:r w:rsidR="007D783D">
          <w:rPr>
            <w:noProof/>
          </w:rPr>
          <w:t>1</w:t>
        </w:r>
        <w:r>
          <w:fldChar w:fldCharType="end"/>
        </w:r>
      </w:p>
    </w:sdtContent>
  </w:sdt>
  <w:p w:rsidR="0074730F" w:rsidRDefault="007473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149" w:rsidRDefault="00256149" w:rsidP="003D2714">
      <w:pPr>
        <w:spacing w:after="0" w:line="240" w:lineRule="auto"/>
      </w:pPr>
      <w:r>
        <w:separator/>
      </w:r>
    </w:p>
  </w:footnote>
  <w:footnote w:type="continuationSeparator" w:id="0">
    <w:p w:rsidR="00256149" w:rsidRDefault="00256149" w:rsidP="003D2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E33"/>
    <w:multiLevelType w:val="hybridMultilevel"/>
    <w:tmpl w:val="2992335E"/>
    <w:lvl w:ilvl="0" w:tplc="87902792">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7016E5E"/>
    <w:multiLevelType w:val="hybridMultilevel"/>
    <w:tmpl w:val="613EF3AC"/>
    <w:lvl w:ilvl="0" w:tplc="EAC42608">
      <w:start w:val="1"/>
      <w:numFmt w:val="upperRoman"/>
      <w:lvlText w:val="%1."/>
      <w:lvlJc w:val="left"/>
      <w:pPr>
        <w:ind w:left="1080" w:hanging="720"/>
      </w:pPr>
      <w:rPr>
        <w:rFonts w:hint="default"/>
        <w:color w:val="4444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0C05CB"/>
    <w:multiLevelType w:val="hybridMultilevel"/>
    <w:tmpl w:val="51D6D224"/>
    <w:lvl w:ilvl="0" w:tplc="BCDA7D52">
      <w:start w:val="1"/>
      <w:numFmt w:val="upperRoman"/>
      <w:lvlText w:val="%1."/>
      <w:lvlJc w:val="left"/>
      <w:pPr>
        <w:ind w:left="1080" w:hanging="720"/>
      </w:pPr>
      <w:rPr>
        <w:rFonts w:hint="default"/>
        <w:color w:val="4444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C03FCD"/>
    <w:multiLevelType w:val="hybridMultilevel"/>
    <w:tmpl w:val="F1283440"/>
    <w:lvl w:ilvl="0" w:tplc="87902792">
      <w:start w:val="32"/>
      <w:numFmt w:val="bullet"/>
      <w:lvlText w:val=""/>
      <w:lvlJc w:val="left"/>
      <w:pPr>
        <w:ind w:left="780" w:hanging="360"/>
      </w:pPr>
      <w:rPr>
        <w:rFonts w:ascii="Symbol" w:eastAsia="Times New Roman" w:hAnsi="Symbol" w:cstheme="minorHAns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4B274B2A"/>
    <w:multiLevelType w:val="hybridMultilevel"/>
    <w:tmpl w:val="E9C0F12E"/>
    <w:lvl w:ilvl="0" w:tplc="0415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6653A24"/>
    <w:multiLevelType w:val="hybridMultilevel"/>
    <w:tmpl w:val="77A6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1E3C74"/>
    <w:multiLevelType w:val="hybridMultilevel"/>
    <w:tmpl w:val="B1B2672E"/>
    <w:lvl w:ilvl="0" w:tplc="83C0051E">
      <w:start w:val="1"/>
      <w:numFmt w:val="decimal"/>
      <w:lvlText w:val="%1."/>
      <w:lvlJc w:val="left"/>
      <w:pPr>
        <w:ind w:left="720" w:hanging="360"/>
      </w:pPr>
      <w:rPr>
        <w:rFonts w:hint="default"/>
        <w:color w:val="4444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235E77"/>
    <w:multiLevelType w:val="hybridMultilevel"/>
    <w:tmpl w:val="E3E2D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D3E5B00"/>
    <w:multiLevelType w:val="hybridMultilevel"/>
    <w:tmpl w:val="98EC1DEA"/>
    <w:lvl w:ilvl="0" w:tplc="0415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357429C"/>
    <w:multiLevelType w:val="hybridMultilevel"/>
    <w:tmpl w:val="227C5BDA"/>
    <w:lvl w:ilvl="0" w:tplc="0415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40D0B58"/>
    <w:multiLevelType w:val="hybridMultilevel"/>
    <w:tmpl w:val="E3E2D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0F3621"/>
    <w:multiLevelType w:val="multilevel"/>
    <w:tmpl w:val="B10E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9"/>
  </w:num>
  <w:num w:numId="4">
    <w:abstractNumId w:val="2"/>
  </w:num>
  <w:num w:numId="5">
    <w:abstractNumId w:val="1"/>
  </w:num>
  <w:num w:numId="6">
    <w:abstractNumId w:val="6"/>
  </w:num>
  <w:num w:numId="7">
    <w:abstractNumId w:val="10"/>
  </w:num>
  <w:num w:numId="8">
    <w:abstractNumId w:val="5"/>
  </w:num>
  <w:num w:numId="9">
    <w:abstractNumId w:val="11"/>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0C"/>
    <w:rsid w:val="00130FB5"/>
    <w:rsid w:val="001835D6"/>
    <w:rsid w:val="00191D33"/>
    <w:rsid w:val="00256149"/>
    <w:rsid w:val="002628E5"/>
    <w:rsid w:val="00262C31"/>
    <w:rsid w:val="002F12FA"/>
    <w:rsid w:val="003D2714"/>
    <w:rsid w:val="003F6861"/>
    <w:rsid w:val="00464946"/>
    <w:rsid w:val="005969A0"/>
    <w:rsid w:val="005D187A"/>
    <w:rsid w:val="0074730F"/>
    <w:rsid w:val="007A2CD6"/>
    <w:rsid w:val="007D783D"/>
    <w:rsid w:val="00937868"/>
    <w:rsid w:val="009C270C"/>
    <w:rsid w:val="00D00137"/>
    <w:rsid w:val="00D36943"/>
    <w:rsid w:val="00DA5509"/>
    <w:rsid w:val="00EC5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01612-40A0-41B8-AD9C-CEEBE7E4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35D6"/>
  </w:style>
  <w:style w:type="paragraph" w:styleId="Nagwek1">
    <w:name w:val="heading 1"/>
    <w:basedOn w:val="Normalny"/>
    <w:next w:val="Normalny"/>
    <w:link w:val="Nagwek1Znak"/>
    <w:uiPriority w:val="9"/>
    <w:qFormat/>
    <w:rsid w:val="003D2714"/>
    <w:pPr>
      <w:keepNext/>
      <w:keepLines/>
      <w:spacing w:before="240" w:after="240" w:line="360" w:lineRule="auto"/>
      <w:jc w:val="center"/>
      <w:outlineLvl w:val="0"/>
    </w:pPr>
    <w:rPr>
      <w:rFonts w:eastAsiaTheme="majorEastAsia" w:cstheme="minorHAnsi"/>
      <w:b/>
      <w:lang w:val="pl-PL"/>
    </w:rPr>
  </w:style>
  <w:style w:type="paragraph" w:styleId="Nagwek2">
    <w:name w:val="heading 2"/>
    <w:basedOn w:val="Normalny"/>
    <w:next w:val="Normalny"/>
    <w:link w:val="Nagwek2Znak"/>
    <w:uiPriority w:val="9"/>
    <w:unhideWhenUsed/>
    <w:qFormat/>
    <w:rsid w:val="003D2714"/>
    <w:pPr>
      <w:spacing w:after="160" w:line="259" w:lineRule="auto"/>
      <w:outlineLvl w:val="1"/>
    </w:pPr>
    <w:rPr>
      <w:rFonts w:ascii="Calibri" w:eastAsia="Calibri" w:hAnsi="Calibri" w:cs="Times New Roman"/>
      <w:b/>
      <w:bCs/>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C27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cze">
    <w:name w:val="Hyperlink"/>
    <w:basedOn w:val="Domylnaczcionkaakapitu"/>
    <w:uiPriority w:val="99"/>
    <w:unhideWhenUsed/>
    <w:rsid w:val="009C270C"/>
    <w:rPr>
      <w:color w:val="0000FF"/>
      <w:u w:val="single"/>
    </w:rPr>
  </w:style>
  <w:style w:type="paragraph" w:styleId="Akapitzlist">
    <w:name w:val="List Paragraph"/>
    <w:basedOn w:val="Normalny"/>
    <w:uiPriority w:val="34"/>
    <w:qFormat/>
    <w:rsid w:val="00D36943"/>
    <w:pPr>
      <w:ind w:left="720"/>
      <w:contextualSpacing/>
    </w:pPr>
  </w:style>
  <w:style w:type="character" w:customStyle="1" w:styleId="Nagwek1Znak">
    <w:name w:val="Nagłówek 1 Znak"/>
    <w:basedOn w:val="Domylnaczcionkaakapitu"/>
    <w:link w:val="Nagwek1"/>
    <w:uiPriority w:val="9"/>
    <w:rsid w:val="003D2714"/>
    <w:rPr>
      <w:rFonts w:eastAsiaTheme="majorEastAsia" w:cstheme="minorHAnsi"/>
      <w:b/>
      <w:lang w:val="pl-PL"/>
    </w:rPr>
  </w:style>
  <w:style w:type="character" w:customStyle="1" w:styleId="Nagwek2Znak">
    <w:name w:val="Nagłówek 2 Znak"/>
    <w:basedOn w:val="Domylnaczcionkaakapitu"/>
    <w:link w:val="Nagwek2"/>
    <w:uiPriority w:val="9"/>
    <w:rsid w:val="003D2714"/>
    <w:rPr>
      <w:rFonts w:ascii="Calibri" w:eastAsia="Calibri" w:hAnsi="Calibri" w:cs="Times New Roman"/>
      <w:b/>
      <w:bCs/>
      <w:sz w:val="24"/>
      <w:szCs w:val="24"/>
      <w:lang w:val="pl-PL"/>
    </w:rPr>
  </w:style>
  <w:style w:type="paragraph" w:styleId="Bezodstpw">
    <w:name w:val="No Spacing"/>
    <w:uiPriority w:val="1"/>
    <w:qFormat/>
    <w:rsid w:val="003D2714"/>
    <w:pPr>
      <w:spacing w:after="0" w:line="240" w:lineRule="auto"/>
    </w:pPr>
    <w:rPr>
      <w:rFonts w:ascii="Calibri" w:eastAsia="Calibri" w:hAnsi="Calibri" w:cs="Times New Roman"/>
      <w:lang w:val="pl-PL"/>
    </w:rPr>
  </w:style>
  <w:style w:type="character" w:styleId="Odwoanieprzypisudolnego">
    <w:name w:val="footnote reference"/>
    <w:uiPriority w:val="99"/>
    <w:semiHidden/>
    <w:unhideWhenUsed/>
    <w:rsid w:val="003D2714"/>
    <w:rPr>
      <w:vertAlign w:val="superscript"/>
    </w:rPr>
  </w:style>
  <w:style w:type="paragraph" w:styleId="Stopka">
    <w:name w:val="footer"/>
    <w:basedOn w:val="Normalny"/>
    <w:link w:val="StopkaZnak"/>
    <w:uiPriority w:val="99"/>
    <w:rsid w:val="003D2714"/>
    <w:pPr>
      <w:tabs>
        <w:tab w:val="center" w:pos="4536"/>
        <w:tab w:val="right" w:pos="9072"/>
      </w:tabs>
    </w:pPr>
    <w:rPr>
      <w:rFonts w:ascii="Calibri" w:eastAsia="Calibri" w:hAnsi="Calibri" w:cs="Times New Roman"/>
      <w:lang w:val="pl-PL"/>
    </w:rPr>
  </w:style>
  <w:style w:type="character" w:customStyle="1" w:styleId="StopkaZnak">
    <w:name w:val="Stopka Znak"/>
    <w:basedOn w:val="Domylnaczcionkaakapitu"/>
    <w:link w:val="Stopka"/>
    <w:uiPriority w:val="99"/>
    <w:rsid w:val="003D2714"/>
    <w:rPr>
      <w:rFonts w:ascii="Calibri" w:eastAsia="Calibri" w:hAnsi="Calibri" w:cs="Times New Roman"/>
      <w:lang w:val="pl-PL"/>
    </w:rPr>
  </w:style>
  <w:style w:type="paragraph" w:customStyle="1" w:styleId="Nagwek11">
    <w:name w:val="Nagłówek 11"/>
    <w:basedOn w:val="Normalny"/>
    <w:rsid w:val="003D2714"/>
    <w:pPr>
      <w:widowControl w:val="0"/>
      <w:autoSpaceDE w:val="0"/>
      <w:autoSpaceDN w:val="0"/>
      <w:adjustRightInd w:val="0"/>
      <w:spacing w:after="0" w:line="240" w:lineRule="auto"/>
      <w:ind w:left="1364" w:right="1362"/>
      <w:jc w:val="center"/>
      <w:outlineLvl w:val="0"/>
    </w:pPr>
    <w:rPr>
      <w:rFonts w:ascii="Times New Roman" w:eastAsia="Times New Roman" w:hAnsi="Times New Roman" w:cs="Times New Roman"/>
      <w:b/>
      <w:bCs/>
      <w:sz w:val="24"/>
      <w:szCs w:val="24"/>
      <w:lang w:val="pl-PL" w:eastAsia="pl-PL"/>
    </w:rPr>
  </w:style>
  <w:style w:type="paragraph" w:customStyle="1" w:styleId="Akapitzlist1">
    <w:name w:val="Akapit z listą1"/>
    <w:basedOn w:val="Normalny"/>
    <w:rsid w:val="003D2714"/>
    <w:pPr>
      <w:widowControl w:val="0"/>
      <w:autoSpaceDE w:val="0"/>
      <w:autoSpaceDN w:val="0"/>
      <w:adjustRightInd w:val="0"/>
      <w:spacing w:after="0" w:line="240" w:lineRule="auto"/>
      <w:ind w:left="117"/>
    </w:pPr>
    <w:rPr>
      <w:rFonts w:ascii="Times New Roman" w:eastAsia="Times New Roman" w:hAnsi="Times New Roman" w:cs="Times New Roman"/>
      <w:sz w:val="24"/>
      <w:szCs w:val="24"/>
      <w:lang w:val="pl-PL" w:eastAsia="pl-PL"/>
    </w:rPr>
  </w:style>
  <w:style w:type="character" w:customStyle="1" w:styleId="markedcontent">
    <w:name w:val="markedcontent"/>
    <w:basedOn w:val="Domylnaczcionkaakapitu"/>
    <w:rsid w:val="003D2714"/>
  </w:style>
  <w:style w:type="paragraph" w:styleId="Nagwek">
    <w:name w:val="header"/>
    <w:basedOn w:val="Normalny"/>
    <w:link w:val="NagwekZnak"/>
    <w:uiPriority w:val="99"/>
    <w:unhideWhenUsed/>
    <w:rsid w:val="009378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7868"/>
  </w:style>
  <w:style w:type="paragraph" w:styleId="Tekstdymka">
    <w:name w:val="Balloon Text"/>
    <w:basedOn w:val="Normalny"/>
    <w:link w:val="TekstdymkaZnak"/>
    <w:uiPriority w:val="99"/>
    <w:semiHidden/>
    <w:unhideWhenUsed/>
    <w:rsid w:val="00191D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1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12571">
      <w:bodyDiv w:val="1"/>
      <w:marLeft w:val="0"/>
      <w:marRight w:val="0"/>
      <w:marTop w:val="0"/>
      <w:marBottom w:val="0"/>
      <w:divBdr>
        <w:top w:val="none" w:sz="0" w:space="0" w:color="auto"/>
        <w:left w:val="none" w:sz="0" w:space="0" w:color="auto"/>
        <w:bottom w:val="none" w:sz="0" w:space="0" w:color="auto"/>
        <w:right w:val="none" w:sz="0" w:space="0" w:color="auto"/>
      </w:divBdr>
    </w:div>
    <w:div w:id="1697346757">
      <w:bodyDiv w:val="1"/>
      <w:marLeft w:val="0"/>
      <w:marRight w:val="0"/>
      <w:marTop w:val="0"/>
      <w:marBottom w:val="0"/>
      <w:divBdr>
        <w:top w:val="none" w:sz="0" w:space="0" w:color="auto"/>
        <w:left w:val="none" w:sz="0" w:space="0" w:color="auto"/>
        <w:bottom w:val="none" w:sz="0" w:space="0" w:color="auto"/>
        <w:right w:val="none" w:sz="0" w:space="0" w:color="auto"/>
      </w:divBdr>
    </w:div>
    <w:div w:id="206124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piaseczno.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fal.roguski@piaseczno.eu" TargetMode="External"/><Relationship Id="rId5" Type="http://schemas.openxmlformats.org/officeDocument/2006/relationships/webSettings" Target="webSettings.xml"/><Relationship Id="rId10" Type="http://schemas.openxmlformats.org/officeDocument/2006/relationships/hyperlink" Target="mailto:marcin.borkowski@piaseczno.eu" TargetMode="External"/><Relationship Id="rId4" Type="http://schemas.openxmlformats.org/officeDocument/2006/relationships/settings" Target="settings.xml"/><Relationship Id="rId9" Type="http://schemas.openxmlformats.org/officeDocument/2006/relationships/hyperlink" Target="https://www.rpo.gov.pl/content/jak-zglosic-sie-do-rzecznika-praw-obywatelskich"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A9F52-A90E-44EB-A261-77D28D20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568</Words>
  <Characters>3412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r.roguski@wp.pl</dc:creator>
  <cp:lastModifiedBy>Marcin Borkowski</cp:lastModifiedBy>
  <cp:revision>11</cp:revision>
  <cp:lastPrinted>2023-04-07T08:12:00Z</cp:lastPrinted>
  <dcterms:created xsi:type="dcterms:W3CDTF">2023-03-06T15:49:00Z</dcterms:created>
  <dcterms:modified xsi:type="dcterms:W3CDTF">2023-04-13T07:06:00Z</dcterms:modified>
</cp:coreProperties>
</file>