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5C68" w14:textId="54D81034" w:rsidR="00132FC7" w:rsidRPr="00991FF1" w:rsidRDefault="007502C5" w:rsidP="007502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Ogłoszenie o konkursie na stanowisko Kierownika (Dyrektora)</w:t>
      </w:r>
    </w:p>
    <w:p w14:paraId="2E5C754E" w14:textId="77777777" w:rsidR="007502C5" w:rsidRPr="00991FF1" w:rsidRDefault="007502C5" w:rsidP="007502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 xml:space="preserve">Samodzielnego Zespołu Publicznych Zakładów Lecznictwa Otwartego </w:t>
      </w:r>
    </w:p>
    <w:p w14:paraId="146F105B" w14:textId="39027558" w:rsidR="007502C5" w:rsidRPr="00991FF1" w:rsidRDefault="007502C5" w:rsidP="007502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w Piasecznie</w:t>
      </w:r>
    </w:p>
    <w:p w14:paraId="0978A5C9" w14:textId="77777777" w:rsidR="007502C5" w:rsidRPr="00991FF1" w:rsidRDefault="007502C5" w:rsidP="007502C5">
      <w:pPr>
        <w:rPr>
          <w:rFonts w:ascii="Arial" w:hAnsi="Arial" w:cs="Arial"/>
          <w:b/>
          <w:bCs/>
          <w:sz w:val="28"/>
          <w:szCs w:val="28"/>
        </w:rPr>
      </w:pPr>
    </w:p>
    <w:p w14:paraId="70C977CA" w14:textId="59616095" w:rsidR="007502C5" w:rsidRPr="00991FF1" w:rsidRDefault="007502C5" w:rsidP="007502C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Nazwa i adres podmiotu leczniczego:</w:t>
      </w:r>
    </w:p>
    <w:p w14:paraId="38E52749" w14:textId="77777777" w:rsidR="007502C5" w:rsidRPr="00991FF1" w:rsidRDefault="007502C5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1AB1A83" w14:textId="18922013" w:rsidR="007502C5" w:rsidRPr="00991FF1" w:rsidRDefault="007502C5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SAMODZIELNY ZESPÓŁ PUBLICZNYCH ZAKŁADÓW LECZNICTWA OTWARTEGO W PIASECZNIE, 05-500 PIASECZNO, ul. FABRYCZNA 1.</w:t>
      </w:r>
    </w:p>
    <w:p w14:paraId="6A32E177" w14:textId="77777777" w:rsidR="007502C5" w:rsidRPr="00991FF1" w:rsidRDefault="007502C5" w:rsidP="007502C5">
      <w:pPr>
        <w:pStyle w:val="Akapitzlist"/>
        <w:rPr>
          <w:rFonts w:ascii="Arial" w:hAnsi="Arial" w:cs="Arial"/>
          <w:sz w:val="28"/>
          <w:szCs w:val="28"/>
        </w:rPr>
      </w:pPr>
    </w:p>
    <w:p w14:paraId="21E6CB5E" w14:textId="4E624C0F" w:rsidR="007502C5" w:rsidRPr="00991FF1" w:rsidRDefault="007502C5" w:rsidP="007502C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Informacja o zasadach udostępniania materiałów informacyjnych o stanie prawnym, organizacyjnym i ekonomicznym podmiotu leczniczego:</w:t>
      </w:r>
    </w:p>
    <w:p w14:paraId="5A2F5BCC" w14:textId="39EDB331" w:rsidR="007502C5" w:rsidRPr="00991FF1" w:rsidRDefault="007502C5" w:rsidP="004C5F35">
      <w:pPr>
        <w:ind w:left="708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 xml:space="preserve">Materiały informacyjne o stanie prawnym, organizacyjnym i ekonomicznym podmiotu leczniczego udostępnione są na stronie internetowej: </w:t>
      </w:r>
      <w:hyperlink r:id="rId7" w:history="1">
        <w:r w:rsidRPr="00991FF1">
          <w:rPr>
            <w:rStyle w:val="Hipercze"/>
            <w:rFonts w:ascii="Arial" w:hAnsi="Arial" w:cs="Arial"/>
            <w:color w:val="auto"/>
            <w:sz w:val="28"/>
            <w:szCs w:val="28"/>
          </w:rPr>
          <w:t>www.piaseczno.eu</w:t>
        </w:r>
      </w:hyperlink>
      <w:r w:rsidRPr="00991FF1">
        <w:rPr>
          <w:rFonts w:ascii="Arial" w:hAnsi="Arial" w:cs="Arial"/>
          <w:sz w:val="28"/>
          <w:szCs w:val="28"/>
        </w:rPr>
        <w:t xml:space="preserve"> – BIP </w:t>
      </w:r>
      <w:r w:rsidR="00987869" w:rsidRPr="00991FF1">
        <w:rPr>
          <w:rFonts w:ascii="Arial" w:hAnsi="Arial" w:cs="Arial"/>
          <w:sz w:val="28"/>
          <w:szCs w:val="28"/>
        </w:rPr>
        <w:t>–</w:t>
      </w:r>
      <w:r w:rsidRPr="00991FF1">
        <w:rPr>
          <w:rFonts w:ascii="Arial" w:hAnsi="Arial" w:cs="Arial"/>
          <w:sz w:val="28"/>
          <w:szCs w:val="28"/>
        </w:rPr>
        <w:t xml:space="preserve"> </w:t>
      </w:r>
      <w:r w:rsidR="00987869" w:rsidRPr="00991FF1">
        <w:rPr>
          <w:rFonts w:ascii="Arial" w:hAnsi="Arial" w:cs="Arial"/>
          <w:sz w:val="28"/>
          <w:szCs w:val="28"/>
        </w:rPr>
        <w:t>Urząd Miasta i Gminy – zakładka „praca” (jako załącznik do ogłoszenia o konkursie).</w:t>
      </w:r>
    </w:p>
    <w:p w14:paraId="4C3B13F7" w14:textId="193EFE4B" w:rsidR="00987869" w:rsidRPr="00991FF1" w:rsidRDefault="00987869" w:rsidP="0098786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Stanowisko objęte konkursem:</w:t>
      </w:r>
    </w:p>
    <w:p w14:paraId="57B81A65" w14:textId="77777777" w:rsidR="00987869" w:rsidRPr="00991FF1" w:rsidRDefault="00987869" w:rsidP="00987869">
      <w:pPr>
        <w:pStyle w:val="Akapitzlist"/>
        <w:rPr>
          <w:rFonts w:ascii="Arial" w:hAnsi="Arial" w:cs="Arial"/>
          <w:sz w:val="28"/>
          <w:szCs w:val="28"/>
        </w:rPr>
      </w:pPr>
    </w:p>
    <w:p w14:paraId="4C32EBEC" w14:textId="5E1AF6CF" w:rsidR="00987869" w:rsidRPr="00991FF1" w:rsidRDefault="00987869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Dyrektor Samodzielnego Zespołu Publicznych Zakładów Lecznictwa Otwartego w Piasecznie, który jest kierownikiem podmiotu leczniczego nie będącego przedsiębiorcą w rozumieniu ustawy o działalności leczniczej.</w:t>
      </w:r>
    </w:p>
    <w:p w14:paraId="5F6F9D30" w14:textId="77777777" w:rsidR="00917A20" w:rsidRPr="00991FF1" w:rsidRDefault="00917A20" w:rsidP="00987869">
      <w:pPr>
        <w:pStyle w:val="Akapitzlist"/>
        <w:rPr>
          <w:rFonts w:ascii="Arial" w:hAnsi="Arial" w:cs="Arial"/>
          <w:sz w:val="28"/>
          <w:szCs w:val="28"/>
        </w:rPr>
      </w:pPr>
    </w:p>
    <w:p w14:paraId="571257CA" w14:textId="16D65AFF" w:rsidR="00917A20" w:rsidRPr="00991FF1" w:rsidRDefault="00917A20" w:rsidP="00917A2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Wymagane kwalifikacje kandydata:</w:t>
      </w:r>
    </w:p>
    <w:p w14:paraId="68160537" w14:textId="1C3CD733" w:rsidR="00917A20" w:rsidRPr="00991FF1" w:rsidRDefault="00917A20" w:rsidP="004C5F35">
      <w:pPr>
        <w:ind w:left="708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- wykształcenie wyższe,</w:t>
      </w:r>
    </w:p>
    <w:p w14:paraId="787642B6" w14:textId="35BCB6AF" w:rsidR="00917A20" w:rsidRPr="00991FF1" w:rsidRDefault="00917A20" w:rsidP="004C5F35">
      <w:pPr>
        <w:ind w:left="708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- wiedza i doświadczenie dające rękojmię prawidłowego wykonywania obowiązków dyrektora,</w:t>
      </w:r>
    </w:p>
    <w:p w14:paraId="0F7EE5A7" w14:textId="0A3076F8" w:rsidR="00917A20" w:rsidRPr="00991FF1" w:rsidRDefault="00917A20" w:rsidP="004C5F35">
      <w:pPr>
        <w:ind w:left="708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- co najmniej pięcioletni straż pracy na stanowisku kierowniczym albo ukończone studia podyplomowe na kierunku zarządzanie i co najmniej trzyletni straż pracy,</w:t>
      </w:r>
    </w:p>
    <w:p w14:paraId="35639443" w14:textId="4FA2C2A3" w:rsidR="00917A20" w:rsidRPr="00991FF1" w:rsidRDefault="00917A20" w:rsidP="004C5F35">
      <w:pPr>
        <w:ind w:left="708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- niekaralność – brak prawomocnego skazania za przestępstwo umyślne.</w:t>
      </w:r>
    </w:p>
    <w:p w14:paraId="6CC0B7EC" w14:textId="77777777" w:rsidR="00917A20" w:rsidRPr="00991FF1" w:rsidRDefault="00917A20" w:rsidP="00917A20">
      <w:pPr>
        <w:ind w:left="708"/>
        <w:rPr>
          <w:rFonts w:ascii="Arial" w:hAnsi="Arial" w:cs="Arial"/>
          <w:sz w:val="28"/>
          <w:szCs w:val="28"/>
        </w:rPr>
      </w:pPr>
    </w:p>
    <w:p w14:paraId="599FC787" w14:textId="2D1C2F28" w:rsidR="00917A20" w:rsidRPr="00991FF1" w:rsidRDefault="00917A20" w:rsidP="00917A2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 xml:space="preserve">Miejsce oraz termin </w:t>
      </w:r>
      <w:r w:rsidR="005D2377" w:rsidRPr="00991FF1">
        <w:rPr>
          <w:rFonts w:ascii="Arial" w:hAnsi="Arial" w:cs="Arial"/>
          <w:b/>
          <w:bCs/>
          <w:sz w:val="28"/>
          <w:szCs w:val="28"/>
        </w:rPr>
        <w:t>złożenia wymaganych od kandydatów dokumentów:</w:t>
      </w:r>
    </w:p>
    <w:p w14:paraId="04C9905D" w14:textId="77777777" w:rsidR="005D2377" w:rsidRPr="00991FF1" w:rsidRDefault="005D2377" w:rsidP="005D2377">
      <w:pPr>
        <w:pStyle w:val="Akapitzlist"/>
        <w:rPr>
          <w:rFonts w:ascii="Arial" w:hAnsi="Arial" w:cs="Arial"/>
          <w:sz w:val="28"/>
          <w:szCs w:val="28"/>
        </w:rPr>
      </w:pPr>
    </w:p>
    <w:p w14:paraId="10BF96A3" w14:textId="35581B17" w:rsidR="005D2377" w:rsidRPr="00991FF1" w:rsidRDefault="008A6340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 xml:space="preserve">1) </w:t>
      </w:r>
      <w:r w:rsidR="005D2377" w:rsidRPr="00991FF1">
        <w:rPr>
          <w:rFonts w:ascii="Arial" w:hAnsi="Arial" w:cs="Arial"/>
          <w:sz w:val="28"/>
          <w:szCs w:val="28"/>
        </w:rPr>
        <w:t>Miejsce:</w:t>
      </w:r>
      <w:r w:rsidRPr="00991FF1">
        <w:rPr>
          <w:rFonts w:ascii="Arial" w:hAnsi="Arial" w:cs="Arial"/>
          <w:sz w:val="28"/>
          <w:szCs w:val="28"/>
        </w:rPr>
        <w:t xml:space="preserve"> </w:t>
      </w:r>
      <w:r w:rsidR="005D2377" w:rsidRPr="00991FF1">
        <w:rPr>
          <w:rFonts w:ascii="Arial" w:hAnsi="Arial" w:cs="Arial"/>
          <w:sz w:val="28"/>
          <w:szCs w:val="28"/>
        </w:rPr>
        <w:t>Kancelaria Urzędu Miasta i Gminy Piaseczno,</w:t>
      </w:r>
    </w:p>
    <w:p w14:paraId="54BB3928" w14:textId="3E86D5DB" w:rsidR="005D2377" w:rsidRPr="00991FF1" w:rsidRDefault="005D2377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05-500 Piaseczno, ul. Kościuszki 5.</w:t>
      </w:r>
    </w:p>
    <w:p w14:paraId="4DF77076" w14:textId="77777777" w:rsidR="005D2377" w:rsidRPr="00991FF1" w:rsidRDefault="005D2377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B5F8671" w14:textId="09A28099" w:rsidR="005D2377" w:rsidRPr="00991FF1" w:rsidRDefault="008A6340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 xml:space="preserve">2) </w:t>
      </w:r>
      <w:r w:rsidR="005D2377" w:rsidRPr="00991FF1">
        <w:rPr>
          <w:rFonts w:ascii="Arial" w:hAnsi="Arial" w:cs="Arial"/>
          <w:sz w:val="28"/>
          <w:szCs w:val="28"/>
        </w:rPr>
        <w:t>Termin:</w:t>
      </w:r>
      <w:r w:rsidRPr="00991FF1">
        <w:rPr>
          <w:rFonts w:ascii="Arial" w:hAnsi="Arial" w:cs="Arial"/>
          <w:sz w:val="28"/>
          <w:szCs w:val="28"/>
        </w:rPr>
        <w:t xml:space="preserve">  </w:t>
      </w:r>
      <w:r w:rsidR="005D2377" w:rsidRPr="00991FF1">
        <w:rPr>
          <w:rFonts w:ascii="Arial" w:hAnsi="Arial" w:cs="Arial"/>
          <w:sz w:val="28"/>
          <w:szCs w:val="28"/>
        </w:rPr>
        <w:t xml:space="preserve">do dnia </w:t>
      </w:r>
      <w:r w:rsidR="005D2377" w:rsidRPr="00991FF1">
        <w:rPr>
          <w:rFonts w:ascii="Arial" w:hAnsi="Arial" w:cs="Arial"/>
          <w:b/>
          <w:bCs/>
          <w:sz w:val="28"/>
          <w:szCs w:val="28"/>
          <w:u w:val="single"/>
        </w:rPr>
        <w:t>31 maja 2023</w:t>
      </w:r>
      <w:r w:rsidR="005D2377" w:rsidRPr="00991FF1">
        <w:rPr>
          <w:rFonts w:ascii="Arial" w:hAnsi="Arial" w:cs="Arial"/>
          <w:sz w:val="28"/>
          <w:szCs w:val="28"/>
        </w:rPr>
        <w:t xml:space="preserve"> roku, do godz. </w:t>
      </w:r>
      <w:r w:rsidR="005D2377" w:rsidRPr="00991FF1">
        <w:rPr>
          <w:rFonts w:ascii="Arial" w:hAnsi="Arial" w:cs="Arial"/>
          <w:b/>
          <w:bCs/>
          <w:sz w:val="28"/>
          <w:szCs w:val="28"/>
          <w:u w:val="single"/>
        </w:rPr>
        <w:t>16.00.</w:t>
      </w:r>
      <w:r w:rsidR="005D2377" w:rsidRPr="00991FF1">
        <w:rPr>
          <w:rFonts w:ascii="Arial" w:hAnsi="Arial" w:cs="Arial"/>
          <w:sz w:val="28"/>
          <w:szCs w:val="28"/>
        </w:rPr>
        <w:t xml:space="preserve"> – decyduje data wpływu do Urzędu. Aplikacje, które wpłyną po wyżej określonym terminie nie będą rozpatrywane.</w:t>
      </w:r>
    </w:p>
    <w:p w14:paraId="6D7ED39D" w14:textId="77777777" w:rsidR="005237CE" w:rsidRPr="00991FF1" w:rsidRDefault="005237CE" w:rsidP="005D2377">
      <w:pPr>
        <w:pStyle w:val="Akapitzlist"/>
        <w:rPr>
          <w:rFonts w:ascii="Arial" w:hAnsi="Arial" w:cs="Arial"/>
          <w:sz w:val="28"/>
          <w:szCs w:val="28"/>
        </w:rPr>
      </w:pPr>
    </w:p>
    <w:p w14:paraId="47A898F5" w14:textId="77777777" w:rsidR="008A6340" w:rsidRPr="00991FF1" w:rsidRDefault="008A6340" w:rsidP="005D2377">
      <w:pPr>
        <w:pStyle w:val="Akapitzlist"/>
        <w:rPr>
          <w:rFonts w:ascii="Arial" w:hAnsi="Arial" w:cs="Arial"/>
          <w:sz w:val="28"/>
          <w:szCs w:val="28"/>
        </w:rPr>
      </w:pPr>
    </w:p>
    <w:p w14:paraId="7C628806" w14:textId="7E7F602B" w:rsidR="00C11625" w:rsidRPr="00991FF1" w:rsidRDefault="005237CE" w:rsidP="005237CE">
      <w:p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lastRenderedPageBreak/>
        <w:t xml:space="preserve">     6. </w:t>
      </w:r>
      <w:r w:rsidR="005D2377" w:rsidRPr="00991FF1">
        <w:rPr>
          <w:rFonts w:ascii="Arial" w:hAnsi="Arial" w:cs="Arial"/>
          <w:b/>
          <w:bCs/>
          <w:sz w:val="28"/>
          <w:szCs w:val="28"/>
        </w:rPr>
        <w:t>Przewidy</w:t>
      </w:r>
      <w:r w:rsidR="00C11625" w:rsidRPr="00991FF1">
        <w:rPr>
          <w:rFonts w:ascii="Arial" w:hAnsi="Arial" w:cs="Arial"/>
          <w:b/>
          <w:bCs/>
          <w:sz w:val="28"/>
          <w:szCs w:val="28"/>
        </w:rPr>
        <w:t>wane miejsce oraz termin rozpatrzenia zgłoszonych kandydatur:</w:t>
      </w:r>
    </w:p>
    <w:p w14:paraId="6021EB23" w14:textId="211550E3" w:rsidR="00C11625" w:rsidRPr="00991FF1" w:rsidRDefault="00C11625" w:rsidP="004C5F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Miejsce: Urząd Miasta i Gminy Piaseczno, ul. Kościuszki 5,  05-500 Piaseczno,</w:t>
      </w:r>
    </w:p>
    <w:p w14:paraId="5CA57624" w14:textId="77777777" w:rsidR="004C5F35" w:rsidRPr="00991FF1" w:rsidRDefault="004C5F35" w:rsidP="004C5F35">
      <w:pPr>
        <w:pStyle w:val="Akapitzlist"/>
        <w:ind w:left="1080"/>
        <w:jc w:val="both"/>
        <w:rPr>
          <w:rFonts w:ascii="Arial" w:hAnsi="Arial" w:cs="Arial"/>
          <w:sz w:val="28"/>
          <w:szCs w:val="28"/>
        </w:rPr>
      </w:pPr>
    </w:p>
    <w:p w14:paraId="0AD81BF9" w14:textId="0E878043" w:rsidR="00C11625" w:rsidRPr="00991FF1" w:rsidRDefault="00C11625" w:rsidP="004C5F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Termin: 12 czerwca 2023.</w:t>
      </w:r>
    </w:p>
    <w:p w14:paraId="6EF38E90" w14:textId="77777777" w:rsidR="005B49C1" w:rsidRPr="00991FF1" w:rsidRDefault="005B49C1" w:rsidP="005B49C1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22586099" w14:textId="6DA73A3F" w:rsidR="005B49C1" w:rsidRPr="00991FF1" w:rsidRDefault="005237CE" w:rsidP="005237CE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Wymagane dokumenty od kandydatów</w:t>
      </w:r>
      <w:r w:rsidR="00C11625" w:rsidRPr="00991FF1">
        <w:rPr>
          <w:rFonts w:ascii="Arial" w:hAnsi="Arial" w:cs="Arial"/>
          <w:b/>
          <w:bCs/>
          <w:sz w:val="28"/>
          <w:szCs w:val="28"/>
        </w:rPr>
        <w:t xml:space="preserve"> zgłaszający</w:t>
      </w:r>
      <w:r w:rsidRPr="00991FF1">
        <w:rPr>
          <w:rFonts w:ascii="Arial" w:hAnsi="Arial" w:cs="Arial"/>
          <w:b/>
          <w:bCs/>
          <w:sz w:val="28"/>
          <w:szCs w:val="28"/>
        </w:rPr>
        <w:t>ch</w:t>
      </w:r>
      <w:r w:rsidR="00C11625" w:rsidRPr="00991FF1">
        <w:rPr>
          <w:rFonts w:ascii="Arial" w:hAnsi="Arial" w:cs="Arial"/>
          <w:b/>
          <w:bCs/>
          <w:sz w:val="28"/>
          <w:szCs w:val="28"/>
        </w:rPr>
        <w:t xml:space="preserve"> się do konkursu:</w:t>
      </w:r>
    </w:p>
    <w:p w14:paraId="17C90163" w14:textId="77777777" w:rsidR="005237CE" w:rsidRPr="00991FF1" w:rsidRDefault="005237CE" w:rsidP="005237CE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14:paraId="7A24A1B4" w14:textId="67AC633C" w:rsidR="00C11625" w:rsidRPr="00991FF1" w:rsidRDefault="00C11625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podanie o przyjęcie na stanowisko objęte konkursem;</w:t>
      </w:r>
    </w:p>
    <w:p w14:paraId="58BC2356" w14:textId="3D5FDBFC" w:rsidR="00C11625" w:rsidRPr="00991FF1" w:rsidRDefault="00C11625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14:paraId="379C3B4B" w14:textId="58267600" w:rsidR="00C11625" w:rsidRPr="00991FF1" w:rsidRDefault="00C11625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opisany przez kandydata przebieg pracy zawodowej;</w:t>
      </w:r>
    </w:p>
    <w:p w14:paraId="7E74E03B" w14:textId="7DC2F4BD" w:rsidR="00C11625" w:rsidRPr="00991FF1" w:rsidRDefault="00C11625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inne dokumenty, w szczególności potwierdzające dorobek i kwalifikacje zawodowe kandydata;</w:t>
      </w:r>
    </w:p>
    <w:p w14:paraId="615AEB4A" w14:textId="77B7996D" w:rsidR="00C11625" w:rsidRPr="00991FF1" w:rsidRDefault="00C11625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kopie dokumentów, o których mowa w pkt. 4, powinny być poświadczone za zgodność z oryginałem, przy czym poświadczenie może być dokonane przez kandydata; na prośbę właściwego podmiotu lub komisji konkursowej kandydat jest obowiązany przedstawić oryginały dokumentów;</w:t>
      </w:r>
    </w:p>
    <w:p w14:paraId="00F812F3" w14:textId="3C74BA14" w:rsidR="00C11625" w:rsidRPr="00991FF1" w:rsidRDefault="00C11625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informację o kandydacie z Krajowego Rejestru Karnego opatrzoną datą nie wcześniejszą niż miesiąc przed</w:t>
      </w:r>
      <w:r w:rsidR="005B49C1" w:rsidRPr="00991FF1">
        <w:rPr>
          <w:rFonts w:ascii="Arial" w:hAnsi="Arial" w:cs="Arial"/>
          <w:sz w:val="28"/>
          <w:szCs w:val="28"/>
        </w:rPr>
        <w:t xml:space="preserve"> dniem zgłoszenia do konkursu;</w:t>
      </w:r>
    </w:p>
    <w:p w14:paraId="33A4EC21" w14:textId="5BA53A79" w:rsidR="005B49C1" w:rsidRPr="00991FF1" w:rsidRDefault="005B49C1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47408581" w14:textId="421F1F0C" w:rsidR="005B49C1" w:rsidRPr="00991FF1" w:rsidRDefault="005B49C1" w:rsidP="004C5F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oświadczenie o wyrażeniu zgody na przetwarzanie danych osobowych w celu przeprowadzenia postępowania konkursowego na stanowisko objęte konkursem.</w:t>
      </w:r>
    </w:p>
    <w:p w14:paraId="3098F104" w14:textId="77777777" w:rsidR="005B49C1" w:rsidRPr="00991FF1" w:rsidRDefault="005B49C1" w:rsidP="005B49C1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37146072" w14:textId="28B5410F" w:rsidR="005237CE" w:rsidRPr="00991FF1" w:rsidRDefault="005237CE" w:rsidP="005237CE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991FF1">
        <w:rPr>
          <w:rFonts w:ascii="Arial" w:hAnsi="Arial" w:cs="Arial"/>
          <w:b/>
          <w:bCs/>
          <w:sz w:val="28"/>
          <w:szCs w:val="28"/>
        </w:rPr>
        <w:t>Informacje dodatkowe:</w:t>
      </w:r>
    </w:p>
    <w:p w14:paraId="7174DF20" w14:textId="77777777" w:rsidR="005237CE" w:rsidRPr="00991FF1" w:rsidRDefault="005237CE" w:rsidP="005237CE">
      <w:pPr>
        <w:pStyle w:val="Akapitzlist"/>
        <w:rPr>
          <w:rFonts w:ascii="Arial" w:hAnsi="Arial" w:cs="Arial"/>
          <w:sz w:val="28"/>
          <w:szCs w:val="28"/>
        </w:rPr>
      </w:pPr>
    </w:p>
    <w:p w14:paraId="62417856" w14:textId="2E268E49" w:rsidR="005B49C1" w:rsidRPr="00991FF1" w:rsidRDefault="005237CE" w:rsidP="004C5F35">
      <w:pPr>
        <w:ind w:left="360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 xml:space="preserve">- </w:t>
      </w:r>
      <w:r w:rsidR="005B49C1" w:rsidRPr="00991FF1">
        <w:rPr>
          <w:rFonts w:ascii="Arial" w:hAnsi="Arial" w:cs="Arial"/>
          <w:sz w:val="28"/>
          <w:szCs w:val="28"/>
        </w:rPr>
        <w:t>Dokumenty, o których mowa w pkt. 7, kandydaci zgłaszający się do konkursu składają w Kancelarii Urzędu Miasta i Gminy Piaseczno – w zamkniętej kopercie, na której kandydat umieszcza swoje imię i nazwisko oraz adres</w:t>
      </w:r>
      <w:r w:rsidRPr="00991FF1">
        <w:rPr>
          <w:rFonts w:ascii="Arial" w:hAnsi="Arial" w:cs="Arial"/>
          <w:sz w:val="28"/>
          <w:szCs w:val="28"/>
        </w:rPr>
        <w:t xml:space="preserve">, adres e-mail </w:t>
      </w:r>
      <w:r w:rsidR="005B49C1" w:rsidRPr="00991FF1">
        <w:rPr>
          <w:rFonts w:ascii="Arial" w:hAnsi="Arial" w:cs="Arial"/>
          <w:sz w:val="28"/>
          <w:szCs w:val="28"/>
        </w:rPr>
        <w:t>i numer telefonu kontaktowego, a także adnotację o treści:</w:t>
      </w:r>
    </w:p>
    <w:p w14:paraId="2C941D0F" w14:textId="1A7B370B" w:rsidR="005B49C1" w:rsidRPr="00991FF1" w:rsidRDefault="005B49C1" w:rsidP="005B49C1">
      <w:pPr>
        <w:pStyle w:val="Akapitzlist"/>
        <w:ind w:left="1080"/>
        <w:rPr>
          <w:rFonts w:ascii="Arial" w:hAnsi="Arial" w:cs="Arial"/>
          <w:b/>
          <w:bCs/>
          <w:i/>
          <w:iCs/>
          <w:sz w:val="28"/>
          <w:szCs w:val="28"/>
        </w:rPr>
      </w:pPr>
      <w:r w:rsidRPr="00991FF1">
        <w:rPr>
          <w:rFonts w:ascii="Arial" w:hAnsi="Arial" w:cs="Arial"/>
          <w:b/>
          <w:bCs/>
          <w:i/>
          <w:iCs/>
          <w:sz w:val="28"/>
          <w:szCs w:val="28"/>
        </w:rPr>
        <w:t>„ Konkurs na stanowisko Dyrektora Samodzielnego Zespołu Publicznych Zakładów Lecznictwa Otwartego w Piasecznie”.</w:t>
      </w:r>
    </w:p>
    <w:p w14:paraId="239C0156" w14:textId="77777777" w:rsidR="005B49C1" w:rsidRPr="00991FF1" w:rsidRDefault="005B49C1" w:rsidP="005B49C1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23D74A27" w14:textId="7B9259B6" w:rsidR="005B49C1" w:rsidRPr="00991FF1" w:rsidRDefault="005237CE" w:rsidP="004C5F35">
      <w:pPr>
        <w:ind w:left="405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 xml:space="preserve">- </w:t>
      </w:r>
      <w:r w:rsidR="005B49C1" w:rsidRPr="00991FF1">
        <w:rPr>
          <w:rFonts w:ascii="Arial" w:hAnsi="Arial" w:cs="Arial"/>
          <w:sz w:val="28"/>
          <w:szCs w:val="28"/>
        </w:rPr>
        <w:t>Postępowanie konkursowe przeprowadzi komisja konkursowa powołan</w:t>
      </w:r>
      <w:r w:rsidR="00904980" w:rsidRPr="00991FF1">
        <w:rPr>
          <w:rFonts w:ascii="Arial" w:hAnsi="Arial" w:cs="Arial"/>
          <w:sz w:val="28"/>
          <w:szCs w:val="28"/>
        </w:rPr>
        <w:t>a</w:t>
      </w:r>
      <w:r w:rsidR="005B49C1" w:rsidRPr="00991FF1">
        <w:rPr>
          <w:rFonts w:ascii="Arial" w:hAnsi="Arial" w:cs="Arial"/>
          <w:sz w:val="28"/>
          <w:szCs w:val="28"/>
        </w:rPr>
        <w:t xml:space="preserve"> przez </w:t>
      </w:r>
      <w:r w:rsidRPr="00991FF1">
        <w:rPr>
          <w:rFonts w:ascii="Arial" w:hAnsi="Arial" w:cs="Arial"/>
          <w:sz w:val="28"/>
          <w:szCs w:val="28"/>
        </w:rPr>
        <w:t xml:space="preserve">      </w:t>
      </w:r>
      <w:r w:rsidR="005B49C1" w:rsidRPr="00991FF1">
        <w:rPr>
          <w:rFonts w:ascii="Arial" w:hAnsi="Arial" w:cs="Arial"/>
          <w:sz w:val="28"/>
          <w:szCs w:val="28"/>
        </w:rPr>
        <w:t xml:space="preserve">Radę </w:t>
      </w:r>
      <w:r w:rsidRPr="00991FF1">
        <w:rPr>
          <w:rFonts w:ascii="Arial" w:hAnsi="Arial" w:cs="Arial"/>
          <w:sz w:val="28"/>
          <w:szCs w:val="28"/>
        </w:rPr>
        <w:t>M</w:t>
      </w:r>
      <w:r w:rsidR="005B49C1" w:rsidRPr="00991FF1">
        <w:rPr>
          <w:rFonts w:ascii="Arial" w:hAnsi="Arial" w:cs="Arial"/>
          <w:sz w:val="28"/>
          <w:szCs w:val="28"/>
        </w:rPr>
        <w:t>iejską w Piasecznie – Uchwałą Nr 1309/LXIX/2023 z dnia 19 kwietnia 2023</w:t>
      </w:r>
      <w:r w:rsidRPr="00991FF1">
        <w:rPr>
          <w:rFonts w:ascii="Arial" w:hAnsi="Arial" w:cs="Arial"/>
          <w:sz w:val="28"/>
          <w:szCs w:val="28"/>
        </w:rPr>
        <w:t xml:space="preserve"> </w:t>
      </w:r>
      <w:r w:rsidR="005B49C1" w:rsidRPr="00991FF1">
        <w:rPr>
          <w:rFonts w:ascii="Arial" w:hAnsi="Arial" w:cs="Arial"/>
          <w:sz w:val="28"/>
          <w:szCs w:val="28"/>
        </w:rPr>
        <w:t xml:space="preserve"> roku.</w:t>
      </w:r>
    </w:p>
    <w:p w14:paraId="32601B09" w14:textId="77777777" w:rsidR="005237CE" w:rsidRPr="00991FF1" w:rsidRDefault="005237CE" w:rsidP="004C5F35">
      <w:pPr>
        <w:jc w:val="both"/>
        <w:rPr>
          <w:rFonts w:ascii="Arial" w:hAnsi="Arial" w:cs="Arial"/>
          <w:sz w:val="28"/>
          <w:szCs w:val="28"/>
        </w:rPr>
      </w:pPr>
    </w:p>
    <w:p w14:paraId="50C6F0A8" w14:textId="2CB1F193" w:rsidR="005237CE" w:rsidRPr="00991FF1" w:rsidRDefault="005237CE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lastRenderedPageBreak/>
        <w:t>- O terminie rozmów kwalifikacyjnych kandydaci, którzy spełnią wymagane kwalifikacje oraz których oferty spełnią wymagania formalne – zostaną poinformowani telefonicznie oraz drogą mailową.</w:t>
      </w:r>
    </w:p>
    <w:p w14:paraId="698BD50A" w14:textId="77777777" w:rsidR="005237CE" w:rsidRPr="00991FF1" w:rsidRDefault="005237CE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C8ED0E2" w14:textId="7B487F23" w:rsidR="005237CE" w:rsidRPr="00991FF1" w:rsidRDefault="005237CE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 xml:space="preserve">-  Informacje o wyniku postępowania konkursowego zostaną opublikowane w Biuletynie Informacji Publicznej Gminy Piaseczno, na tablicy ogłoszeń Urzędu </w:t>
      </w:r>
      <w:r w:rsidR="002A27F4" w:rsidRPr="00991FF1">
        <w:rPr>
          <w:rFonts w:ascii="Arial" w:hAnsi="Arial" w:cs="Arial"/>
          <w:sz w:val="28"/>
          <w:szCs w:val="28"/>
        </w:rPr>
        <w:t>M</w:t>
      </w:r>
      <w:r w:rsidRPr="00991FF1">
        <w:rPr>
          <w:rFonts w:ascii="Arial" w:hAnsi="Arial" w:cs="Arial"/>
          <w:sz w:val="28"/>
          <w:szCs w:val="28"/>
        </w:rPr>
        <w:t>iasta i Gminy Piaseczno oraz na tablicy ogłoszeń Samodzielnego Zespołu Publicznych Zakładów Lecznictwa Otwartego w Piasecznie, ul. Fabryczna 1.</w:t>
      </w:r>
    </w:p>
    <w:p w14:paraId="70EBEB0A" w14:textId="77777777" w:rsidR="005237CE" w:rsidRPr="00991FF1" w:rsidRDefault="005237CE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B46CE3A" w14:textId="7F7FA09A" w:rsidR="005237CE" w:rsidRPr="00991FF1" w:rsidRDefault="005237CE" w:rsidP="004C5F35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991FF1">
        <w:rPr>
          <w:rFonts w:ascii="Arial" w:hAnsi="Arial" w:cs="Arial"/>
          <w:sz w:val="28"/>
          <w:szCs w:val="28"/>
        </w:rPr>
        <w:t>- O wynikach postępowania konkursowego kandydaci biorący udział w konkursie zostaną powiadomieni pisemnie w terminie 14 dni od dnia ostatniego posiedzenia komisji konkursowej.</w:t>
      </w:r>
    </w:p>
    <w:p w14:paraId="74980750" w14:textId="77777777" w:rsidR="005237CE" w:rsidRPr="00991FF1" w:rsidRDefault="005237CE" w:rsidP="005237CE">
      <w:pPr>
        <w:rPr>
          <w:rFonts w:ascii="Arial" w:hAnsi="Arial" w:cs="Arial"/>
          <w:sz w:val="28"/>
          <w:szCs w:val="28"/>
        </w:rPr>
      </w:pPr>
    </w:p>
    <w:p w14:paraId="28C46022" w14:textId="77777777" w:rsidR="006B6589" w:rsidRDefault="006B6589" w:rsidP="006B6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Burmistrz</w:t>
      </w:r>
    </w:p>
    <w:p w14:paraId="10A8B738" w14:textId="77777777" w:rsidR="006B6589" w:rsidRDefault="006B6589" w:rsidP="006B6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Komisji Konkursowej                                                        Miasta i Gminy Piaseczno</w:t>
      </w:r>
    </w:p>
    <w:p w14:paraId="4219D9B5" w14:textId="77777777" w:rsidR="006B6589" w:rsidRDefault="006B6589" w:rsidP="006B65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Arkadiusz Czapski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z up.</w:t>
      </w:r>
    </w:p>
    <w:p w14:paraId="74C1D58F" w14:textId="77777777" w:rsidR="006B6589" w:rsidRDefault="006B6589" w:rsidP="006B6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Hanna Kułakowska-Michalak</w:t>
      </w:r>
    </w:p>
    <w:p w14:paraId="4B2AC2DD" w14:textId="77777777" w:rsidR="006B6589" w:rsidRPr="005237CE" w:rsidRDefault="006B6589" w:rsidP="006B6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 Zastępca Burmistrza</w:t>
      </w:r>
    </w:p>
    <w:p w14:paraId="01738874" w14:textId="77777777" w:rsidR="007502C5" w:rsidRPr="00991FF1" w:rsidRDefault="007502C5" w:rsidP="007502C5">
      <w:pPr>
        <w:ind w:left="360"/>
        <w:rPr>
          <w:rFonts w:ascii="Arial" w:hAnsi="Arial" w:cs="Arial"/>
          <w:sz w:val="28"/>
          <w:szCs w:val="28"/>
        </w:rPr>
      </w:pPr>
    </w:p>
    <w:p w14:paraId="2ABFBBBE" w14:textId="77777777" w:rsidR="007502C5" w:rsidRPr="00991FF1" w:rsidRDefault="007502C5" w:rsidP="007502C5">
      <w:pPr>
        <w:ind w:left="708"/>
        <w:rPr>
          <w:rFonts w:ascii="Arial" w:hAnsi="Arial" w:cs="Arial"/>
          <w:sz w:val="28"/>
          <w:szCs w:val="28"/>
        </w:rPr>
      </w:pPr>
    </w:p>
    <w:sectPr w:rsidR="007502C5" w:rsidRPr="00991FF1" w:rsidSect="00991FF1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B340F" w14:textId="77777777" w:rsidR="00BD6DAE" w:rsidRDefault="00BD6DAE" w:rsidP="00987869">
      <w:pPr>
        <w:spacing w:after="0" w:line="240" w:lineRule="auto"/>
      </w:pPr>
      <w:r>
        <w:separator/>
      </w:r>
    </w:p>
  </w:endnote>
  <w:endnote w:type="continuationSeparator" w:id="0">
    <w:p w14:paraId="651EAF3E" w14:textId="77777777" w:rsidR="00BD6DAE" w:rsidRDefault="00BD6DAE" w:rsidP="009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2D5E" w14:textId="77777777" w:rsidR="00BD6DAE" w:rsidRDefault="00BD6DAE" w:rsidP="00987869">
      <w:pPr>
        <w:spacing w:after="0" w:line="240" w:lineRule="auto"/>
      </w:pPr>
      <w:r>
        <w:separator/>
      </w:r>
    </w:p>
  </w:footnote>
  <w:footnote w:type="continuationSeparator" w:id="0">
    <w:p w14:paraId="5F826A7E" w14:textId="77777777" w:rsidR="00BD6DAE" w:rsidRDefault="00BD6DAE" w:rsidP="0098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12"/>
    <w:multiLevelType w:val="hybridMultilevel"/>
    <w:tmpl w:val="4ED492F8"/>
    <w:lvl w:ilvl="0" w:tplc="BA0A8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B5C40"/>
    <w:multiLevelType w:val="hybridMultilevel"/>
    <w:tmpl w:val="9AF0841C"/>
    <w:lvl w:ilvl="0" w:tplc="5B065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46D"/>
    <w:multiLevelType w:val="hybridMultilevel"/>
    <w:tmpl w:val="FC0606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A13"/>
    <w:multiLevelType w:val="hybridMultilevel"/>
    <w:tmpl w:val="F1526CC8"/>
    <w:lvl w:ilvl="0" w:tplc="DA44FE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11B1B"/>
    <w:multiLevelType w:val="hybridMultilevel"/>
    <w:tmpl w:val="3848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C5"/>
    <w:rsid w:val="000A5A99"/>
    <w:rsid w:val="00132FC7"/>
    <w:rsid w:val="002A27F4"/>
    <w:rsid w:val="003B62F8"/>
    <w:rsid w:val="004C5F35"/>
    <w:rsid w:val="005237CE"/>
    <w:rsid w:val="005B49C1"/>
    <w:rsid w:val="005D2377"/>
    <w:rsid w:val="00640CAA"/>
    <w:rsid w:val="00646BBF"/>
    <w:rsid w:val="006B6589"/>
    <w:rsid w:val="007502C5"/>
    <w:rsid w:val="00795C9D"/>
    <w:rsid w:val="008A6340"/>
    <w:rsid w:val="008B1769"/>
    <w:rsid w:val="00904980"/>
    <w:rsid w:val="00917A20"/>
    <w:rsid w:val="00987869"/>
    <w:rsid w:val="00991FF1"/>
    <w:rsid w:val="00BD6DAE"/>
    <w:rsid w:val="00C11625"/>
    <w:rsid w:val="00EB187F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C9F"/>
  <w15:chartTrackingRefBased/>
  <w15:docId w15:val="{82E0C3C4-A079-4B28-9E32-BCCD930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2C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8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8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8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Czapski</dc:creator>
  <cp:keywords/>
  <dc:description/>
  <cp:lastModifiedBy>Ewelina Seroczyńska</cp:lastModifiedBy>
  <cp:revision>4</cp:revision>
  <cp:lastPrinted>2023-05-04T11:24:00Z</cp:lastPrinted>
  <dcterms:created xsi:type="dcterms:W3CDTF">2023-05-04T11:15:00Z</dcterms:created>
  <dcterms:modified xsi:type="dcterms:W3CDTF">2023-05-04T11:41:00Z</dcterms:modified>
</cp:coreProperties>
</file>