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CA" w:rsidRPr="00D024CA" w:rsidRDefault="00D024CA" w:rsidP="00D0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>RZP.271.17.2024.IM.</w:t>
      </w:r>
      <w:r w:rsidR="00CD507C">
        <w:rPr>
          <w:rFonts w:ascii="Times New Roman" w:eastAsia="Times New Roman" w:hAnsi="Times New Roman" w:cs="Times New Roman"/>
          <w:sz w:val="24"/>
          <w:szCs w:val="24"/>
          <w:lang w:eastAsia="pl-PL"/>
        </w:rPr>
        <w:t>941</w:t>
      </w:r>
      <w:bookmarkStart w:id="0" w:name="_GoBack"/>
      <w:bookmarkEnd w:id="0"/>
      <w:r w:rsidR="00CE44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     </w:t>
      </w:r>
      <w:r w:rsidR="001F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 w:rsidR="007D67A7">
        <w:rPr>
          <w:rFonts w:ascii="Times New Roman" w:eastAsia="Times New Roman" w:hAnsi="Times New Roman" w:cs="Times New Roman"/>
          <w:sz w:val="24"/>
          <w:szCs w:val="24"/>
          <w:lang w:eastAsia="pl-PL"/>
        </w:rPr>
        <w:t>Piaseczno 10.</w:t>
      </w:r>
      <w:r w:rsidR="007D34A7">
        <w:rPr>
          <w:rFonts w:ascii="Times New Roman" w:eastAsia="Times New Roman" w:hAnsi="Times New Roman" w:cs="Times New Roman"/>
          <w:sz w:val="24"/>
          <w:szCs w:val="24"/>
          <w:lang w:eastAsia="pl-PL"/>
        </w:rPr>
        <w:t>06</w:t>
      </w:r>
      <w:r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>.2024 r.</w:t>
      </w:r>
    </w:p>
    <w:p w:rsidR="00D024CA" w:rsidRPr="00D024CA" w:rsidRDefault="00D024CA" w:rsidP="00D0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24CA" w:rsidRPr="00D024CA" w:rsidRDefault="00D024CA" w:rsidP="00D0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24CA" w:rsidRPr="00D024CA" w:rsidRDefault="00D024CA" w:rsidP="00D0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24CA" w:rsidRPr="00D024CA" w:rsidRDefault="00D024CA" w:rsidP="00D024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Strona internetowa</w:t>
      </w:r>
    </w:p>
    <w:p w:rsidR="00D024CA" w:rsidRPr="00D024CA" w:rsidRDefault="00D024CA" w:rsidP="00D02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024CA" w:rsidRPr="00D024CA" w:rsidRDefault="00D024CA" w:rsidP="00D02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024CA" w:rsidRPr="00017B76" w:rsidRDefault="00D024CA" w:rsidP="00017B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przetargu nieograniczonego na: „Budowę krytej pływalni wraz </w:t>
      </w:r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z zagospodarowaniem terenu w ramach zadania pn.: "Basen miejski przy </w:t>
      </w:r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ul. </w:t>
      </w:r>
      <w:proofErr w:type="spellStart"/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Chyliczkowskiej</w:t>
      </w:r>
      <w:proofErr w:type="spellEnd"/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”.</w:t>
      </w:r>
    </w:p>
    <w:p w:rsidR="00D024CA" w:rsidRPr="00E7707B" w:rsidRDefault="00D024CA" w:rsidP="00017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24CA" w:rsidRPr="00E7707B" w:rsidRDefault="00D024CA" w:rsidP="0001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Zama</w:t>
      </w:r>
      <w:r w:rsidR="006E5473"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wiający zawiadamia, że Wykonawcy</w:t>
      </w:r>
      <w:r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, na podstawie art. 135 ust. 1 ustawy Pr</w:t>
      </w:r>
      <w:r w:rsidR="006E5473"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awo zamówień publicznych zwrócili się z zapytaniami</w:t>
      </w:r>
      <w:r w:rsidR="00060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wyjaśnienie treści S</w:t>
      </w:r>
      <w:r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WZ.</w:t>
      </w:r>
      <w:r w:rsidR="006E5473"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3268B">
        <w:rPr>
          <w:rFonts w:ascii="Times New Roman" w:eastAsia="Times New Roman" w:hAnsi="Times New Roman" w:cs="Times New Roman"/>
          <w:sz w:val="24"/>
          <w:szCs w:val="24"/>
          <w:lang w:eastAsia="pl-PL"/>
        </w:rPr>
        <w:t>Poniżej stosowne odpowiedzi.</w:t>
      </w:r>
    </w:p>
    <w:p w:rsidR="006617C8" w:rsidRDefault="006617C8" w:rsidP="0070406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</w:p>
    <w:p w:rsidR="003E6431" w:rsidRPr="003E6431" w:rsidRDefault="003E6431" w:rsidP="003E643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  <w:r w:rsidRPr="003E6431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 xml:space="preserve">Pytania - Pakiet </w:t>
      </w:r>
      <w:r w:rsidR="00A3069E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>8</w:t>
      </w:r>
      <w:r w:rsidRPr="003E6431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 xml:space="preserve">: </w:t>
      </w:r>
    </w:p>
    <w:p w:rsidR="00663B1D" w:rsidRPr="00663B1D" w:rsidRDefault="00663B1D" w:rsidP="00213F3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cs-CZ"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cs-CZ" w:eastAsia="pl-PL"/>
        </w:rPr>
        <w:t xml:space="preserve">Pytanie nr 1 </w:t>
      </w:r>
    </w:p>
    <w:p w:rsidR="00663B1D" w:rsidRPr="00301B96" w:rsidRDefault="00663B1D" w:rsidP="00213F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301B9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,,</w:t>
      </w:r>
      <w:r w:rsidRPr="00301B96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udostępnienie projektu SIW. Brak w przekazanej dokumentacji</w:t>
      </w:r>
      <w:r w:rsidRPr="00301B9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”.</w:t>
      </w:r>
    </w:p>
    <w:p w:rsidR="00663B1D" w:rsidRPr="00663B1D" w:rsidRDefault="00663B1D" w:rsidP="00213F3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Odpowiedź: </w:t>
      </w:r>
    </w:p>
    <w:p w:rsidR="00663B1D" w:rsidRPr="00ED0047" w:rsidRDefault="00F76669" w:rsidP="00ED0047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669">
        <w:rPr>
          <w:rFonts w:ascii="Times New Roman" w:eastAsia="Calibri" w:hAnsi="Times New Roman" w:cs="Times New Roman"/>
          <w:sz w:val="24"/>
          <w:szCs w:val="24"/>
        </w:rPr>
        <w:t>Przedmiotowa dokumentacja została uz</w:t>
      </w:r>
      <w:r w:rsidR="00A475C3">
        <w:rPr>
          <w:rFonts w:ascii="Times New Roman" w:eastAsia="Calibri" w:hAnsi="Times New Roman" w:cs="Times New Roman"/>
          <w:sz w:val="24"/>
          <w:szCs w:val="24"/>
        </w:rPr>
        <w:t xml:space="preserve">upełniona dnia 9 maja 2024 roku, udostępniona </w:t>
      </w:r>
      <w:r w:rsidR="00213F3E">
        <w:rPr>
          <w:rFonts w:ascii="Times New Roman" w:eastAsia="Calibri" w:hAnsi="Times New Roman" w:cs="Times New Roman"/>
          <w:sz w:val="24"/>
          <w:szCs w:val="24"/>
        </w:rPr>
        <w:br/>
      </w:r>
      <w:r w:rsidR="00A475C3">
        <w:rPr>
          <w:rFonts w:ascii="Times New Roman" w:eastAsia="Calibri" w:hAnsi="Times New Roman" w:cs="Times New Roman"/>
          <w:sz w:val="24"/>
          <w:szCs w:val="24"/>
        </w:rPr>
        <w:t>na stronie prowadzonego postępowania wraz z Odpowiedziami na pytania 5 – 09.05.2024 r.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cs-CZ"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cs-CZ" w:eastAsia="pl-PL"/>
        </w:rPr>
        <w:t>Pytanie nr 2</w:t>
      </w:r>
    </w:p>
    <w:p w:rsidR="00663B1D" w:rsidRPr="00BD42CF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BD42CF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,,</w:t>
      </w:r>
      <w:r w:rsidRPr="00BD42CF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potwierdzenie, że telefony, drukarki i sprzęt komputerowy widoczne na rysunkach lad nie stanowią elementu wyceny</w:t>
      </w:r>
      <w:r w:rsidRPr="00BD42CF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”.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Odpowiedź: </w:t>
      </w:r>
    </w:p>
    <w:p w:rsidR="00663B1D" w:rsidRPr="00AB47D8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044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potwierdza, że dostawa telefonów, drukarek i sprzętu komputerowego jest poza zakresem przedmiotowego zamówienia.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cs-CZ"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cs-CZ" w:eastAsia="pl-PL"/>
        </w:rPr>
        <w:t>Pytanie nr 3</w:t>
      </w:r>
    </w:p>
    <w:p w:rsidR="00663B1D" w:rsidRPr="008E6E6C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E6E6C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,,</w:t>
      </w:r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Prosimy o potwierdzenie, że w zakresie wyposażenia ruchomego należy uwzględnić tylko pozycje wymienione w przedmiarze „2021-12-388 - </w:t>
      </w:r>
      <w:proofErr w:type="spellStart"/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>Basen_Piaseczno</w:t>
      </w:r>
      <w:proofErr w:type="spellEnd"/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proofErr w:type="spellStart"/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>Meble_ruchome</w:t>
      </w:r>
      <w:proofErr w:type="spellEnd"/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V1 – PR”</w:t>
      </w:r>
      <w:r w:rsidRPr="008E6E6C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Odpowiedź: </w:t>
      </w:r>
    </w:p>
    <w:p w:rsidR="00663B1D" w:rsidRPr="008E6E6C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zapisami w Opi</w:t>
      </w:r>
      <w:r w:rsid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>si</w:t>
      </w:r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>e Przedmiotu Zamówienia załącznik ,,A” do Umowy :</w:t>
      </w:r>
    </w:p>
    <w:p w:rsidR="00663B1D" w:rsidRPr="008E6E6C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E6E6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pkt. 12</w:t>
      </w:r>
    </w:p>
    <w:p w:rsidR="00663B1D" w:rsidRPr="008E6E6C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Uwaga: Zakres robót nie obejmuje dostarczenia meblowego wyposażenia ruchomego, wyposażenie stałe takie jak wszelkie: wszelkie zabudowy, lady, tablice wyników, kompletne </w:t>
      </w:r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systemy niezbędne do sprzedaży biletów, kompletne systemy (wraz ze wszystkimi urządzeniami peryferyjnymi): nagłośnienia, BMS, oświetlenia, monitoringu, </w:t>
      </w:r>
      <w:proofErr w:type="spellStart"/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>ssp</w:t>
      </w:r>
      <w:proofErr w:type="spellEnd"/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>sswin</w:t>
      </w:r>
      <w:proofErr w:type="spellEnd"/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szafki i ławki basenowe itp. należy dostarczyć i zamontować na obiekcie, łącznie z kompletną technologią gastronomiczną, stałym wyposażeniem łazienek oraz specjalistycznym wyposażeniem </w:t>
      </w:r>
      <w:proofErr w:type="spellStart"/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>saunarium</w:t>
      </w:r>
      <w:proofErr w:type="spellEnd"/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>, szczegółowo opisanych w dokumentacji projektowej),</w:t>
      </w:r>
    </w:p>
    <w:p w:rsidR="00663B1D" w:rsidRPr="008E6E6C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E6E6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pkt. 13</w:t>
      </w:r>
    </w:p>
    <w:p w:rsidR="00663B1D" w:rsidRPr="00AB47D8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Ruchome wyposażenie meblowe tj. krzesła, pufy, biurka, stoły do masażu i stoliki </w:t>
      </w:r>
      <w:r w:rsidR="00193E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E6E6C">
        <w:rPr>
          <w:rFonts w:ascii="Times New Roman" w:eastAsia="Times New Roman" w:hAnsi="Times New Roman" w:cs="Times New Roman"/>
          <w:sz w:val="24"/>
          <w:szCs w:val="24"/>
          <w:lang w:eastAsia="pl-PL"/>
        </w:rPr>
        <w:t>(nie połączone na stałe z budynkiem) jest poza zakresem postępowania przetargowego.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cs-CZ"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cs-CZ" w:eastAsia="pl-PL"/>
        </w:rPr>
        <w:t>Pytanie nr 4</w:t>
      </w:r>
    </w:p>
    <w:p w:rsidR="00663B1D" w:rsidRPr="008C57E5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C57E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,,</w:t>
      </w:r>
      <w:r w:rsidRPr="008C57E5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udostępnienie karty mebli ruchomych oraz rysunku zbiorczego mebli ruchomych (rysunki nr 1901, 1902), Brak w przekazanej dokumentacji.</w:t>
      </w:r>
      <w:r w:rsidRPr="008C57E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”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Odpowiedź: </w:t>
      </w:r>
    </w:p>
    <w:p w:rsidR="00663B1D" w:rsidRPr="0051541A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41A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zapisami w Opi</w:t>
      </w:r>
      <w:r w:rsidR="009E0787">
        <w:rPr>
          <w:rFonts w:ascii="Times New Roman" w:eastAsia="Times New Roman" w:hAnsi="Times New Roman" w:cs="Times New Roman"/>
          <w:sz w:val="24"/>
          <w:szCs w:val="24"/>
          <w:lang w:eastAsia="pl-PL"/>
        </w:rPr>
        <w:t>si</w:t>
      </w:r>
      <w:r w:rsidRPr="0051541A">
        <w:rPr>
          <w:rFonts w:ascii="Times New Roman" w:eastAsia="Times New Roman" w:hAnsi="Times New Roman" w:cs="Times New Roman"/>
          <w:sz w:val="24"/>
          <w:szCs w:val="24"/>
          <w:lang w:eastAsia="pl-PL"/>
        </w:rPr>
        <w:t>e Przedmiotu Zamówienia załącznik ,,A” do Umowy :</w:t>
      </w:r>
    </w:p>
    <w:p w:rsidR="00663B1D" w:rsidRPr="0051541A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1541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pkt. 12</w:t>
      </w:r>
    </w:p>
    <w:p w:rsidR="00663B1D" w:rsidRPr="0051541A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4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Uwaga: Zakres robót nie obejmuje dostarczenia meblowego wyposażenia ruchomego, wyposażenie stałe takie jak wszelkie: wszelkie zabudowy, lady, tablice wyników, kompletne systemy niezbędne do sprzedaży biletów, kompletne systemy (wraz ze wszystkimi urządzeniami peryferyjnymi): nagłośnienia, BMS, oświetlenia, monitoringu, </w:t>
      </w:r>
      <w:proofErr w:type="spellStart"/>
      <w:r w:rsidRPr="0051541A">
        <w:rPr>
          <w:rFonts w:ascii="Times New Roman" w:eastAsia="Times New Roman" w:hAnsi="Times New Roman" w:cs="Times New Roman"/>
          <w:sz w:val="24"/>
          <w:szCs w:val="24"/>
          <w:lang w:eastAsia="pl-PL"/>
        </w:rPr>
        <w:t>ssp</w:t>
      </w:r>
      <w:proofErr w:type="spellEnd"/>
      <w:r w:rsidRPr="005154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51541A">
        <w:rPr>
          <w:rFonts w:ascii="Times New Roman" w:eastAsia="Times New Roman" w:hAnsi="Times New Roman" w:cs="Times New Roman"/>
          <w:sz w:val="24"/>
          <w:szCs w:val="24"/>
          <w:lang w:eastAsia="pl-PL"/>
        </w:rPr>
        <w:t>sswin</w:t>
      </w:r>
      <w:proofErr w:type="spellEnd"/>
      <w:r w:rsidRPr="005154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szafki i ławki basenowe itp. należy dostarczyć i zamontować na obiekcie, łącznie z kompletną technologią gastronomiczną, stałym wyposażeniem łazienek oraz specjalistycznym wyposażeniem </w:t>
      </w:r>
      <w:proofErr w:type="spellStart"/>
      <w:r w:rsidRPr="0051541A">
        <w:rPr>
          <w:rFonts w:ascii="Times New Roman" w:eastAsia="Times New Roman" w:hAnsi="Times New Roman" w:cs="Times New Roman"/>
          <w:sz w:val="24"/>
          <w:szCs w:val="24"/>
          <w:lang w:eastAsia="pl-PL"/>
        </w:rPr>
        <w:t>saunarium</w:t>
      </w:r>
      <w:proofErr w:type="spellEnd"/>
      <w:r w:rsidRPr="0051541A">
        <w:rPr>
          <w:rFonts w:ascii="Times New Roman" w:eastAsia="Times New Roman" w:hAnsi="Times New Roman" w:cs="Times New Roman"/>
          <w:sz w:val="24"/>
          <w:szCs w:val="24"/>
          <w:lang w:eastAsia="pl-PL"/>
        </w:rPr>
        <w:t>, szczegółowo opisanych w dokumentacji projektowej),</w:t>
      </w:r>
    </w:p>
    <w:p w:rsidR="00663B1D" w:rsidRPr="0051541A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1541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pkt. 13</w:t>
      </w:r>
    </w:p>
    <w:p w:rsidR="00663B1D" w:rsidRPr="00AB47D8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41A">
        <w:rPr>
          <w:rFonts w:ascii="Times New Roman" w:eastAsia="Times New Roman" w:hAnsi="Times New Roman" w:cs="Times New Roman"/>
          <w:sz w:val="24"/>
          <w:szCs w:val="24"/>
          <w:lang w:eastAsia="pl-PL"/>
        </w:rPr>
        <w:t>Ruchome wyposażenie meblowe tj. krzesła, pufy, biurka, stoły do masażu i stoliki (nie połączone na stałe z budynkiem) jest poza zakresem postępowania przetargowego.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cs-CZ"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cs-CZ" w:eastAsia="pl-PL"/>
        </w:rPr>
        <w:t>Pytanie nr 5</w:t>
      </w:r>
    </w:p>
    <w:p w:rsidR="009D2D9C" w:rsidRPr="00AB47D8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EF40C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,,</w:t>
      </w:r>
      <w:r w:rsidRPr="00EF40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Prosimy o udostępnienie rysunków szczegółowych kawiarni (rysunki nr 1751, 1752). Brak </w:t>
      </w:r>
      <w:r w:rsidRPr="00EF40C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przekazanej dokumentacji.</w:t>
      </w:r>
      <w:r w:rsidRPr="00EF40C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”</w:t>
      </w:r>
    </w:p>
    <w:p w:rsidR="009D2D9C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Odpowiedź: </w:t>
      </w:r>
    </w:p>
    <w:p w:rsid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2D9C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>Zamawiający udostępnił</w:t>
      </w:r>
      <w:r w:rsidRPr="009D2D9C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="00FB006C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>dokumentację</w:t>
      </w:r>
      <w:r w:rsidRPr="009D2D9C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9D2D9C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wraz</w:t>
      </w:r>
      <w:proofErr w:type="spellEnd"/>
      <w:r w:rsidRPr="009D2D9C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z </w:t>
      </w:r>
      <w:r w:rsidRPr="009D2D9C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>wersją edytowalną</w:t>
      </w:r>
      <w:r w:rsidR="009D2D9C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="009D2D9C" w:rsidRPr="009D2D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 maja 2024 roku, </w:t>
      </w:r>
      <w:r w:rsidR="00024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została </w:t>
      </w:r>
      <w:r w:rsidR="009D2D9C" w:rsidRPr="009D2D9C">
        <w:rPr>
          <w:rFonts w:ascii="Times New Roman" w:eastAsia="Times New Roman" w:hAnsi="Times New Roman" w:cs="Times New Roman"/>
          <w:sz w:val="24"/>
          <w:szCs w:val="24"/>
          <w:lang w:eastAsia="pl-PL"/>
        </w:rPr>
        <w:t>udostępniona na stronie prowadzonego postępowania wraz z Odpowiedziami na pytania 5 – 09.05.2024 r.</w:t>
      </w:r>
    </w:p>
    <w:p w:rsidR="00AB47D8" w:rsidRDefault="00AB47D8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B47D8" w:rsidRDefault="00AB47D8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B47D8" w:rsidRPr="00AB47D8" w:rsidRDefault="00AB47D8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B47D8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cs-CZ"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cs-CZ" w:eastAsia="pl-PL"/>
        </w:rPr>
        <w:lastRenderedPageBreak/>
        <w:t>Pytanie nr 6</w:t>
      </w:r>
    </w:p>
    <w:p w:rsidR="00663B1D" w:rsidRPr="00AB47D8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cs-CZ" w:eastAsia="pl-PL"/>
        </w:rPr>
      </w:pPr>
      <w:r w:rsidRPr="00621CCF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,,</w:t>
      </w:r>
      <w:r w:rsidRPr="00621CCF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informację czy sufit CLG05- sufit surowy- beton i WF-060- beton architektoniczny na ścianach mają być zaimpregnowane. Jeśli tak - to jakim środkiem (podać specyfikacje, wymagania itp.). Brak informacji w przekazanej dokumentacji</w:t>
      </w:r>
      <w:r w:rsidRPr="00621CCF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”.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Odpowiedź: </w:t>
      </w:r>
    </w:p>
    <w:p w:rsidR="00663B1D" w:rsidRPr="00E77288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7288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03_Standard wykończenia sufitów sufit CLG05 opisany został następująco:</w:t>
      </w:r>
    </w:p>
    <w:p w:rsidR="00663B1D" w:rsidRPr="00E77288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72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UWAGA: Powierzchnie betonu architektonicznego zabezpieczyć impregnatem </w:t>
      </w:r>
      <w:proofErr w:type="spellStart"/>
      <w:r w:rsidRPr="00E77288">
        <w:rPr>
          <w:rFonts w:ascii="Times New Roman" w:eastAsia="Times New Roman" w:hAnsi="Times New Roman" w:cs="Times New Roman"/>
          <w:sz w:val="24"/>
          <w:szCs w:val="24"/>
          <w:lang w:eastAsia="pl-PL"/>
        </w:rPr>
        <w:t>hydrofobizującym</w:t>
      </w:r>
      <w:proofErr w:type="spellEnd"/>
      <w:r w:rsidRPr="00E772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niewidocznym i nie zmieniającym wyglądu podłoża tak aby były zmywalne.</w:t>
      </w:r>
    </w:p>
    <w:p w:rsidR="00663B1D" w:rsidRPr="00AB47D8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72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Produkt stanowiący punkt odniesienia: </w:t>
      </w:r>
      <w:proofErr w:type="spellStart"/>
      <w:r w:rsidRPr="00E77288">
        <w:rPr>
          <w:rFonts w:ascii="Times New Roman" w:eastAsia="Times New Roman" w:hAnsi="Times New Roman" w:cs="Times New Roman"/>
          <w:sz w:val="24"/>
          <w:szCs w:val="24"/>
          <w:lang w:eastAsia="pl-PL"/>
        </w:rPr>
        <w:t>Sikagard</w:t>
      </w:r>
      <w:proofErr w:type="spellEnd"/>
      <w:r w:rsidRPr="00E77288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="00E772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- 702 W </w:t>
      </w:r>
      <w:proofErr w:type="spellStart"/>
      <w:r w:rsidR="00E77288">
        <w:rPr>
          <w:rFonts w:ascii="Times New Roman" w:eastAsia="Times New Roman" w:hAnsi="Times New Roman" w:cs="Times New Roman"/>
          <w:sz w:val="24"/>
          <w:szCs w:val="24"/>
          <w:lang w:eastAsia="pl-PL"/>
        </w:rPr>
        <w:t>Aquaphob</w:t>
      </w:r>
      <w:proofErr w:type="spellEnd"/>
      <w:r w:rsidR="00E772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równoważny.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Pytanie nr 7</w:t>
      </w:r>
    </w:p>
    <w:p w:rsidR="00663B1D" w:rsidRPr="00571051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710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,,</w:t>
      </w:r>
      <w:r w:rsidRPr="00571051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informację czy ściany należy tynkować do wysokości stropów czy do sufitów podwieszanych?</w:t>
      </w:r>
      <w:r w:rsidRPr="005710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”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Odpowiedź: </w:t>
      </w:r>
    </w:p>
    <w:p w:rsidR="00663B1D" w:rsidRPr="00AB47D8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1051">
        <w:rPr>
          <w:rFonts w:ascii="Times New Roman" w:eastAsia="Times New Roman" w:hAnsi="Times New Roman" w:cs="Times New Roman"/>
          <w:sz w:val="24"/>
          <w:szCs w:val="24"/>
          <w:lang w:eastAsia="pl-PL"/>
        </w:rPr>
        <w:t>Ściany należy tynkować do wysokości stropów. W pomieszczeniach, w których sufit dochodzi do krawędzi ściany dopuszcza się wykonanie tynkowania ścian do poziomu +20cm ponad poziom sufitu przy zachowaniu prostej, równej linii końcowej tynkowania oraz przy zabezpieczeniu ściany powyżej za pomocą środka gruntującego ograniczającego pylenie.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Pytanie nr 8</w:t>
      </w:r>
    </w:p>
    <w:p w:rsidR="00663B1D" w:rsidRPr="00827C7B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27C7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,,</w:t>
      </w:r>
      <w:r w:rsidRPr="00827C7B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informację jaki typ tynków należy przyjąć do wyceny – tynki gipsowe czy tynki cementowo-wapienne?</w:t>
      </w:r>
      <w:r w:rsidRPr="00827C7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’’.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Odpowiedź: </w:t>
      </w:r>
    </w:p>
    <w:p w:rsidR="00827C7B" w:rsidRPr="00AB47D8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7C7B">
        <w:rPr>
          <w:rFonts w:ascii="Times New Roman" w:eastAsia="Times New Roman" w:hAnsi="Times New Roman" w:cs="Times New Roman"/>
          <w:sz w:val="24"/>
          <w:szCs w:val="24"/>
          <w:lang w:eastAsia="pl-PL"/>
        </w:rPr>
        <w:t>Poza pomieszczeniami administracji, w pozostałych strefach należy przyjąć tynki cementowo-wapienne. Tynki gipsowe o podwyższonej wytrzymałości zastosować należy jedynie w strefie administracyjnej.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Pytanie nr 9</w:t>
      </w:r>
    </w:p>
    <w:p w:rsidR="00663B1D" w:rsidRPr="00A943B3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A943B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,,</w:t>
      </w:r>
      <w:r w:rsidRPr="00A943B3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potwierdzenie, że na ścianach GK nie wykonuje się gładzi gipsowej i nie należy przyjmować jej do wyceny</w:t>
      </w:r>
      <w:r w:rsidRPr="00A943B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”.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Odpowiedź: </w:t>
      </w:r>
    </w:p>
    <w:p w:rsidR="00663B1D" w:rsidRPr="00A943B3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3B3">
        <w:rPr>
          <w:rFonts w:ascii="Times New Roman" w:eastAsia="Times New Roman" w:hAnsi="Times New Roman" w:cs="Times New Roman"/>
          <w:sz w:val="24"/>
          <w:szCs w:val="24"/>
          <w:lang w:eastAsia="pl-PL"/>
        </w:rPr>
        <w:t>Ściany GK należy przygotować do malowania zgodnie z zaleceniami producentów systemów ścian szkieletowych oraz wytycznymi dotyczącymi podłoża producentów farb. Gładź gipsową niezbędnie zastosować należy w miejscach łączenia płyt i miejscach nierówności np. miejscu uszkodzenia mechanicznego płyt gipsowo-kartonowych podczas montażu. Celem jest uzyskanie zarówno jednolitej powierzchni jak i barwy ściany.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lastRenderedPageBreak/>
        <w:t>Pytanie nr 10</w:t>
      </w:r>
    </w:p>
    <w:p w:rsidR="00663B1D" w:rsidRPr="00035A8A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35A8A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,,</w:t>
      </w:r>
      <w:r w:rsidRPr="00035A8A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potwierdzenie, że na ścianach murowanych i żelbetowych oprócz WF – 000 surowe ściany, słupy, WF – 001 surowe ściany/słupy malowane na kolor biały i WF-o6o- beton architektoniczny należy przyjąć tynk do wyceny w ramach prowadzonego przetargu ofertowego.</w:t>
      </w:r>
      <w:r w:rsidRPr="00035A8A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”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Odpowiedź: </w:t>
      </w:r>
    </w:p>
    <w:p w:rsidR="00663B1D" w:rsidRPr="00AB47D8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5A8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Brak jest konieczności tynkowania ścian okładzinowych – WF-020,WF-021,WF-022,WF-023,WF-</w:t>
      </w:r>
      <w:r w:rsidRPr="00035A8A">
        <w:rPr>
          <w:rFonts w:ascii="Times New Roman" w:eastAsia="Times New Roman" w:hAnsi="Times New Roman" w:cs="Times New Roman"/>
          <w:sz w:val="24"/>
          <w:szCs w:val="24"/>
          <w:lang w:eastAsia="pl-PL"/>
        </w:rPr>
        <w:t>030,WF-031,WF-032,WF-033,WF-034,WF-040. W przypadkach w których ściana ma być tynkowana powyżej okładziny wskazane zostało to w ramach rysunków wykończenia ścian nr 1101,1102,1103.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Pytanie nr 11</w:t>
      </w:r>
    </w:p>
    <w:p w:rsidR="00663B1D" w:rsidRPr="00771ED6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771E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,,</w:t>
      </w:r>
      <w:r w:rsidRPr="00771ED6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potwierdzenie, że na ścianach tynkowanych, których warstwą wykończeniową jest malowanie ma zostać wykonana gładź gipsowa.</w:t>
      </w:r>
      <w:r w:rsidRPr="00771E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”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Odpowiedź: </w:t>
      </w:r>
    </w:p>
    <w:p w:rsidR="00663B1D" w:rsidRPr="00AB47D8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1ED6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odpowiedzią na pytanie 8. Gładzie należy zastosować jedynie w części administracyjnej.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Pytanie nr 12</w:t>
      </w:r>
    </w:p>
    <w:p w:rsidR="00663B1D" w:rsidRPr="00771ED6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771E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,,</w:t>
      </w:r>
      <w:r w:rsidRPr="00771ED6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potwierdzenie, że pod okładziną drewnianą na ścianach nie należy wykonywać tynków</w:t>
      </w:r>
      <w:r w:rsidRPr="00771E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”.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Odpowiedź: </w:t>
      </w:r>
    </w:p>
    <w:p w:rsidR="00663B1D" w:rsidRPr="00AB47D8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1ED6">
        <w:rPr>
          <w:rFonts w:ascii="Times New Roman" w:eastAsia="Times New Roman" w:hAnsi="Times New Roman" w:cs="Times New Roman"/>
          <w:sz w:val="24"/>
          <w:szCs w:val="24"/>
          <w:lang w:eastAsia="pl-PL"/>
        </w:rPr>
        <w:t>Pod okładziną drewnianą nie należy wykonywać tynków.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Pytanie nr 13</w:t>
      </w:r>
    </w:p>
    <w:p w:rsidR="00663B1D" w:rsidRPr="00355A05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3690F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,,</w:t>
      </w:r>
      <w:r w:rsidRPr="0053690F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informację, do jakiej wysokości w pomieszczeniach sanitariatów należy wykonać izolację przeciwwodną w miejscach występowania umywalek, misek ustępowych, pisuarów</w:t>
      </w:r>
      <w:r w:rsidRPr="0053690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pryszniców.</w:t>
      </w:r>
      <w:r w:rsidRPr="0053690F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”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Odpowiedź: </w:t>
      </w:r>
    </w:p>
    <w:p w:rsidR="00663B1D" w:rsidRPr="00355A05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5A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sanitariatach i szatniach stref Basenowych oraz </w:t>
      </w:r>
      <w:proofErr w:type="spellStart"/>
      <w:r w:rsidRPr="00355A05">
        <w:rPr>
          <w:rFonts w:ascii="Times New Roman" w:eastAsia="Times New Roman" w:hAnsi="Times New Roman" w:cs="Times New Roman"/>
          <w:sz w:val="24"/>
          <w:szCs w:val="24"/>
          <w:lang w:eastAsia="pl-PL"/>
        </w:rPr>
        <w:t>Saunarium</w:t>
      </w:r>
      <w:proofErr w:type="spellEnd"/>
      <w:r w:rsidRPr="00355A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izolację przeciwwodną wykonać należy na wszystkich ścianach, na pełną wysokość pomieszczenia. W sanitariatach ogólnodostępnych, administracji oraz przy szatniach pracowników izolację w zakresie pryszniców na ścianach wykonać należy na pełną wysokość oraz szerokość +50cm </w:t>
      </w:r>
      <w:r w:rsidRPr="00355A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stosunku do wymiarów prysznica, przy umywalkach, miskach ustępowych oraz pisuarach izolację przeciwwodną wykonać należy zachowując odległość 50cm od boków i góry urządzenia i prowadząc izolację do poziomu posadzki.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lastRenderedPageBreak/>
        <w:t>Pytanie nr 14</w:t>
      </w:r>
    </w:p>
    <w:p w:rsidR="00663B1D" w:rsidRPr="00317E51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317E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,,</w:t>
      </w:r>
      <w:r w:rsidRPr="00317E51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informację, czy wszystkie ściany i sufity w systemie suchej zabudowy mają być wycenione, jako GKBI- wodoodporne czy jedynie w pomieszczeniach sanitariatów. Brak informacji w przekazanej specyfikacji.</w:t>
      </w:r>
      <w:r w:rsidRPr="00317E51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”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Odpowiedź: </w:t>
      </w:r>
    </w:p>
    <w:p w:rsidR="00663B1D" w:rsidRPr="00AB47D8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7A3">
        <w:rPr>
          <w:rFonts w:ascii="Times New Roman" w:eastAsia="Times New Roman" w:hAnsi="Times New Roman" w:cs="Times New Roman"/>
          <w:sz w:val="24"/>
          <w:szCs w:val="24"/>
          <w:lang w:eastAsia="pl-PL"/>
        </w:rPr>
        <w:t>Ze względu na specyfikę obiektu wszystkie ściany i sufity w systemie suchej zabudowy mają być wycenione, jako GKBI.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Pytanie nr 15</w:t>
      </w:r>
    </w:p>
    <w:p w:rsidR="00663B1D" w:rsidRPr="00D817A3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D817A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,,</w:t>
      </w:r>
      <w:r w:rsidRPr="00D817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Prosimy o przekazanie specyfikacji na ścianki </w:t>
      </w:r>
      <w:proofErr w:type="spellStart"/>
      <w:r w:rsidRPr="00D817A3">
        <w:rPr>
          <w:rFonts w:ascii="Times New Roman" w:eastAsia="Times New Roman" w:hAnsi="Times New Roman" w:cs="Times New Roman"/>
          <w:sz w:val="24"/>
          <w:szCs w:val="24"/>
          <w:lang w:eastAsia="pl-PL"/>
        </w:rPr>
        <w:t>giszetowe</w:t>
      </w:r>
      <w:proofErr w:type="spellEnd"/>
      <w:r w:rsidRPr="00D817A3">
        <w:rPr>
          <w:rFonts w:ascii="Times New Roman" w:eastAsia="Times New Roman" w:hAnsi="Times New Roman" w:cs="Times New Roman"/>
          <w:sz w:val="24"/>
          <w:szCs w:val="24"/>
          <w:lang w:eastAsia="pl-PL"/>
        </w:rPr>
        <w:t>. Brak w przekazanej dokumentacji projektowej.</w:t>
      </w:r>
      <w:r w:rsidRPr="00D817A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”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Odpowiedź: </w:t>
      </w:r>
    </w:p>
    <w:p w:rsidR="00663B1D" w:rsidRPr="00D817A3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7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Rysunki ścianek </w:t>
      </w:r>
      <w:proofErr w:type="spellStart"/>
      <w:r w:rsidRPr="00D817A3">
        <w:rPr>
          <w:rFonts w:ascii="Times New Roman" w:eastAsia="Times New Roman" w:hAnsi="Times New Roman" w:cs="Times New Roman"/>
          <w:sz w:val="24"/>
          <w:szCs w:val="24"/>
          <w:lang w:eastAsia="pl-PL"/>
        </w:rPr>
        <w:t>giszetowych</w:t>
      </w:r>
      <w:proofErr w:type="spellEnd"/>
      <w:r w:rsidRPr="00D817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określeniem materiałowym przedstawione zostały </w:t>
      </w:r>
      <w:r w:rsidRPr="00D817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ramach rysunków szczegółowych sanitariatów - 1300_SA_SANITARIATY. Elementy okuć (zawiasy) jak i pochwyty oraz zamki wykonać należy ze stali nierdzewnej szczotkowanej.</w:t>
      </w:r>
    </w:p>
    <w:p w:rsidR="00663B1D" w:rsidRPr="00AB47D8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</w:pPr>
      <w:r w:rsidRPr="00D817A3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>Zamawiający udostępnił</w:t>
      </w:r>
      <w:r w:rsidRPr="00D817A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="00D817A3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>dokumentację</w:t>
      </w:r>
      <w:r w:rsidRPr="00D817A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D817A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wraz</w:t>
      </w:r>
      <w:proofErr w:type="spellEnd"/>
      <w:r w:rsidRPr="00D817A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z </w:t>
      </w:r>
      <w:r w:rsidRPr="00D817A3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 xml:space="preserve">wersją </w:t>
      </w:r>
      <w:r w:rsidR="00D817A3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 xml:space="preserve">edytowalną </w:t>
      </w:r>
      <w:r w:rsidR="0016381B" w:rsidRPr="0016381B">
        <w:rPr>
          <w:rFonts w:ascii="Times New Roman" w:eastAsia="Times New Roman" w:hAnsi="Times New Roman" w:cs="Times New Roman"/>
          <w:sz w:val="24"/>
          <w:szCs w:val="24"/>
          <w:lang w:eastAsia="pl-PL"/>
        </w:rPr>
        <w:t>9 maja 2024 roku, udostępniona na stronie prowadzonego postępowania wraz z Odpowiedziami na pytania 5 – 09.05.2024 r.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Pytanie 16</w:t>
      </w:r>
    </w:p>
    <w:p w:rsidR="00663B1D" w:rsidRPr="00192EE9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EE9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,,</w:t>
      </w:r>
      <w:r w:rsidRPr="00192E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Prosimy o informację, jaki typ sufitu wraz z wykończeniem ma być wykonany </w:t>
      </w:r>
      <w:r w:rsidRPr="00192EE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pomieszczeniu łaźni parowej 0.S.10. Brak w przekazanej dokumentacji projektowej”.</w:t>
      </w:r>
    </w:p>
    <w:p w:rsidR="00663B1D" w:rsidRPr="00663B1D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3B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Odpowiedź: </w:t>
      </w:r>
    </w:p>
    <w:p w:rsidR="00663B1D" w:rsidRPr="00331615" w:rsidRDefault="00663B1D" w:rsidP="00663B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16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suficie łaźni parowej zastosować należy zastosować okładzinę tożsamą z okładziną ścian </w:t>
      </w:r>
      <w:r w:rsidR="0033161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31615">
        <w:rPr>
          <w:rFonts w:ascii="Times New Roman" w:eastAsia="Times New Roman" w:hAnsi="Times New Roman" w:cs="Times New Roman"/>
          <w:sz w:val="24"/>
          <w:szCs w:val="24"/>
          <w:lang w:eastAsia="pl-PL"/>
        </w:rPr>
        <w:t>tj. WF-023.</w:t>
      </w:r>
    </w:p>
    <w:p w:rsidR="007F67F4" w:rsidRPr="006B216F" w:rsidRDefault="007F67F4" w:rsidP="004452E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D4785" w:rsidRPr="00AD4785" w:rsidRDefault="00AD4785" w:rsidP="00AD47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  <w:r w:rsidRPr="00AD4785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 xml:space="preserve">Pytania - Pakiet </w:t>
      </w:r>
      <w:r w:rsidR="00BD73AB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>31</w:t>
      </w:r>
      <w:r w:rsidRPr="00AD4785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 xml:space="preserve">: </w:t>
      </w:r>
    </w:p>
    <w:p w:rsidR="006617C8" w:rsidRDefault="00563A73" w:rsidP="0070406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563A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Pytanie 1</w:t>
      </w:r>
    </w:p>
    <w:p w:rsidR="000445F2" w:rsidRPr="000445F2" w:rsidRDefault="000445F2" w:rsidP="0070406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445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Dla obiegu basenu składającego przewidziano zastosowanie pompy ciepła typu woda-powietrze o mocy 5,3kW. Dla utrzymania temperatury 12 st. C. w kubaturze basenu 5m3 podana moc wydaje się być niewystarczająca.</w:t>
      </w:r>
    </w:p>
    <w:p w:rsidR="000445F2" w:rsidRPr="000445F2" w:rsidRDefault="000445F2" w:rsidP="000445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445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Odpowiedź:</w:t>
      </w:r>
    </w:p>
    <w:p w:rsidR="000445F2" w:rsidRPr="000445F2" w:rsidRDefault="000445F2" w:rsidP="000445F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445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Pompa ciepła woda – powietrze, moc grzewcza 9,0kW, zasilanie 230V, moc elektryczna 2,25kW, przepływ przez pompę 4m3/h.</w:t>
      </w:r>
    </w:p>
    <w:p w:rsidR="000445F2" w:rsidRPr="000445F2" w:rsidRDefault="000445F2" w:rsidP="000445F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445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zaktualizowanym przedmiarze robót instalacji sanitarnych pompa stanowi pozycję 989.</w:t>
      </w:r>
    </w:p>
    <w:p w:rsidR="000445F2" w:rsidRPr="000445F2" w:rsidRDefault="000445F2" w:rsidP="000445F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445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Przedmiotowa dokumentacja została uzupeł</w:t>
      </w:r>
      <w:r w:rsidR="005B6F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niona dnia 9 maja 2024 roku, </w:t>
      </w:r>
      <w:r w:rsidR="005B6FC8" w:rsidRPr="005B6F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udostępniona </w:t>
      </w:r>
      <w:r w:rsidR="008755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="005B6FC8" w:rsidRPr="005B6F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stronie prowadzonego postępowania wraz z Odpowiedziami na pytania 5 – 09.05.2024 r.</w:t>
      </w:r>
    </w:p>
    <w:p w:rsidR="005B7BEA" w:rsidRDefault="005B7BEA" w:rsidP="00F141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</w:p>
    <w:p w:rsidR="005B6FC8" w:rsidRDefault="005B6FC8" w:rsidP="00F141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</w:p>
    <w:p w:rsidR="00D158C8" w:rsidRPr="00E42225" w:rsidRDefault="008500CA" w:rsidP="00FD45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22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Treść zapytań wraz z wyjaśnieniami bez ujawniania źródła zapytania Zamawiający zamieszcza na stronie internetowej prowadzonego postępowania. </w:t>
      </w:r>
    </w:p>
    <w:p w:rsidR="00E42225" w:rsidRDefault="00E42225" w:rsidP="00E422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</w:p>
    <w:p w:rsidR="00A42478" w:rsidRPr="00E42225" w:rsidRDefault="00AF255D" w:rsidP="00E422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  <w:r w:rsidRPr="00E42225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>Odpowiedzi na kolejne pytania zostaną udzielone następnym pismem.</w:t>
      </w:r>
    </w:p>
    <w:p w:rsidR="00E42225" w:rsidRDefault="00E42225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E08F3" w:rsidRDefault="00CE08F3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A39A8" w:rsidRDefault="00FA39A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5CD6" w:rsidRDefault="004C5CD6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A39A8" w:rsidRDefault="00FA39A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B6FC8" w:rsidRDefault="005B6FC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B6FC8" w:rsidRDefault="005B6FC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B6FC8" w:rsidRDefault="005B6FC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B6FC8" w:rsidRDefault="005B6FC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B6FC8" w:rsidRDefault="005B6FC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B6FC8" w:rsidRDefault="005B6FC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B6FC8" w:rsidRDefault="005B6FC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B6FC8" w:rsidRDefault="005B6FC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B6FC8" w:rsidRDefault="005B6FC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B6FC8" w:rsidRDefault="005B6FC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1DB5" w:rsidRPr="00511DB5" w:rsidRDefault="00511DB5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D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Otrzymują </w:t>
      </w:r>
    </w:p>
    <w:p w:rsidR="00511DB5" w:rsidRPr="00511DB5" w:rsidRDefault="00511DB5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D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RZP a/a </w:t>
      </w:r>
    </w:p>
    <w:p w:rsidR="003D7D48" w:rsidRPr="00695F92" w:rsidRDefault="00511DB5" w:rsidP="00695F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DB5">
        <w:rPr>
          <w:rFonts w:ascii="Times New Roman" w:eastAsia="Times New Roman" w:hAnsi="Times New Roman" w:cs="Times New Roman"/>
          <w:sz w:val="20"/>
          <w:szCs w:val="20"/>
          <w:lang w:eastAsia="pl-PL"/>
        </w:rPr>
        <w:t>Strona internetowa</w:t>
      </w:r>
    </w:p>
    <w:sectPr w:rsidR="003D7D48" w:rsidRPr="00695F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428" w:rsidRDefault="00577428" w:rsidP="00DE2E57">
      <w:pPr>
        <w:spacing w:after="0" w:line="240" w:lineRule="auto"/>
      </w:pPr>
      <w:r>
        <w:separator/>
      </w:r>
    </w:p>
  </w:endnote>
  <w:endnote w:type="continuationSeparator" w:id="0">
    <w:p w:rsidR="00577428" w:rsidRDefault="00577428" w:rsidP="00DE2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1888389"/>
      <w:docPartObj>
        <w:docPartGallery w:val="Page Numbers (Bottom of Page)"/>
        <w:docPartUnique/>
      </w:docPartObj>
    </w:sdtPr>
    <w:sdtEndPr/>
    <w:sdtContent>
      <w:p w:rsidR="00DE2E57" w:rsidRDefault="00DE2E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07C">
          <w:rPr>
            <w:noProof/>
          </w:rPr>
          <w:t>2</w:t>
        </w:r>
        <w:r>
          <w:fldChar w:fldCharType="end"/>
        </w:r>
      </w:p>
    </w:sdtContent>
  </w:sdt>
  <w:p w:rsidR="00DE2E57" w:rsidRDefault="00DE2E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428" w:rsidRDefault="00577428" w:rsidP="00DE2E57">
      <w:pPr>
        <w:spacing w:after="0" w:line="240" w:lineRule="auto"/>
      </w:pPr>
      <w:r>
        <w:separator/>
      </w:r>
    </w:p>
  </w:footnote>
  <w:footnote w:type="continuationSeparator" w:id="0">
    <w:p w:rsidR="00577428" w:rsidRDefault="00577428" w:rsidP="00DE2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AB1"/>
    <w:multiLevelType w:val="hybridMultilevel"/>
    <w:tmpl w:val="2D4E6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0E62B"/>
    <w:multiLevelType w:val="hybridMultilevel"/>
    <w:tmpl w:val="9871AAF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7182116"/>
    <w:multiLevelType w:val="multilevel"/>
    <w:tmpl w:val="171821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E5134"/>
    <w:multiLevelType w:val="multilevel"/>
    <w:tmpl w:val="D7488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73521CC"/>
    <w:multiLevelType w:val="hybridMultilevel"/>
    <w:tmpl w:val="BC1A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4B1D3"/>
    <w:multiLevelType w:val="hybridMultilevel"/>
    <w:tmpl w:val="C60B363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03C0F58"/>
    <w:multiLevelType w:val="hybridMultilevel"/>
    <w:tmpl w:val="D08AD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F0011"/>
    <w:multiLevelType w:val="hybridMultilevel"/>
    <w:tmpl w:val="761A3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D0471"/>
    <w:multiLevelType w:val="hybridMultilevel"/>
    <w:tmpl w:val="7CF06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3050DD"/>
    <w:multiLevelType w:val="hybridMultilevel"/>
    <w:tmpl w:val="FE34B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B7DE8"/>
    <w:multiLevelType w:val="singleLevel"/>
    <w:tmpl w:val="4A2B7DE8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4BF95018"/>
    <w:multiLevelType w:val="multilevel"/>
    <w:tmpl w:val="4BF95018"/>
    <w:lvl w:ilvl="0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12" w15:restartNumberingAfterBreak="0">
    <w:nsid w:val="66BE5718"/>
    <w:multiLevelType w:val="hybridMultilevel"/>
    <w:tmpl w:val="E4A0640C"/>
    <w:lvl w:ilvl="0" w:tplc="1A94E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12"/>
  </w:num>
  <w:num w:numId="6">
    <w:abstractNumId w:val="8"/>
  </w:num>
  <w:num w:numId="7">
    <w:abstractNumId w:val="9"/>
  </w:num>
  <w:num w:numId="8">
    <w:abstractNumId w:val="6"/>
  </w:num>
  <w:num w:numId="9">
    <w:abstractNumId w:val="11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B65"/>
    <w:rsid w:val="000156EB"/>
    <w:rsid w:val="00017B76"/>
    <w:rsid w:val="000234D3"/>
    <w:rsid w:val="0002412E"/>
    <w:rsid w:val="00031200"/>
    <w:rsid w:val="00035A8A"/>
    <w:rsid w:val="00036696"/>
    <w:rsid w:val="000445F2"/>
    <w:rsid w:val="000521E1"/>
    <w:rsid w:val="00052723"/>
    <w:rsid w:val="00053670"/>
    <w:rsid w:val="000603AB"/>
    <w:rsid w:val="00074193"/>
    <w:rsid w:val="000771E2"/>
    <w:rsid w:val="000A45FE"/>
    <w:rsid w:val="000B0440"/>
    <w:rsid w:val="000B3DE0"/>
    <w:rsid w:val="000B68C2"/>
    <w:rsid w:val="000B74A2"/>
    <w:rsid w:val="000D3CBB"/>
    <w:rsid w:val="000E2DB2"/>
    <w:rsid w:val="00102E0B"/>
    <w:rsid w:val="00104F4B"/>
    <w:rsid w:val="00106D26"/>
    <w:rsid w:val="00106FD3"/>
    <w:rsid w:val="0010765B"/>
    <w:rsid w:val="00110851"/>
    <w:rsid w:val="00116CEF"/>
    <w:rsid w:val="00120F92"/>
    <w:rsid w:val="0012238C"/>
    <w:rsid w:val="001310D6"/>
    <w:rsid w:val="00132054"/>
    <w:rsid w:val="001400F2"/>
    <w:rsid w:val="00141202"/>
    <w:rsid w:val="00146BC5"/>
    <w:rsid w:val="00151E06"/>
    <w:rsid w:val="001536BA"/>
    <w:rsid w:val="001537B9"/>
    <w:rsid w:val="001554EC"/>
    <w:rsid w:val="00161437"/>
    <w:rsid w:val="00162703"/>
    <w:rsid w:val="0016381B"/>
    <w:rsid w:val="00164B78"/>
    <w:rsid w:val="00167DAD"/>
    <w:rsid w:val="001720D7"/>
    <w:rsid w:val="00172173"/>
    <w:rsid w:val="00174867"/>
    <w:rsid w:val="00177CF8"/>
    <w:rsid w:val="0018091F"/>
    <w:rsid w:val="00192EE9"/>
    <w:rsid w:val="00193E6F"/>
    <w:rsid w:val="001A72F1"/>
    <w:rsid w:val="001B5753"/>
    <w:rsid w:val="001C0664"/>
    <w:rsid w:val="001D2D89"/>
    <w:rsid w:val="001D5AA0"/>
    <w:rsid w:val="001E5978"/>
    <w:rsid w:val="001F05ED"/>
    <w:rsid w:val="001F219D"/>
    <w:rsid w:val="001F3270"/>
    <w:rsid w:val="001F65CF"/>
    <w:rsid w:val="001F7809"/>
    <w:rsid w:val="00201F8C"/>
    <w:rsid w:val="0021242D"/>
    <w:rsid w:val="00213F3E"/>
    <w:rsid w:val="00216FAF"/>
    <w:rsid w:val="002306B2"/>
    <w:rsid w:val="00241652"/>
    <w:rsid w:val="00251C0A"/>
    <w:rsid w:val="00252AF1"/>
    <w:rsid w:val="00262154"/>
    <w:rsid w:val="00267AFB"/>
    <w:rsid w:val="00271EA7"/>
    <w:rsid w:val="002770B3"/>
    <w:rsid w:val="00284A50"/>
    <w:rsid w:val="0028604D"/>
    <w:rsid w:val="00286438"/>
    <w:rsid w:val="00293BED"/>
    <w:rsid w:val="002948FA"/>
    <w:rsid w:val="002978E6"/>
    <w:rsid w:val="002A170E"/>
    <w:rsid w:val="002A45C2"/>
    <w:rsid w:val="002B3853"/>
    <w:rsid w:val="002C7646"/>
    <w:rsid w:val="002E55AA"/>
    <w:rsid w:val="002E7E07"/>
    <w:rsid w:val="002F5378"/>
    <w:rsid w:val="002F6B65"/>
    <w:rsid w:val="00301B96"/>
    <w:rsid w:val="00302AD0"/>
    <w:rsid w:val="00306404"/>
    <w:rsid w:val="00312011"/>
    <w:rsid w:val="00317E51"/>
    <w:rsid w:val="00322CAF"/>
    <w:rsid w:val="00331615"/>
    <w:rsid w:val="0034794B"/>
    <w:rsid w:val="00353BB3"/>
    <w:rsid w:val="00354B41"/>
    <w:rsid w:val="00355A05"/>
    <w:rsid w:val="00362657"/>
    <w:rsid w:val="00363977"/>
    <w:rsid w:val="00365C3E"/>
    <w:rsid w:val="003664D7"/>
    <w:rsid w:val="00370807"/>
    <w:rsid w:val="00376CEE"/>
    <w:rsid w:val="00380AC4"/>
    <w:rsid w:val="00391748"/>
    <w:rsid w:val="003939EE"/>
    <w:rsid w:val="00395363"/>
    <w:rsid w:val="003966B2"/>
    <w:rsid w:val="003A25FA"/>
    <w:rsid w:val="003A78D3"/>
    <w:rsid w:val="003B62C6"/>
    <w:rsid w:val="003B7A45"/>
    <w:rsid w:val="003C02C6"/>
    <w:rsid w:val="003C396B"/>
    <w:rsid w:val="003C6177"/>
    <w:rsid w:val="003D25E5"/>
    <w:rsid w:val="003D716E"/>
    <w:rsid w:val="003D7D48"/>
    <w:rsid w:val="003E6431"/>
    <w:rsid w:val="003E7830"/>
    <w:rsid w:val="003F10A9"/>
    <w:rsid w:val="003F275E"/>
    <w:rsid w:val="003F4A09"/>
    <w:rsid w:val="003F55FF"/>
    <w:rsid w:val="003F69F7"/>
    <w:rsid w:val="004065C1"/>
    <w:rsid w:val="00406A2E"/>
    <w:rsid w:val="00413856"/>
    <w:rsid w:val="00413D5F"/>
    <w:rsid w:val="00420110"/>
    <w:rsid w:val="00427AAF"/>
    <w:rsid w:val="00431A89"/>
    <w:rsid w:val="0043371A"/>
    <w:rsid w:val="004452E6"/>
    <w:rsid w:val="0045713A"/>
    <w:rsid w:val="00460649"/>
    <w:rsid w:val="004627FE"/>
    <w:rsid w:val="0046553C"/>
    <w:rsid w:val="00470F0D"/>
    <w:rsid w:val="004747C0"/>
    <w:rsid w:val="00493A5B"/>
    <w:rsid w:val="0049689F"/>
    <w:rsid w:val="004A776F"/>
    <w:rsid w:val="004B4826"/>
    <w:rsid w:val="004B4ED5"/>
    <w:rsid w:val="004C2464"/>
    <w:rsid w:val="004C3BDD"/>
    <w:rsid w:val="004C5406"/>
    <w:rsid w:val="004C5811"/>
    <w:rsid w:val="004C5CD6"/>
    <w:rsid w:val="004D2C67"/>
    <w:rsid w:val="004D3925"/>
    <w:rsid w:val="004E0AA3"/>
    <w:rsid w:val="004E12C3"/>
    <w:rsid w:val="004E28ED"/>
    <w:rsid w:val="004E3603"/>
    <w:rsid w:val="005016BC"/>
    <w:rsid w:val="00502E04"/>
    <w:rsid w:val="00511DB5"/>
    <w:rsid w:val="0051247E"/>
    <w:rsid w:val="0051541A"/>
    <w:rsid w:val="005171D1"/>
    <w:rsid w:val="0053096F"/>
    <w:rsid w:val="00533CD1"/>
    <w:rsid w:val="005355E8"/>
    <w:rsid w:val="0053690F"/>
    <w:rsid w:val="005451B8"/>
    <w:rsid w:val="00551595"/>
    <w:rsid w:val="0055337C"/>
    <w:rsid w:val="00555C51"/>
    <w:rsid w:val="0055792E"/>
    <w:rsid w:val="00563A73"/>
    <w:rsid w:val="00571051"/>
    <w:rsid w:val="00577428"/>
    <w:rsid w:val="00577DCA"/>
    <w:rsid w:val="00596544"/>
    <w:rsid w:val="0059761D"/>
    <w:rsid w:val="005A198A"/>
    <w:rsid w:val="005B05B4"/>
    <w:rsid w:val="005B6FC8"/>
    <w:rsid w:val="005B7BEA"/>
    <w:rsid w:val="005C7A77"/>
    <w:rsid w:val="005D094B"/>
    <w:rsid w:val="005D4551"/>
    <w:rsid w:val="005D59EF"/>
    <w:rsid w:val="005E27D7"/>
    <w:rsid w:val="005E7795"/>
    <w:rsid w:val="005F0A1E"/>
    <w:rsid w:val="005F1F70"/>
    <w:rsid w:val="005F479E"/>
    <w:rsid w:val="00604E45"/>
    <w:rsid w:val="00607A70"/>
    <w:rsid w:val="00611844"/>
    <w:rsid w:val="00621CCF"/>
    <w:rsid w:val="00623483"/>
    <w:rsid w:val="0062718F"/>
    <w:rsid w:val="006276B2"/>
    <w:rsid w:val="006348B8"/>
    <w:rsid w:val="00635E1B"/>
    <w:rsid w:val="00637A1D"/>
    <w:rsid w:val="00652E59"/>
    <w:rsid w:val="006535E3"/>
    <w:rsid w:val="00654CBE"/>
    <w:rsid w:val="006617C8"/>
    <w:rsid w:val="00663B1D"/>
    <w:rsid w:val="00663EC7"/>
    <w:rsid w:val="0066525E"/>
    <w:rsid w:val="0066726B"/>
    <w:rsid w:val="00680E20"/>
    <w:rsid w:val="0068204D"/>
    <w:rsid w:val="00684098"/>
    <w:rsid w:val="006844E8"/>
    <w:rsid w:val="00695F92"/>
    <w:rsid w:val="006961F3"/>
    <w:rsid w:val="00696210"/>
    <w:rsid w:val="006A17C6"/>
    <w:rsid w:val="006A2F9B"/>
    <w:rsid w:val="006A6642"/>
    <w:rsid w:val="006A6AFD"/>
    <w:rsid w:val="006A732D"/>
    <w:rsid w:val="006B1D56"/>
    <w:rsid w:val="006B216F"/>
    <w:rsid w:val="006C099A"/>
    <w:rsid w:val="006C28E6"/>
    <w:rsid w:val="006C2A84"/>
    <w:rsid w:val="006C54C7"/>
    <w:rsid w:val="006C61B9"/>
    <w:rsid w:val="006C6E34"/>
    <w:rsid w:val="006D66F3"/>
    <w:rsid w:val="006D719A"/>
    <w:rsid w:val="006E4A46"/>
    <w:rsid w:val="006E5473"/>
    <w:rsid w:val="006E6590"/>
    <w:rsid w:val="006E6E9C"/>
    <w:rsid w:val="00702CEE"/>
    <w:rsid w:val="00704063"/>
    <w:rsid w:val="00710DBE"/>
    <w:rsid w:val="00717DD7"/>
    <w:rsid w:val="00730439"/>
    <w:rsid w:val="00734330"/>
    <w:rsid w:val="0074532A"/>
    <w:rsid w:val="00752C57"/>
    <w:rsid w:val="00762403"/>
    <w:rsid w:val="007628B9"/>
    <w:rsid w:val="00766EE3"/>
    <w:rsid w:val="00771ED6"/>
    <w:rsid w:val="00774F0E"/>
    <w:rsid w:val="0078501A"/>
    <w:rsid w:val="00792953"/>
    <w:rsid w:val="00792A2F"/>
    <w:rsid w:val="007B5E83"/>
    <w:rsid w:val="007C01A7"/>
    <w:rsid w:val="007C266B"/>
    <w:rsid w:val="007C4FE7"/>
    <w:rsid w:val="007D34A7"/>
    <w:rsid w:val="007D67A7"/>
    <w:rsid w:val="007D6C53"/>
    <w:rsid w:val="007E1929"/>
    <w:rsid w:val="007F110E"/>
    <w:rsid w:val="007F67F4"/>
    <w:rsid w:val="00803D0D"/>
    <w:rsid w:val="008127C3"/>
    <w:rsid w:val="00817F81"/>
    <w:rsid w:val="0082012D"/>
    <w:rsid w:val="00827C7B"/>
    <w:rsid w:val="00836707"/>
    <w:rsid w:val="008429F6"/>
    <w:rsid w:val="00842F16"/>
    <w:rsid w:val="008500CA"/>
    <w:rsid w:val="00853925"/>
    <w:rsid w:val="0085412D"/>
    <w:rsid w:val="00855417"/>
    <w:rsid w:val="00860840"/>
    <w:rsid w:val="008617E2"/>
    <w:rsid w:val="00862CC5"/>
    <w:rsid w:val="00870DCF"/>
    <w:rsid w:val="00873878"/>
    <w:rsid w:val="008755A2"/>
    <w:rsid w:val="0088750D"/>
    <w:rsid w:val="00892015"/>
    <w:rsid w:val="008930B7"/>
    <w:rsid w:val="00893EB0"/>
    <w:rsid w:val="008A2577"/>
    <w:rsid w:val="008B0664"/>
    <w:rsid w:val="008C57E5"/>
    <w:rsid w:val="008D2E2A"/>
    <w:rsid w:val="008D511F"/>
    <w:rsid w:val="008E58F2"/>
    <w:rsid w:val="008E620A"/>
    <w:rsid w:val="008E66FF"/>
    <w:rsid w:val="008E6763"/>
    <w:rsid w:val="008E6E6C"/>
    <w:rsid w:val="009021E2"/>
    <w:rsid w:val="009123CD"/>
    <w:rsid w:val="00913D6F"/>
    <w:rsid w:val="00914E84"/>
    <w:rsid w:val="0091787A"/>
    <w:rsid w:val="00920F57"/>
    <w:rsid w:val="009224E1"/>
    <w:rsid w:val="009257EF"/>
    <w:rsid w:val="009343DD"/>
    <w:rsid w:val="00940992"/>
    <w:rsid w:val="009428B2"/>
    <w:rsid w:val="00942DD4"/>
    <w:rsid w:val="00946406"/>
    <w:rsid w:val="0096664C"/>
    <w:rsid w:val="00973714"/>
    <w:rsid w:val="009755ED"/>
    <w:rsid w:val="00986263"/>
    <w:rsid w:val="00986AB1"/>
    <w:rsid w:val="0099260E"/>
    <w:rsid w:val="0099787F"/>
    <w:rsid w:val="009A0615"/>
    <w:rsid w:val="009A3686"/>
    <w:rsid w:val="009A7630"/>
    <w:rsid w:val="009B06F4"/>
    <w:rsid w:val="009B14EC"/>
    <w:rsid w:val="009B6694"/>
    <w:rsid w:val="009C1AFA"/>
    <w:rsid w:val="009D1BE4"/>
    <w:rsid w:val="009D2D9C"/>
    <w:rsid w:val="009D59FC"/>
    <w:rsid w:val="009E0787"/>
    <w:rsid w:val="009F234C"/>
    <w:rsid w:val="009F375D"/>
    <w:rsid w:val="00A017A0"/>
    <w:rsid w:val="00A05027"/>
    <w:rsid w:val="00A0555B"/>
    <w:rsid w:val="00A05E1E"/>
    <w:rsid w:val="00A1437A"/>
    <w:rsid w:val="00A157BD"/>
    <w:rsid w:val="00A3069E"/>
    <w:rsid w:val="00A3268B"/>
    <w:rsid w:val="00A34131"/>
    <w:rsid w:val="00A42478"/>
    <w:rsid w:val="00A44849"/>
    <w:rsid w:val="00A475C3"/>
    <w:rsid w:val="00A532E9"/>
    <w:rsid w:val="00A65FEE"/>
    <w:rsid w:val="00A67864"/>
    <w:rsid w:val="00A70C2A"/>
    <w:rsid w:val="00A70DFB"/>
    <w:rsid w:val="00A7667D"/>
    <w:rsid w:val="00A775A9"/>
    <w:rsid w:val="00A8043E"/>
    <w:rsid w:val="00A80A1E"/>
    <w:rsid w:val="00A943B3"/>
    <w:rsid w:val="00AA15DD"/>
    <w:rsid w:val="00AB1084"/>
    <w:rsid w:val="00AB47D8"/>
    <w:rsid w:val="00AB65C1"/>
    <w:rsid w:val="00AD1BE4"/>
    <w:rsid w:val="00AD20CC"/>
    <w:rsid w:val="00AD2858"/>
    <w:rsid w:val="00AD4570"/>
    <w:rsid w:val="00AD4785"/>
    <w:rsid w:val="00AD5FBE"/>
    <w:rsid w:val="00AD678B"/>
    <w:rsid w:val="00AE2E7E"/>
    <w:rsid w:val="00AE4C7A"/>
    <w:rsid w:val="00AF255D"/>
    <w:rsid w:val="00AF60D4"/>
    <w:rsid w:val="00B03B17"/>
    <w:rsid w:val="00B04215"/>
    <w:rsid w:val="00B14226"/>
    <w:rsid w:val="00B26418"/>
    <w:rsid w:val="00B3407D"/>
    <w:rsid w:val="00B3564C"/>
    <w:rsid w:val="00B50F11"/>
    <w:rsid w:val="00B543A1"/>
    <w:rsid w:val="00B546B7"/>
    <w:rsid w:val="00B7107E"/>
    <w:rsid w:val="00B759FB"/>
    <w:rsid w:val="00B92E64"/>
    <w:rsid w:val="00B963D9"/>
    <w:rsid w:val="00BB4619"/>
    <w:rsid w:val="00BB76CE"/>
    <w:rsid w:val="00BB7A5A"/>
    <w:rsid w:val="00BC097A"/>
    <w:rsid w:val="00BC6B74"/>
    <w:rsid w:val="00BD42CF"/>
    <w:rsid w:val="00BD73AB"/>
    <w:rsid w:val="00BE6767"/>
    <w:rsid w:val="00BE6861"/>
    <w:rsid w:val="00BF4852"/>
    <w:rsid w:val="00C014EF"/>
    <w:rsid w:val="00C04A48"/>
    <w:rsid w:val="00C14AD2"/>
    <w:rsid w:val="00C2176E"/>
    <w:rsid w:val="00C25503"/>
    <w:rsid w:val="00C26975"/>
    <w:rsid w:val="00C27D62"/>
    <w:rsid w:val="00C33821"/>
    <w:rsid w:val="00C44CE1"/>
    <w:rsid w:val="00C46035"/>
    <w:rsid w:val="00C537CB"/>
    <w:rsid w:val="00C561A1"/>
    <w:rsid w:val="00C64110"/>
    <w:rsid w:val="00C64F0C"/>
    <w:rsid w:val="00C6794C"/>
    <w:rsid w:val="00C80883"/>
    <w:rsid w:val="00C8556D"/>
    <w:rsid w:val="00C85699"/>
    <w:rsid w:val="00C87094"/>
    <w:rsid w:val="00C90B68"/>
    <w:rsid w:val="00C9181B"/>
    <w:rsid w:val="00C92C7B"/>
    <w:rsid w:val="00C932D6"/>
    <w:rsid w:val="00C93302"/>
    <w:rsid w:val="00C9559F"/>
    <w:rsid w:val="00CA2D06"/>
    <w:rsid w:val="00CB2E84"/>
    <w:rsid w:val="00CB3634"/>
    <w:rsid w:val="00CB3C52"/>
    <w:rsid w:val="00CC076E"/>
    <w:rsid w:val="00CC24B1"/>
    <w:rsid w:val="00CC3252"/>
    <w:rsid w:val="00CC4277"/>
    <w:rsid w:val="00CD4A2A"/>
    <w:rsid w:val="00CD507C"/>
    <w:rsid w:val="00CE08F3"/>
    <w:rsid w:val="00CE44A3"/>
    <w:rsid w:val="00CE738B"/>
    <w:rsid w:val="00CF634E"/>
    <w:rsid w:val="00D024CA"/>
    <w:rsid w:val="00D02A6C"/>
    <w:rsid w:val="00D07254"/>
    <w:rsid w:val="00D106DC"/>
    <w:rsid w:val="00D138E4"/>
    <w:rsid w:val="00D158C8"/>
    <w:rsid w:val="00D23707"/>
    <w:rsid w:val="00D24790"/>
    <w:rsid w:val="00D30915"/>
    <w:rsid w:val="00D34A96"/>
    <w:rsid w:val="00D3688D"/>
    <w:rsid w:val="00D41437"/>
    <w:rsid w:val="00D5766C"/>
    <w:rsid w:val="00D60D44"/>
    <w:rsid w:val="00D722FC"/>
    <w:rsid w:val="00D72BE5"/>
    <w:rsid w:val="00D7308F"/>
    <w:rsid w:val="00D730A2"/>
    <w:rsid w:val="00D73BEB"/>
    <w:rsid w:val="00D75C56"/>
    <w:rsid w:val="00D817A3"/>
    <w:rsid w:val="00D84342"/>
    <w:rsid w:val="00D90639"/>
    <w:rsid w:val="00D92099"/>
    <w:rsid w:val="00DA6E5A"/>
    <w:rsid w:val="00DA71C2"/>
    <w:rsid w:val="00DC1FB2"/>
    <w:rsid w:val="00DC3D6E"/>
    <w:rsid w:val="00DD2BFB"/>
    <w:rsid w:val="00DD5869"/>
    <w:rsid w:val="00DE0B3F"/>
    <w:rsid w:val="00DE2E57"/>
    <w:rsid w:val="00DE5230"/>
    <w:rsid w:val="00DF0F1E"/>
    <w:rsid w:val="00DF4D2B"/>
    <w:rsid w:val="00DF5470"/>
    <w:rsid w:val="00E02176"/>
    <w:rsid w:val="00E05093"/>
    <w:rsid w:val="00E0518E"/>
    <w:rsid w:val="00E06208"/>
    <w:rsid w:val="00E17294"/>
    <w:rsid w:val="00E3709F"/>
    <w:rsid w:val="00E40898"/>
    <w:rsid w:val="00E42225"/>
    <w:rsid w:val="00E50829"/>
    <w:rsid w:val="00E537DE"/>
    <w:rsid w:val="00E54462"/>
    <w:rsid w:val="00E564B2"/>
    <w:rsid w:val="00E56CE4"/>
    <w:rsid w:val="00E6152B"/>
    <w:rsid w:val="00E62281"/>
    <w:rsid w:val="00E62BE5"/>
    <w:rsid w:val="00E6562F"/>
    <w:rsid w:val="00E70F5C"/>
    <w:rsid w:val="00E76BA4"/>
    <w:rsid w:val="00E7707B"/>
    <w:rsid w:val="00E77288"/>
    <w:rsid w:val="00E85490"/>
    <w:rsid w:val="00E96667"/>
    <w:rsid w:val="00E97556"/>
    <w:rsid w:val="00EA1353"/>
    <w:rsid w:val="00EA34F2"/>
    <w:rsid w:val="00EA5F14"/>
    <w:rsid w:val="00EB03D3"/>
    <w:rsid w:val="00EC2D10"/>
    <w:rsid w:val="00EC66B7"/>
    <w:rsid w:val="00EC7748"/>
    <w:rsid w:val="00ED0047"/>
    <w:rsid w:val="00ED1C71"/>
    <w:rsid w:val="00ED435C"/>
    <w:rsid w:val="00ED7863"/>
    <w:rsid w:val="00EE20F5"/>
    <w:rsid w:val="00EE4E45"/>
    <w:rsid w:val="00EF40C0"/>
    <w:rsid w:val="00F06BAD"/>
    <w:rsid w:val="00F1215B"/>
    <w:rsid w:val="00F12729"/>
    <w:rsid w:val="00F137FF"/>
    <w:rsid w:val="00F141E0"/>
    <w:rsid w:val="00F163A3"/>
    <w:rsid w:val="00F1669C"/>
    <w:rsid w:val="00F51962"/>
    <w:rsid w:val="00F53D1C"/>
    <w:rsid w:val="00F550A4"/>
    <w:rsid w:val="00F57AEF"/>
    <w:rsid w:val="00F57E88"/>
    <w:rsid w:val="00F62F76"/>
    <w:rsid w:val="00F67B5F"/>
    <w:rsid w:val="00F70C14"/>
    <w:rsid w:val="00F727E1"/>
    <w:rsid w:val="00F7291D"/>
    <w:rsid w:val="00F730BC"/>
    <w:rsid w:val="00F76669"/>
    <w:rsid w:val="00F80E91"/>
    <w:rsid w:val="00F96794"/>
    <w:rsid w:val="00FA03E9"/>
    <w:rsid w:val="00FA39A8"/>
    <w:rsid w:val="00FA7636"/>
    <w:rsid w:val="00FB006C"/>
    <w:rsid w:val="00FB1C58"/>
    <w:rsid w:val="00FB6F83"/>
    <w:rsid w:val="00FB736E"/>
    <w:rsid w:val="00FC2110"/>
    <w:rsid w:val="00FC7ED2"/>
    <w:rsid w:val="00FD45A2"/>
    <w:rsid w:val="00FF066F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94F5B"/>
  <w15:chartTrackingRefBased/>
  <w15:docId w15:val="{0991DF19-9902-490D-A491-8EE600FAD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6B65"/>
    <w:pPr>
      <w:ind w:left="720"/>
      <w:contextualSpacing/>
    </w:pPr>
  </w:style>
  <w:style w:type="table" w:styleId="Tabela-Siatka">
    <w:name w:val="Table Grid"/>
    <w:basedOn w:val="Standardowy"/>
    <w:uiPriority w:val="39"/>
    <w:rsid w:val="003D7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70DFB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2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E57"/>
  </w:style>
  <w:style w:type="paragraph" w:styleId="Stopka">
    <w:name w:val="footer"/>
    <w:basedOn w:val="Normalny"/>
    <w:link w:val="StopkaZnak"/>
    <w:uiPriority w:val="99"/>
    <w:unhideWhenUsed/>
    <w:rsid w:val="00DE2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E57"/>
  </w:style>
  <w:style w:type="paragraph" w:styleId="Tekstdymka">
    <w:name w:val="Balloon Text"/>
    <w:basedOn w:val="Normalny"/>
    <w:link w:val="TekstdymkaZnak"/>
    <w:uiPriority w:val="99"/>
    <w:semiHidden/>
    <w:unhideWhenUsed/>
    <w:rsid w:val="00A4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0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C4E8C-B38E-4549-B771-23520B4FA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6</Pages>
  <Words>1325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Miszkowska</dc:creator>
  <cp:keywords/>
  <dc:description/>
  <cp:lastModifiedBy>Irena Miszkowska</cp:lastModifiedBy>
  <cp:revision>2799</cp:revision>
  <cp:lastPrinted>2024-05-09T09:31:00Z</cp:lastPrinted>
  <dcterms:created xsi:type="dcterms:W3CDTF">2024-02-22T14:32:00Z</dcterms:created>
  <dcterms:modified xsi:type="dcterms:W3CDTF">2024-06-10T08:42:00Z</dcterms:modified>
</cp:coreProperties>
</file>